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5E7" w:rsidRPr="002608A1" w:rsidRDefault="00E525E7" w:rsidP="00E525E7">
      <w:pPr>
        <w:spacing w:line="360" w:lineRule="auto"/>
        <w:ind w:right="5"/>
        <w:jc w:val="center"/>
        <w:rPr>
          <w:rFonts w:ascii="Times New Roman" w:hAnsi="Times New Roman" w:cs="Times New Roman"/>
          <w:b/>
          <w:sz w:val="28"/>
          <w:szCs w:val="28"/>
          <w:lang w:val="uz-Cyrl-UZ"/>
        </w:rPr>
      </w:pPr>
      <w:r w:rsidRPr="002608A1">
        <w:rPr>
          <w:rFonts w:ascii="Times New Roman" w:hAnsi="Times New Roman" w:cs="Times New Roman"/>
          <w:b/>
          <w:sz w:val="28"/>
          <w:szCs w:val="28"/>
          <w:lang w:val="en-US"/>
        </w:rPr>
        <w:t>MINISTRY OF HIGHER AND SECONDARY SPECIAL EDUCATION OF THE REPUBLIC OF UZBEKISTAN</w:t>
      </w:r>
      <w:r w:rsidRPr="002608A1">
        <w:rPr>
          <w:rFonts w:ascii="Times New Roman" w:hAnsi="Times New Roman" w:cs="Times New Roman"/>
          <w:b/>
          <w:sz w:val="28"/>
          <w:szCs w:val="28"/>
          <w:lang w:val="en-US"/>
        </w:rPr>
        <w:br/>
      </w:r>
    </w:p>
    <w:p w:rsidR="00E525E7" w:rsidRPr="002608A1" w:rsidRDefault="00E525E7" w:rsidP="00E525E7">
      <w:pPr>
        <w:spacing w:line="360" w:lineRule="auto"/>
        <w:ind w:right="5"/>
        <w:jc w:val="center"/>
        <w:rPr>
          <w:rFonts w:ascii="Times New Roman" w:hAnsi="Times New Roman" w:cs="Times New Roman"/>
          <w:b/>
          <w:sz w:val="28"/>
          <w:szCs w:val="28"/>
          <w:lang w:val="uz-Cyrl-UZ"/>
        </w:rPr>
      </w:pPr>
      <w:r w:rsidRPr="002608A1">
        <w:rPr>
          <w:rFonts w:ascii="Times New Roman" w:hAnsi="Times New Roman" w:cs="Times New Roman"/>
          <w:b/>
          <w:sz w:val="28"/>
          <w:szCs w:val="28"/>
          <w:lang w:val="uz-Cyrl-UZ"/>
        </w:rPr>
        <w:t>ANDIJAN</w:t>
      </w:r>
      <w:r w:rsidRPr="002608A1">
        <w:rPr>
          <w:rFonts w:ascii="Times New Roman" w:hAnsi="Times New Roman" w:cs="Times New Roman"/>
          <w:b/>
          <w:sz w:val="28"/>
          <w:szCs w:val="28"/>
          <w:lang w:val="en-US"/>
        </w:rPr>
        <w:t xml:space="preserve"> </w:t>
      </w:r>
      <w:r w:rsidR="00082319">
        <w:rPr>
          <w:rFonts w:ascii="Times New Roman" w:hAnsi="Times New Roman" w:cs="Times New Roman"/>
          <w:b/>
          <w:sz w:val="28"/>
          <w:szCs w:val="28"/>
          <w:lang w:val="en-US"/>
        </w:rPr>
        <w:t>MACHINE BUILDING</w:t>
      </w:r>
      <w:bookmarkStart w:id="0" w:name="_GoBack"/>
      <w:bookmarkEnd w:id="0"/>
      <w:r w:rsidRPr="002608A1">
        <w:rPr>
          <w:rFonts w:ascii="Times New Roman" w:hAnsi="Times New Roman" w:cs="Times New Roman"/>
          <w:b/>
          <w:sz w:val="28"/>
          <w:szCs w:val="28"/>
          <w:lang w:val="en-US"/>
        </w:rPr>
        <w:t xml:space="preserve"> </w:t>
      </w:r>
      <w:r w:rsidRPr="002608A1">
        <w:rPr>
          <w:rFonts w:ascii="Times New Roman" w:hAnsi="Times New Roman" w:cs="Times New Roman"/>
          <w:b/>
          <w:sz w:val="28"/>
          <w:szCs w:val="28"/>
          <w:lang w:val="uz-Cyrl-UZ"/>
        </w:rPr>
        <w:t>INSTITUTE</w:t>
      </w:r>
    </w:p>
    <w:p w:rsidR="00E525E7" w:rsidRPr="002608A1" w:rsidRDefault="00E525E7" w:rsidP="00E525E7">
      <w:pPr>
        <w:spacing w:after="0" w:line="276" w:lineRule="auto"/>
        <w:ind w:right="5"/>
        <w:jc w:val="center"/>
        <w:rPr>
          <w:rFonts w:ascii="Times New Roman" w:hAnsi="Times New Roman" w:cs="Times New Roman"/>
          <w:sz w:val="28"/>
          <w:szCs w:val="28"/>
          <w:lang w:val="uz-Cyrl-UZ"/>
        </w:rPr>
      </w:pPr>
    </w:p>
    <w:p w:rsidR="00E525E7" w:rsidRPr="002608A1" w:rsidRDefault="00E525E7" w:rsidP="00E525E7">
      <w:pPr>
        <w:spacing w:after="0" w:line="276" w:lineRule="auto"/>
        <w:ind w:right="5"/>
        <w:jc w:val="center"/>
        <w:rPr>
          <w:rFonts w:ascii="Times New Roman" w:hAnsi="Times New Roman" w:cs="Times New Roman"/>
          <w:sz w:val="28"/>
          <w:szCs w:val="28"/>
          <w:lang w:val="uz-Cyrl-UZ"/>
        </w:rPr>
      </w:pPr>
      <w:r w:rsidRPr="002608A1">
        <w:rPr>
          <w:rFonts w:ascii="Times New Roman" w:hAnsi="Times New Roman" w:cs="Times New Roman"/>
          <w:noProof/>
          <w:sz w:val="28"/>
          <w:szCs w:val="28"/>
          <w:lang w:val="ru-RU" w:eastAsia="ru-RU"/>
        </w:rPr>
        <w:drawing>
          <wp:inline distT="0" distB="0" distL="0" distR="0" wp14:anchorId="312483AA" wp14:editId="60DBEA85">
            <wp:extent cx="3698240" cy="146685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srcRect/>
                    <a:stretch>
                      <a:fillRect/>
                    </a:stretch>
                  </pic:blipFill>
                  <pic:spPr>
                    <a:xfrm>
                      <a:off x="0" y="0"/>
                      <a:ext cx="3698240" cy="1466850"/>
                    </a:xfrm>
                    <a:prstGeom prst="rect">
                      <a:avLst/>
                    </a:prstGeom>
                    <a:noFill/>
                    <a:ln w="9525">
                      <a:noFill/>
                      <a:miter lim="800000"/>
                      <a:headEnd/>
                      <a:tailEnd/>
                    </a:ln>
                  </pic:spPr>
                </pic:pic>
              </a:graphicData>
            </a:graphic>
          </wp:inline>
        </w:drawing>
      </w:r>
    </w:p>
    <w:p w:rsidR="00E525E7" w:rsidRPr="002608A1" w:rsidRDefault="00E525E7" w:rsidP="00E525E7">
      <w:pPr>
        <w:spacing w:line="276" w:lineRule="auto"/>
        <w:ind w:right="5"/>
        <w:jc w:val="center"/>
        <w:rPr>
          <w:rFonts w:ascii="Times New Roman" w:hAnsi="Times New Roman" w:cs="Times New Roman"/>
          <w:sz w:val="28"/>
          <w:szCs w:val="28"/>
          <w:lang w:val="uz-Cyrl-UZ"/>
        </w:rPr>
      </w:pPr>
    </w:p>
    <w:p w:rsidR="00E525E7" w:rsidRPr="002608A1" w:rsidRDefault="00E525E7" w:rsidP="00E525E7">
      <w:pPr>
        <w:spacing w:line="276" w:lineRule="auto"/>
        <w:ind w:left="550" w:right="280" w:firstLine="10"/>
        <w:jc w:val="center"/>
        <w:rPr>
          <w:rFonts w:ascii="Times New Roman" w:hAnsi="Times New Roman" w:cs="Times New Roman"/>
          <w:b/>
          <w:sz w:val="28"/>
          <w:szCs w:val="28"/>
          <w:lang w:val="en-US"/>
        </w:rPr>
      </w:pPr>
      <w:r w:rsidRPr="002608A1">
        <w:rPr>
          <w:rFonts w:ascii="Times New Roman" w:hAnsi="Times New Roman" w:cs="Times New Roman"/>
          <w:b/>
          <w:sz w:val="28"/>
          <w:szCs w:val="28"/>
          <w:lang w:val="en-US"/>
        </w:rPr>
        <w:t>ENGINE TECHNOLOGY</w:t>
      </w:r>
    </w:p>
    <w:p w:rsidR="00E525E7" w:rsidRPr="002608A1" w:rsidRDefault="00E525E7" w:rsidP="00E525E7">
      <w:pPr>
        <w:spacing w:beforeLines="100" w:before="240" w:after="240" w:line="276" w:lineRule="auto"/>
        <w:ind w:left="11" w:right="6" w:hanging="11"/>
        <w:jc w:val="center"/>
        <w:rPr>
          <w:rFonts w:ascii="Times New Roman" w:hAnsi="Times New Roman" w:cs="Times New Roman"/>
          <w:b/>
          <w:sz w:val="28"/>
          <w:szCs w:val="28"/>
          <w:lang w:val="de-DE"/>
        </w:rPr>
      </w:pPr>
      <w:r w:rsidRPr="002608A1">
        <w:rPr>
          <w:rFonts w:ascii="Times New Roman" w:hAnsi="Times New Roman" w:cs="Times New Roman"/>
          <w:b/>
          <w:sz w:val="28"/>
          <w:szCs w:val="28"/>
          <w:lang w:val="de-DE"/>
        </w:rPr>
        <w:t xml:space="preserve">from </w:t>
      </w:r>
      <w:r w:rsidRPr="002608A1">
        <w:rPr>
          <w:rFonts w:ascii="Times New Roman" w:hAnsi="Times New Roman" w:cs="Times New Roman"/>
          <w:b/>
          <w:sz w:val="28"/>
          <w:szCs w:val="28"/>
          <w:lang w:val="uz-Cyrl-UZ"/>
        </w:rPr>
        <w:t>science</w:t>
      </w:r>
    </w:p>
    <w:p w:rsidR="00E525E7" w:rsidRPr="002608A1" w:rsidRDefault="00E525E7" w:rsidP="00E525E7">
      <w:pPr>
        <w:spacing w:after="0" w:line="276" w:lineRule="auto"/>
        <w:jc w:val="center"/>
        <w:rPr>
          <w:rFonts w:ascii="Times New Roman" w:hAnsi="Times New Roman" w:cs="Times New Roman"/>
          <w:b/>
          <w:sz w:val="44"/>
          <w:szCs w:val="28"/>
          <w:lang w:val="uz-Cyrl-UZ"/>
        </w:rPr>
      </w:pPr>
      <w:r w:rsidRPr="002608A1">
        <w:rPr>
          <w:rFonts w:ascii="Times New Roman" w:hAnsi="Times New Roman" w:cs="Times New Roman"/>
          <w:b/>
          <w:sz w:val="44"/>
          <w:szCs w:val="28"/>
          <w:lang w:val="uz-Cyrl-UZ"/>
        </w:rPr>
        <w:t>CURRICULUM COMPLEX</w:t>
      </w:r>
    </w:p>
    <w:p w:rsidR="00E525E7" w:rsidRPr="002608A1" w:rsidRDefault="00E525E7" w:rsidP="00E525E7">
      <w:pPr>
        <w:spacing w:line="276" w:lineRule="auto"/>
        <w:ind w:right="5"/>
        <w:jc w:val="center"/>
        <w:rPr>
          <w:rFonts w:ascii="Times New Roman" w:hAnsi="Times New Roman" w:cs="Times New Roman"/>
          <w:sz w:val="28"/>
          <w:szCs w:val="28"/>
          <w:lang w:val="uz-Cyrl-UZ"/>
        </w:rPr>
      </w:pPr>
    </w:p>
    <w:p w:rsidR="00E525E7" w:rsidRPr="002608A1" w:rsidRDefault="00E525E7" w:rsidP="00E525E7">
      <w:pPr>
        <w:tabs>
          <w:tab w:val="left" w:pos="284"/>
        </w:tabs>
        <w:spacing w:line="360" w:lineRule="auto"/>
        <w:ind w:left="2124" w:right="5"/>
        <w:rPr>
          <w:rFonts w:ascii="Times New Roman" w:hAnsi="Times New Roman" w:cs="Times New Roman"/>
          <w:sz w:val="28"/>
          <w:szCs w:val="28"/>
          <w:lang w:val="en-US"/>
        </w:rPr>
      </w:pPr>
      <w:r w:rsidRPr="002608A1">
        <w:rPr>
          <w:rFonts w:ascii="Times New Roman" w:hAnsi="Times New Roman" w:cs="Times New Roman"/>
          <w:sz w:val="28"/>
          <w:szCs w:val="28"/>
          <w:lang w:val="en-US"/>
        </w:rPr>
        <w:t xml:space="preserve">Field of knowledge: </w:t>
      </w:r>
      <w:r w:rsidRPr="002608A1">
        <w:rPr>
          <w:rFonts w:ascii="Times New Roman" w:hAnsi="Times New Roman" w:cs="Times New Roman"/>
          <w:sz w:val="28"/>
          <w:szCs w:val="28"/>
          <w:lang w:val="en-US"/>
        </w:rPr>
        <w:tab/>
      </w:r>
      <w:r w:rsidRPr="002608A1">
        <w:rPr>
          <w:rFonts w:ascii="Times New Roman" w:hAnsi="Times New Roman" w:cs="Times New Roman"/>
          <w:sz w:val="28"/>
          <w:szCs w:val="28"/>
          <w:lang w:val="en-US"/>
        </w:rPr>
        <w:tab/>
        <w:t>300,000 - Production and technical field</w:t>
      </w:r>
    </w:p>
    <w:p w:rsidR="00E525E7" w:rsidRPr="002608A1" w:rsidRDefault="00E525E7" w:rsidP="00E525E7">
      <w:pPr>
        <w:tabs>
          <w:tab w:val="left" w:pos="284"/>
        </w:tabs>
        <w:spacing w:line="360" w:lineRule="auto"/>
        <w:ind w:left="2124" w:right="5"/>
        <w:rPr>
          <w:rFonts w:ascii="Times New Roman" w:hAnsi="Times New Roman" w:cs="Times New Roman"/>
          <w:sz w:val="28"/>
          <w:szCs w:val="28"/>
          <w:lang w:val="en-US"/>
        </w:rPr>
      </w:pPr>
      <w:r w:rsidRPr="002608A1">
        <w:rPr>
          <w:rFonts w:ascii="Times New Roman" w:hAnsi="Times New Roman" w:cs="Times New Roman"/>
          <w:sz w:val="28"/>
          <w:szCs w:val="28"/>
          <w:lang w:val="en-US"/>
        </w:rPr>
        <w:t xml:space="preserve">Field of study: </w:t>
      </w:r>
      <w:r w:rsidRPr="002608A1">
        <w:rPr>
          <w:rFonts w:ascii="Times New Roman" w:hAnsi="Times New Roman" w:cs="Times New Roman"/>
          <w:sz w:val="28"/>
          <w:szCs w:val="28"/>
          <w:lang w:val="en-US"/>
        </w:rPr>
        <w:tab/>
      </w:r>
      <w:r w:rsidRPr="002608A1">
        <w:rPr>
          <w:rFonts w:ascii="Times New Roman" w:hAnsi="Times New Roman" w:cs="Times New Roman"/>
          <w:sz w:val="28"/>
          <w:szCs w:val="28"/>
          <w:lang w:val="en-US"/>
        </w:rPr>
        <w:tab/>
        <w:t>320000 – Engineering</w:t>
      </w:r>
    </w:p>
    <w:p w:rsidR="00E525E7" w:rsidRPr="002608A1" w:rsidRDefault="00E525E7" w:rsidP="00846A3B">
      <w:pPr>
        <w:tabs>
          <w:tab w:val="left" w:pos="284"/>
        </w:tabs>
        <w:spacing w:after="0" w:line="240" w:lineRule="auto"/>
        <w:ind w:left="2124" w:right="5"/>
        <w:rPr>
          <w:rFonts w:ascii="Times New Roman" w:hAnsi="Times New Roman" w:cs="Times New Roman"/>
          <w:sz w:val="28"/>
          <w:szCs w:val="28"/>
          <w:lang w:val="en-US"/>
        </w:rPr>
      </w:pPr>
      <w:r w:rsidRPr="002608A1">
        <w:rPr>
          <w:rFonts w:ascii="Times New Roman" w:hAnsi="Times New Roman" w:cs="Times New Roman"/>
          <w:sz w:val="28"/>
          <w:szCs w:val="28"/>
          <w:lang w:val="en-US"/>
        </w:rPr>
        <w:t xml:space="preserve">Field of study: </w:t>
      </w:r>
      <w:r w:rsidRPr="002608A1">
        <w:rPr>
          <w:rFonts w:ascii="Times New Roman" w:hAnsi="Times New Roman" w:cs="Times New Roman"/>
          <w:sz w:val="28"/>
          <w:szCs w:val="28"/>
          <w:lang w:val="en-US"/>
        </w:rPr>
        <w:tab/>
      </w:r>
      <w:r w:rsidRPr="002608A1">
        <w:rPr>
          <w:rFonts w:ascii="Times New Roman" w:hAnsi="Times New Roman" w:cs="Times New Roman"/>
          <w:sz w:val="28"/>
          <w:szCs w:val="28"/>
          <w:lang w:val="en-US"/>
        </w:rPr>
        <w:tab/>
        <w:t>5312500 – Energy engineering</w:t>
      </w:r>
    </w:p>
    <w:p w:rsidR="00E525E7" w:rsidRPr="002608A1" w:rsidRDefault="00846A3B" w:rsidP="00846A3B">
      <w:pPr>
        <w:tabs>
          <w:tab w:val="left" w:pos="284"/>
        </w:tabs>
        <w:spacing w:after="0" w:line="240" w:lineRule="auto"/>
        <w:ind w:left="2124" w:right="5"/>
        <w:rPr>
          <w:rFonts w:ascii="Times New Roman" w:hAnsi="Times New Roman" w:cs="Times New Roman"/>
          <w:sz w:val="28"/>
          <w:szCs w:val="28"/>
          <w:lang w:val="en-US"/>
        </w:rPr>
      </w:pP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en-US"/>
        </w:rPr>
        <w:tab/>
      </w:r>
      <w:r w:rsidRPr="002608A1">
        <w:rPr>
          <w:rFonts w:ascii="Times New Roman" w:hAnsi="Times New Roman" w:cs="Times New Roman"/>
          <w:sz w:val="28"/>
          <w:szCs w:val="28"/>
          <w:lang w:val="en-US"/>
        </w:rPr>
        <w:tab/>
      </w:r>
      <w:r w:rsidRPr="002608A1">
        <w:rPr>
          <w:rFonts w:ascii="Times New Roman" w:hAnsi="Times New Roman" w:cs="Times New Roman"/>
          <w:sz w:val="28"/>
          <w:szCs w:val="28"/>
          <w:lang w:val="en-US"/>
        </w:rPr>
        <w:tab/>
      </w:r>
      <w:r w:rsidRPr="002608A1">
        <w:rPr>
          <w:rFonts w:ascii="Times New Roman" w:hAnsi="Times New Roman" w:cs="Times New Roman"/>
          <w:sz w:val="28"/>
          <w:szCs w:val="28"/>
          <w:lang w:val="en-US"/>
        </w:rPr>
        <w:tab/>
        <w:t xml:space="preserve">        </w:t>
      </w:r>
      <w:r w:rsidR="00E525E7" w:rsidRPr="002608A1">
        <w:rPr>
          <w:rFonts w:ascii="Times New Roman" w:hAnsi="Times New Roman" w:cs="Times New Roman"/>
          <w:sz w:val="28"/>
          <w:szCs w:val="28"/>
          <w:lang w:val="en-US"/>
        </w:rPr>
        <w:t>(Internal combustion engines)</w:t>
      </w:r>
    </w:p>
    <w:p w:rsidR="00E525E7" w:rsidRPr="002608A1" w:rsidRDefault="00846A3B" w:rsidP="00E525E7">
      <w:pPr>
        <w:ind w:left="270" w:right="5" w:hanging="270"/>
        <w:jc w:val="center"/>
        <w:rPr>
          <w:rFonts w:ascii="Times New Roman" w:hAnsi="Times New Roman" w:cs="Times New Roman"/>
          <w:bCs/>
          <w:sz w:val="28"/>
          <w:szCs w:val="28"/>
          <w:lang w:val="en-US"/>
        </w:rPr>
      </w:pPr>
      <w:r w:rsidRPr="002608A1">
        <w:rPr>
          <w:rFonts w:ascii="Times New Roman" w:hAnsi="Times New Roman" w:cs="Times New Roman"/>
          <w:bCs/>
          <w:noProof/>
          <w:sz w:val="28"/>
          <w:szCs w:val="28"/>
          <w:lang w:val="ru-RU" w:eastAsia="ru-RU"/>
        </w:rPr>
        <w:lastRenderedPageBreak/>
        <w:drawing>
          <wp:anchor distT="0" distB="0" distL="114300" distR="114300" simplePos="0" relativeHeight="251670528" behindDoc="0" locked="0" layoutInCell="1" allowOverlap="1">
            <wp:simplePos x="0" y="0"/>
            <wp:positionH relativeFrom="column">
              <wp:posOffset>815340</wp:posOffset>
            </wp:positionH>
            <wp:positionV relativeFrom="paragraph">
              <wp:posOffset>86360</wp:posOffset>
            </wp:positionV>
            <wp:extent cx="4352925" cy="2352675"/>
            <wp:effectExtent l="0" t="0" r="9525" b="9525"/>
            <wp:wrapSquare wrapText="bothSides"/>
            <wp:docPr id="453" name="Рисунок 453" descr="Dear Drive.... what's the most powerful 1.3-litre engine? -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r Drive.... what's the most powerful 1.3-litre engine? - Dr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2925" cy="2352675"/>
                    </a:xfrm>
                    <a:prstGeom prst="rect">
                      <a:avLst/>
                    </a:prstGeom>
                    <a:noFill/>
                    <a:ln>
                      <a:noFill/>
                    </a:ln>
                  </pic:spPr>
                </pic:pic>
              </a:graphicData>
            </a:graphic>
          </wp:anchor>
        </w:drawing>
      </w:r>
      <w:r w:rsidR="00E525E7" w:rsidRPr="002608A1">
        <w:rPr>
          <w:rFonts w:ascii="Times New Roman" w:hAnsi="Times New Roman" w:cs="Times New Roman"/>
          <w:bCs/>
          <w:sz w:val="28"/>
          <w:szCs w:val="28"/>
          <w:lang w:val="en-US"/>
        </w:rPr>
        <w:t xml:space="preserve">     </w:t>
      </w:r>
    </w:p>
    <w:p w:rsidR="00846A3B" w:rsidRPr="002608A1" w:rsidRDefault="00846A3B" w:rsidP="00E525E7">
      <w:pPr>
        <w:ind w:right="5"/>
        <w:jc w:val="center"/>
        <w:rPr>
          <w:rFonts w:ascii="Times New Roman" w:hAnsi="Times New Roman" w:cs="Times New Roman"/>
          <w:b/>
          <w:bCs/>
          <w:sz w:val="28"/>
          <w:szCs w:val="28"/>
          <w:lang w:val="en-US"/>
        </w:rPr>
      </w:pPr>
    </w:p>
    <w:p w:rsidR="00846A3B" w:rsidRPr="002608A1" w:rsidRDefault="00846A3B" w:rsidP="00E525E7">
      <w:pPr>
        <w:ind w:right="5"/>
        <w:jc w:val="center"/>
        <w:rPr>
          <w:rFonts w:ascii="Times New Roman" w:hAnsi="Times New Roman" w:cs="Times New Roman"/>
          <w:b/>
          <w:bCs/>
          <w:sz w:val="28"/>
          <w:szCs w:val="28"/>
          <w:lang w:val="en-US"/>
        </w:rPr>
      </w:pPr>
    </w:p>
    <w:p w:rsidR="00846A3B" w:rsidRPr="002608A1" w:rsidRDefault="00846A3B" w:rsidP="00E525E7">
      <w:pPr>
        <w:ind w:right="5"/>
        <w:jc w:val="center"/>
        <w:rPr>
          <w:rFonts w:ascii="Times New Roman" w:hAnsi="Times New Roman" w:cs="Times New Roman"/>
          <w:b/>
          <w:bCs/>
          <w:sz w:val="28"/>
          <w:szCs w:val="28"/>
          <w:lang w:val="en-US"/>
        </w:rPr>
      </w:pPr>
    </w:p>
    <w:p w:rsidR="00846A3B" w:rsidRPr="002608A1" w:rsidRDefault="00846A3B" w:rsidP="00E525E7">
      <w:pPr>
        <w:ind w:right="5"/>
        <w:jc w:val="center"/>
        <w:rPr>
          <w:rFonts w:ascii="Times New Roman" w:hAnsi="Times New Roman" w:cs="Times New Roman"/>
          <w:b/>
          <w:bCs/>
          <w:sz w:val="28"/>
          <w:szCs w:val="28"/>
          <w:lang w:val="en-US"/>
        </w:rPr>
      </w:pPr>
    </w:p>
    <w:p w:rsidR="00846A3B" w:rsidRPr="002608A1" w:rsidRDefault="00846A3B" w:rsidP="00E525E7">
      <w:pPr>
        <w:ind w:right="5"/>
        <w:jc w:val="center"/>
        <w:rPr>
          <w:rFonts w:ascii="Times New Roman" w:hAnsi="Times New Roman" w:cs="Times New Roman"/>
          <w:b/>
          <w:bCs/>
          <w:sz w:val="28"/>
          <w:szCs w:val="28"/>
          <w:lang w:val="en-US"/>
        </w:rPr>
      </w:pPr>
    </w:p>
    <w:p w:rsidR="00846A3B" w:rsidRPr="002608A1" w:rsidRDefault="00846A3B" w:rsidP="00E525E7">
      <w:pPr>
        <w:ind w:right="5"/>
        <w:jc w:val="center"/>
        <w:rPr>
          <w:rFonts w:ascii="Times New Roman" w:hAnsi="Times New Roman" w:cs="Times New Roman"/>
          <w:b/>
          <w:bCs/>
          <w:sz w:val="28"/>
          <w:szCs w:val="28"/>
          <w:lang w:val="en-US"/>
        </w:rPr>
      </w:pPr>
    </w:p>
    <w:p w:rsidR="00846A3B" w:rsidRPr="002608A1" w:rsidRDefault="00846A3B" w:rsidP="00E525E7">
      <w:pPr>
        <w:ind w:right="5"/>
        <w:jc w:val="center"/>
        <w:rPr>
          <w:rFonts w:ascii="Times New Roman" w:hAnsi="Times New Roman" w:cs="Times New Roman"/>
          <w:b/>
          <w:bCs/>
          <w:sz w:val="28"/>
          <w:szCs w:val="28"/>
          <w:lang w:val="en-US"/>
        </w:rPr>
      </w:pPr>
    </w:p>
    <w:p w:rsidR="00E525E7" w:rsidRPr="002608A1" w:rsidRDefault="00E525E7" w:rsidP="00E525E7">
      <w:pPr>
        <w:ind w:right="5"/>
        <w:jc w:val="center"/>
        <w:rPr>
          <w:rFonts w:ascii="Times New Roman" w:hAnsi="Times New Roman" w:cs="Times New Roman"/>
          <w:bCs/>
          <w:sz w:val="28"/>
          <w:szCs w:val="28"/>
          <w:lang w:val="uz-Cyrl-UZ"/>
        </w:rPr>
      </w:pPr>
      <w:r w:rsidRPr="002608A1">
        <w:rPr>
          <w:rFonts w:ascii="Times New Roman" w:hAnsi="Times New Roman" w:cs="Times New Roman"/>
          <w:b/>
          <w:bCs/>
          <w:sz w:val="28"/>
          <w:szCs w:val="28"/>
          <w:lang w:val="en-US"/>
        </w:rPr>
        <w:t xml:space="preserve">Andijan </w:t>
      </w:r>
      <w:r w:rsidRPr="002608A1">
        <w:rPr>
          <w:rFonts w:ascii="Times New Roman" w:hAnsi="Times New Roman" w:cs="Times New Roman"/>
          <w:b/>
          <w:bCs/>
          <w:sz w:val="28"/>
          <w:szCs w:val="28"/>
          <w:lang w:val="uz-Cyrl-UZ"/>
        </w:rPr>
        <w:t xml:space="preserve">-202 </w:t>
      </w:r>
      <w:r w:rsidRPr="002608A1">
        <w:rPr>
          <w:rFonts w:ascii="Times New Roman" w:hAnsi="Times New Roman" w:cs="Times New Roman"/>
          <w:b/>
          <w:bCs/>
          <w:sz w:val="28"/>
          <w:szCs w:val="28"/>
          <w:lang w:val="en-US"/>
        </w:rPr>
        <w:t>3</w:t>
      </w:r>
    </w:p>
    <w:p w:rsidR="00E525E7" w:rsidRPr="002608A1" w:rsidRDefault="00E525E7" w:rsidP="00E525E7">
      <w:pPr>
        <w:tabs>
          <w:tab w:val="left" w:pos="284"/>
        </w:tabs>
        <w:ind w:firstLine="567"/>
        <w:rPr>
          <w:rFonts w:ascii="Times New Roman" w:hAnsi="Times New Roman" w:cs="Times New Roman"/>
          <w:bCs/>
          <w:sz w:val="28"/>
          <w:szCs w:val="28"/>
          <w:lang w:val="uz-Cyrl-UZ"/>
        </w:rPr>
      </w:pPr>
      <w:r w:rsidRPr="002608A1">
        <w:rPr>
          <w:rFonts w:ascii="Times New Roman" w:hAnsi="Times New Roman" w:cs="Times New Roman"/>
          <w:bCs/>
          <w:sz w:val="28"/>
          <w:szCs w:val="28"/>
          <w:lang w:val="uz-Cyrl-UZ"/>
        </w:rPr>
        <w:t xml:space="preserve">The educational and methodological complex of science was developed on the basis of the science program, which was considered at the meeting of the scientific council of the Andijan Institute of Mechanical Engineering on _________, 2022 </w:t>
      </w:r>
      <w:r w:rsidR="00846A3B" w:rsidRPr="002608A1">
        <w:rPr>
          <w:rFonts w:ascii="Times New Roman" w:hAnsi="Times New Roman" w:cs="Times New Roman"/>
          <w:bCs/>
          <w:sz w:val="28"/>
          <w:szCs w:val="28"/>
          <w:lang w:val="uz-Cyrl-UZ"/>
        </w:rPr>
        <w:t>, and registered with the number ___.</w:t>
      </w:r>
    </w:p>
    <w:p w:rsidR="00E525E7" w:rsidRPr="002608A1" w:rsidRDefault="00E525E7" w:rsidP="00E525E7">
      <w:pPr>
        <w:spacing w:line="240" w:lineRule="auto"/>
        <w:ind w:left="20" w:right="-2" w:firstLine="426"/>
        <w:jc w:val="center"/>
        <w:rPr>
          <w:rFonts w:ascii="Times New Roman" w:hAnsi="Times New Roman" w:cs="Times New Roman"/>
          <w:b/>
          <w:bCs/>
          <w:sz w:val="28"/>
          <w:szCs w:val="28"/>
          <w:lang w:val="pt-BR"/>
        </w:rPr>
      </w:pPr>
    </w:p>
    <w:p w:rsidR="00E525E7" w:rsidRPr="002608A1" w:rsidRDefault="00E525E7" w:rsidP="00E525E7">
      <w:pPr>
        <w:spacing w:line="240" w:lineRule="auto"/>
        <w:ind w:left="20" w:right="-2" w:firstLine="426"/>
        <w:jc w:val="center"/>
        <w:rPr>
          <w:rFonts w:ascii="Times New Roman" w:hAnsi="Times New Roman" w:cs="Times New Roman"/>
          <w:b/>
          <w:bCs/>
          <w:sz w:val="28"/>
          <w:szCs w:val="28"/>
          <w:lang w:val="pt-BR"/>
        </w:rPr>
      </w:pPr>
    </w:p>
    <w:p w:rsidR="00E525E7" w:rsidRPr="002608A1" w:rsidRDefault="00E525E7" w:rsidP="00E525E7">
      <w:pPr>
        <w:spacing w:line="240" w:lineRule="auto"/>
        <w:ind w:left="20" w:right="-2" w:firstLine="426"/>
        <w:jc w:val="center"/>
        <w:rPr>
          <w:rFonts w:ascii="Times New Roman" w:hAnsi="Times New Roman" w:cs="Times New Roman"/>
          <w:b/>
          <w:bCs/>
          <w:sz w:val="28"/>
          <w:szCs w:val="28"/>
          <w:lang w:val="pt-BR"/>
        </w:rPr>
      </w:pPr>
    </w:p>
    <w:p w:rsidR="00E525E7" w:rsidRPr="002608A1" w:rsidRDefault="00E525E7" w:rsidP="00E525E7">
      <w:pPr>
        <w:ind w:left="20"/>
        <w:rPr>
          <w:rFonts w:ascii="Times New Roman" w:hAnsi="Times New Roman" w:cs="Times New Roman"/>
          <w:bCs/>
          <w:sz w:val="28"/>
          <w:szCs w:val="28"/>
          <w:lang w:val="uz-Cyrl-UZ"/>
        </w:rPr>
      </w:pPr>
    </w:p>
    <w:p w:rsidR="00846A3B" w:rsidRPr="002608A1" w:rsidRDefault="00846A3B" w:rsidP="00846A3B">
      <w:pPr>
        <w:spacing w:after="0" w:line="276" w:lineRule="auto"/>
        <w:jc w:val="both"/>
        <w:rPr>
          <w:rFonts w:ascii="Times New Roman" w:hAnsi="Times New Roman" w:cs="Times New Roman"/>
          <w:b/>
          <w:sz w:val="28"/>
          <w:szCs w:val="28"/>
          <w:lang w:val="uz-Latn-UZ"/>
        </w:rPr>
      </w:pPr>
      <w:r w:rsidRPr="002608A1">
        <w:rPr>
          <w:rFonts w:ascii="Times New Roman" w:hAnsi="Times New Roman" w:cs="Times New Roman"/>
          <w:b/>
          <w:sz w:val="28"/>
          <w:szCs w:val="28"/>
          <w:lang w:val="en-US"/>
        </w:rPr>
        <w:t>Developers:</w:t>
      </w:r>
    </w:p>
    <w:p w:rsidR="00846A3B" w:rsidRPr="002608A1" w:rsidRDefault="00846A3B" w:rsidP="00846A3B">
      <w:pPr>
        <w:spacing w:after="0" w:line="276" w:lineRule="auto"/>
        <w:ind w:firstLine="567"/>
        <w:jc w:val="both"/>
        <w:rPr>
          <w:rFonts w:ascii="Times New Roman" w:hAnsi="Times New Roman" w:cs="Times New Roman"/>
          <w:sz w:val="28"/>
          <w:szCs w:val="28"/>
          <w:lang w:val="uz-Latn-UZ"/>
        </w:rPr>
      </w:pPr>
      <w:r w:rsidRPr="002608A1">
        <w:rPr>
          <w:rFonts w:ascii="Times New Roman" w:hAnsi="Times New Roman" w:cs="Times New Roman"/>
          <w:sz w:val="28"/>
          <w:szCs w:val="28"/>
          <w:lang w:val="uz-Latn-UZ"/>
        </w:rPr>
        <w:t>IY Abdullayev - Assistant of the Department of "Automotive Engineering" of the Andijan Mechanical Engineering Institute</w:t>
      </w:r>
    </w:p>
    <w:p w:rsidR="00846A3B" w:rsidRPr="002608A1" w:rsidRDefault="00846A3B" w:rsidP="00846A3B">
      <w:pPr>
        <w:spacing w:after="0" w:line="276" w:lineRule="auto"/>
        <w:ind w:firstLine="567"/>
        <w:jc w:val="both"/>
        <w:rPr>
          <w:rFonts w:ascii="Times New Roman" w:hAnsi="Times New Roman" w:cs="Times New Roman"/>
          <w:sz w:val="28"/>
          <w:szCs w:val="28"/>
          <w:lang w:val="uz-Latn-UZ"/>
        </w:rPr>
      </w:pPr>
      <w:r w:rsidRPr="002608A1">
        <w:rPr>
          <w:rFonts w:ascii="Times New Roman" w:hAnsi="Times New Roman" w:cs="Times New Roman"/>
          <w:sz w:val="28"/>
          <w:szCs w:val="28"/>
          <w:lang w:val="uz-Latn-UZ"/>
        </w:rPr>
        <w:t>FG'. Abdusamatov - assistant of the "Automotive Engineering" department of the Andijan Mechanical Engineering Institute</w:t>
      </w:r>
    </w:p>
    <w:p w:rsidR="00846A3B" w:rsidRPr="002608A1" w:rsidRDefault="00846A3B" w:rsidP="00846A3B">
      <w:pPr>
        <w:spacing w:after="0" w:line="276" w:lineRule="auto"/>
        <w:ind w:firstLine="567"/>
        <w:jc w:val="both"/>
        <w:rPr>
          <w:rFonts w:ascii="Times New Roman" w:hAnsi="Times New Roman" w:cs="Times New Roman"/>
          <w:sz w:val="28"/>
          <w:szCs w:val="28"/>
          <w:lang w:val="uz-Latn-UZ"/>
        </w:rPr>
      </w:pPr>
    </w:p>
    <w:p w:rsidR="00AA6A80" w:rsidRPr="002608A1" w:rsidRDefault="00AA6A80" w:rsidP="00846A3B">
      <w:pPr>
        <w:spacing w:after="0" w:line="276" w:lineRule="auto"/>
        <w:ind w:firstLine="567"/>
        <w:jc w:val="both"/>
        <w:rPr>
          <w:rFonts w:ascii="Times New Roman" w:hAnsi="Times New Roman" w:cs="Times New Roman"/>
          <w:sz w:val="28"/>
          <w:szCs w:val="28"/>
          <w:lang w:val="uz-Latn-UZ"/>
        </w:rPr>
      </w:pPr>
    </w:p>
    <w:p w:rsidR="00AA6A80" w:rsidRPr="002608A1" w:rsidRDefault="00AA6A80" w:rsidP="00846A3B">
      <w:pPr>
        <w:spacing w:after="0" w:line="276" w:lineRule="auto"/>
        <w:ind w:firstLine="567"/>
        <w:jc w:val="both"/>
        <w:rPr>
          <w:rFonts w:ascii="Times New Roman" w:hAnsi="Times New Roman" w:cs="Times New Roman"/>
          <w:sz w:val="28"/>
          <w:szCs w:val="28"/>
          <w:lang w:val="uz-Latn-UZ"/>
        </w:rPr>
      </w:pPr>
    </w:p>
    <w:p w:rsidR="00846A3B" w:rsidRPr="002608A1" w:rsidRDefault="00846A3B" w:rsidP="00846A3B">
      <w:pPr>
        <w:spacing w:after="0" w:line="276" w:lineRule="auto"/>
        <w:jc w:val="both"/>
        <w:rPr>
          <w:rFonts w:ascii="Times New Roman" w:hAnsi="Times New Roman" w:cs="Times New Roman"/>
          <w:b/>
          <w:sz w:val="28"/>
          <w:szCs w:val="28"/>
          <w:lang w:val="uz-Latn-UZ"/>
        </w:rPr>
      </w:pPr>
      <w:r w:rsidRPr="002608A1">
        <w:rPr>
          <w:rFonts w:ascii="Times New Roman" w:hAnsi="Times New Roman" w:cs="Times New Roman"/>
          <w:b/>
          <w:sz w:val="28"/>
          <w:szCs w:val="28"/>
          <w:lang w:val="uz-Latn-UZ"/>
        </w:rPr>
        <w:t>Reviewers:</w:t>
      </w:r>
    </w:p>
    <w:p w:rsidR="00846A3B" w:rsidRPr="002608A1" w:rsidRDefault="00846A3B" w:rsidP="00846A3B">
      <w:pPr>
        <w:widowControl w:val="0"/>
        <w:numPr>
          <w:ilvl w:val="0"/>
          <w:numId w:val="53"/>
        </w:numPr>
        <w:tabs>
          <w:tab w:val="left" w:leader="underscore" w:pos="313"/>
        </w:tabs>
        <w:spacing w:before="240" w:after="0" w:line="276" w:lineRule="auto"/>
        <w:ind w:left="0" w:right="-6" w:firstLine="284"/>
        <w:jc w:val="both"/>
        <w:rPr>
          <w:rFonts w:ascii="Times New Roman" w:hAnsi="Times New Roman" w:cs="Times New Roman"/>
          <w:sz w:val="28"/>
          <w:szCs w:val="28"/>
          <w:lang w:val="uz-Latn-UZ"/>
        </w:rPr>
      </w:pPr>
      <w:r w:rsidRPr="002608A1">
        <w:rPr>
          <w:rFonts w:ascii="Times New Roman" w:hAnsi="Times New Roman" w:cs="Times New Roman"/>
          <w:sz w:val="28"/>
          <w:szCs w:val="28"/>
          <w:lang w:val="uz-Latn-UZ"/>
        </w:rPr>
        <w:t>TOAlmatayev - Department of "Automotive Engineering" of AndMI Institute, Ph.D. prof</w:t>
      </w:r>
    </w:p>
    <w:p w:rsidR="00846A3B" w:rsidRPr="002608A1" w:rsidRDefault="00846A3B" w:rsidP="00846A3B">
      <w:pPr>
        <w:numPr>
          <w:ilvl w:val="0"/>
          <w:numId w:val="53"/>
        </w:numPr>
        <w:spacing w:after="0" w:line="276" w:lineRule="auto"/>
        <w:ind w:left="0" w:right="20" w:firstLine="284"/>
        <w:jc w:val="both"/>
        <w:rPr>
          <w:rFonts w:ascii="Times New Roman" w:hAnsi="Times New Roman" w:cs="Times New Roman"/>
          <w:sz w:val="28"/>
          <w:szCs w:val="28"/>
          <w:lang w:val="uz-Latn-UZ"/>
        </w:rPr>
      </w:pPr>
      <w:r w:rsidRPr="002608A1">
        <w:rPr>
          <w:rFonts w:ascii="Times New Roman" w:hAnsi="Times New Roman" w:cs="Times New Roman"/>
          <w:sz w:val="28"/>
          <w:szCs w:val="28"/>
          <w:lang w:val="uz-Latn-UZ"/>
        </w:rPr>
        <w:t>B. Boltaboyev - assistant professor of the Department of "Organization of agricultural machines and technical service" of AQX and AI.</w:t>
      </w:r>
    </w:p>
    <w:p w:rsidR="00E525E7" w:rsidRPr="002608A1" w:rsidRDefault="00E525E7" w:rsidP="00E525E7">
      <w:pPr>
        <w:tabs>
          <w:tab w:val="left" w:pos="284"/>
        </w:tabs>
        <w:ind w:left="20"/>
        <w:rPr>
          <w:rFonts w:ascii="Times New Roman" w:hAnsi="Times New Roman" w:cs="Times New Roman"/>
          <w:sz w:val="28"/>
          <w:szCs w:val="28"/>
          <w:lang w:val="uz-Latn-UZ"/>
        </w:rPr>
      </w:pPr>
    </w:p>
    <w:p w:rsidR="00E525E7" w:rsidRPr="002608A1" w:rsidRDefault="00E525E7" w:rsidP="00E525E7">
      <w:pPr>
        <w:tabs>
          <w:tab w:val="left" w:pos="284"/>
        </w:tabs>
        <w:ind w:left="20"/>
        <w:rPr>
          <w:rFonts w:ascii="Times New Roman" w:hAnsi="Times New Roman" w:cs="Times New Roman"/>
          <w:sz w:val="28"/>
          <w:szCs w:val="28"/>
          <w:lang w:val="pt-BR"/>
        </w:rPr>
      </w:pPr>
    </w:p>
    <w:p w:rsidR="00E525E7" w:rsidRPr="002608A1" w:rsidRDefault="00E525E7" w:rsidP="00E525E7">
      <w:pPr>
        <w:tabs>
          <w:tab w:val="left" w:pos="284"/>
        </w:tabs>
        <w:ind w:left="20"/>
        <w:rPr>
          <w:rFonts w:ascii="Times New Roman" w:hAnsi="Times New Roman" w:cs="Times New Roman"/>
          <w:sz w:val="28"/>
          <w:szCs w:val="28"/>
          <w:lang w:val="pt-BR"/>
        </w:rPr>
      </w:pPr>
    </w:p>
    <w:p w:rsidR="00E525E7" w:rsidRPr="002608A1" w:rsidRDefault="00E525E7" w:rsidP="00E525E7">
      <w:pPr>
        <w:tabs>
          <w:tab w:val="left" w:pos="284"/>
        </w:tabs>
        <w:ind w:left="20"/>
        <w:rPr>
          <w:rFonts w:ascii="Times New Roman" w:hAnsi="Times New Roman" w:cs="Times New Roman"/>
          <w:sz w:val="28"/>
          <w:szCs w:val="28"/>
          <w:lang w:val="pt-BR"/>
        </w:rPr>
      </w:pPr>
    </w:p>
    <w:p w:rsidR="00E525E7" w:rsidRPr="002608A1" w:rsidRDefault="00E525E7" w:rsidP="00E525E7">
      <w:pPr>
        <w:tabs>
          <w:tab w:val="left" w:pos="284"/>
        </w:tabs>
        <w:ind w:left="20"/>
        <w:rPr>
          <w:rFonts w:ascii="Times New Roman" w:hAnsi="Times New Roman" w:cs="Times New Roman"/>
          <w:sz w:val="28"/>
          <w:szCs w:val="28"/>
          <w:lang w:val="pt-BR"/>
        </w:rPr>
      </w:pPr>
    </w:p>
    <w:p w:rsidR="00E525E7" w:rsidRPr="002608A1" w:rsidRDefault="00E525E7" w:rsidP="00E525E7">
      <w:pPr>
        <w:tabs>
          <w:tab w:val="left" w:pos="284"/>
        </w:tabs>
        <w:ind w:left="20"/>
        <w:rPr>
          <w:rFonts w:ascii="Times New Roman" w:hAnsi="Times New Roman" w:cs="Times New Roman"/>
          <w:sz w:val="28"/>
          <w:szCs w:val="28"/>
          <w:lang w:val="pt-BR"/>
        </w:rPr>
      </w:pPr>
    </w:p>
    <w:p w:rsidR="00E525E7" w:rsidRPr="002608A1" w:rsidRDefault="00E525E7" w:rsidP="00E525E7">
      <w:pPr>
        <w:tabs>
          <w:tab w:val="left" w:pos="284"/>
        </w:tabs>
        <w:ind w:left="20"/>
        <w:jc w:val="center"/>
        <w:rPr>
          <w:rFonts w:ascii="Times New Roman" w:hAnsi="Times New Roman" w:cs="Times New Roman"/>
          <w:sz w:val="28"/>
          <w:szCs w:val="28"/>
          <w:lang w:val="pt-BR"/>
        </w:rPr>
      </w:pPr>
      <w:r w:rsidRPr="002608A1">
        <w:rPr>
          <w:rFonts w:ascii="Times New Roman" w:hAnsi="Times New Roman" w:cs="Times New Roman"/>
          <w:sz w:val="28"/>
          <w:szCs w:val="28"/>
          <w:lang w:val="pt-BR"/>
        </w:rPr>
        <w:t>Chairman of the educational and methodical council of the institute: _____________S.R. Aliyev</w:t>
      </w:r>
    </w:p>
    <w:p w:rsidR="00E525E7" w:rsidRPr="002608A1" w:rsidRDefault="00E525E7" w:rsidP="00E525E7">
      <w:pPr>
        <w:rPr>
          <w:rFonts w:ascii="Times New Roman" w:hAnsi="Times New Roman" w:cs="Times New Roman"/>
          <w:color w:val="FF0000"/>
          <w:sz w:val="28"/>
          <w:szCs w:val="28"/>
          <w:lang w:val="uz-Cyrl-UZ"/>
        </w:rPr>
      </w:pPr>
    </w:p>
    <w:p w:rsidR="00E525E7" w:rsidRPr="002608A1" w:rsidRDefault="00E525E7" w:rsidP="00E525E7">
      <w:pPr>
        <w:rPr>
          <w:rFonts w:ascii="Times New Roman" w:hAnsi="Times New Roman" w:cs="Times New Roman"/>
          <w:b/>
          <w:bCs/>
          <w:sz w:val="28"/>
          <w:szCs w:val="28"/>
          <w:lang w:val="uz-Cyrl-UZ"/>
        </w:rPr>
      </w:pPr>
      <w:r w:rsidRPr="002608A1">
        <w:rPr>
          <w:rFonts w:ascii="Times New Roman" w:hAnsi="Times New Roman" w:cs="Times New Roman"/>
          <w:b/>
          <w:bCs/>
          <w:sz w:val="28"/>
          <w:szCs w:val="28"/>
          <w:lang w:val="uz-Cyrl-UZ"/>
        </w:rPr>
        <w:br w:type="page"/>
      </w:r>
    </w:p>
    <w:p w:rsidR="00E525E7" w:rsidRPr="002608A1" w:rsidRDefault="005226A8" w:rsidP="00E525E7">
      <w:pPr>
        <w:tabs>
          <w:tab w:val="left" w:pos="284"/>
          <w:tab w:val="left" w:pos="8647"/>
        </w:tabs>
        <w:ind w:right="5"/>
        <w:jc w:val="center"/>
        <w:rPr>
          <w:rFonts w:ascii="Times New Roman" w:hAnsi="Times New Roman" w:cs="Times New Roman"/>
          <w:b/>
          <w:bCs/>
          <w:sz w:val="28"/>
          <w:szCs w:val="28"/>
          <w:lang w:val="uz-Cyrl-UZ"/>
        </w:rPr>
      </w:pPr>
      <w:sdt>
        <w:sdtPr>
          <w:rPr>
            <w:rFonts w:ascii="Times New Roman" w:hAnsi="Times New Roman" w:cs="Times New Roman"/>
            <w:b/>
            <w:sz w:val="28"/>
            <w:szCs w:val="28"/>
          </w:rPr>
          <w:id w:val="1408262452"/>
          <w:docPartObj>
            <w:docPartGallery w:val="Table of Contents"/>
            <w:docPartUnique/>
          </w:docPartObj>
        </w:sdtPr>
        <w:sdtEndPr>
          <w:rPr>
            <w:b w:val="0"/>
          </w:rPr>
        </w:sdtEndPr>
        <w:sdtContent>
          <w:r w:rsidR="00E525E7" w:rsidRPr="002608A1">
            <w:rPr>
              <w:rFonts w:ascii="Times New Roman" w:hAnsi="Times New Roman" w:cs="Times New Roman"/>
              <w:b/>
              <w:sz w:val="28"/>
              <w:szCs w:val="28"/>
            </w:rPr>
            <w:fldChar w:fldCharType="begin"/>
          </w:r>
          <w:r w:rsidR="00E525E7" w:rsidRPr="002608A1">
            <w:rPr>
              <w:rFonts w:ascii="Times New Roman" w:hAnsi="Times New Roman" w:cs="Times New Roman"/>
              <w:sz w:val="28"/>
              <w:szCs w:val="28"/>
            </w:rPr>
            <w:instrText xml:space="preserve"> TOC \o "1-1" \h \z \u </w:instrText>
          </w:r>
          <w:r w:rsidR="00E525E7" w:rsidRPr="002608A1">
            <w:rPr>
              <w:rFonts w:ascii="Times New Roman" w:hAnsi="Times New Roman" w:cs="Times New Roman"/>
              <w:b/>
              <w:sz w:val="28"/>
              <w:szCs w:val="28"/>
            </w:rPr>
            <w:fldChar w:fldCharType="end"/>
          </w:r>
        </w:sdtContent>
      </w:sdt>
      <w:r w:rsidR="00E525E7" w:rsidRPr="002608A1">
        <w:rPr>
          <w:rFonts w:ascii="Times New Roman" w:hAnsi="Times New Roman" w:cs="Times New Roman"/>
          <w:b/>
          <w:bCs/>
          <w:sz w:val="28"/>
          <w:szCs w:val="28"/>
          <w:lang w:val="uz-Cyrl-UZ"/>
        </w:rPr>
        <w:t xml:space="preserve">O </w:t>
      </w:r>
      <w:r w:rsidR="00E525E7" w:rsidRPr="002608A1">
        <w:rPr>
          <w:rFonts w:ascii="Times New Roman" w:hAnsi="Times New Roman" w:cs="Times New Roman"/>
          <w:b/>
          <w:bCs/>
          <w:sz w:val="28"/>
          <w:szCs w:val="28"/>
          <w:lang w:val="en-US"/>
        </w:rPr>
        <w:t xml:space="preserve">` </w:t>
      </w:r>
      <w:r w:rsidR="00E525E7" w:rsidRPr="002608A1">
        <w:rPr>
          <w:rFonts w:ascii="Times New Roman" w:hAnsi="Times New Roman" w:cs="Times New Roman"/>
          <w:b/>
          <w:bCs/>
          <w:sz w:val="28"/>
          <w:szCs w:val="28"/>
          <w:lang w:val="uz-Cyrl-UZ"/>
        </w:rPr>
        <w:t>CONTENTS OF THE TECHNOLOGICAL COMPLEX</w:t>
      </w:r>
    </w:p>
    <w:p w:rsidR="00E525E7" w:rsidRPr="002608A1" w:rsidRDefault="00E525E7" w:rsidP="00E525E7">
      <w:pPr>
        <w:tabs>
          <w:tab w:val="left" w:pos="284"/>
          <w:tab w:val="left" w:pos="8647"/>
        </w:tabs>
        <w:ind w:right="5"/>
        <w:jc w:val="center"/>
        <w:rPr>
          <w:rFonts w:ascii="Times New Roman" w:hAnsi="Times New Roman" w:cs="Times New Roman"/>
          <w:b/>
          <w:bCs/>
          <w:sz w:val="28"/>
          <w:szCs w:val="28"/>
          <w:lang w:val="uz-Cyrl-UZ"/>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7534"/>
        <w:gridCol w:w="852"/>
      </w:tblGrid>
      <w:tr w:rsidR="00E525E7" w:rsidRPr="002608A1" w:rsidTr="00E525E7">
        <w:trPr>
          <w:trHeight w:val="616"/>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uz-Cyrl-UZ"/>
              </w:rPr>
            </w:pPr>
            <w:r w:rsidRPr="002608A1">
              <w:rPr>
                <w:rFonts w:ascii="Times New Roman" w:hAnsi="Times New Roman" w:cs="Times New Roman"/>
                <w:sz w:val="28"/>
                <w:szCs w:val="28"/>
                <w:lang w:val="uz-Cyrl-UZ"/>
              </w:rPr>
              <w:t>1.</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en-US"/>
              </w:rPr>
            </w:pPr>
            <w:r w:rsidRPr="002608A1">
              <w:rPr>
                <w:rFonts w:ascii="Times New Roman" w:hAnsi="Times New Roman" w:cs="Times New Roman"/>
                <w:sz w:val="28"/>
                <w:szCs w:val="28"/>
                <w:lang w:val="uz-Cyrl-UZ"/>
              </w:rPr>
              <w:t>Study</w:t>
            </w: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uz-Cyrl-UZ"/>
              </w:rPr>
              <w:t xml:space="preserve">Materials </w:t>
            </w:r>
            <w:r w:rsidRPr="002608A1">
              <w:rPr>
                <w:rFonts w:ascii="Times New Roman" w:hAnsi="Times New Roman" w:cs="Times New Roman"/>
                <w:sz w:val="28"/>
                <w:szCs w:val="28"/>
                <w:lang w:val="en-US"/>
              </w:rPr>
              <w:t>:</w:t>
            </w:r>
          </w:p>
        </w:tc>
        <w:tc>
          <w:tcPr>
            <w:tcW w:w="852" w:type="dxa"/>
            <w:vAlign w:val="center"/>
          </w:tcPr>
          <w:p w:rsidR="00E525E7" w:rsidRPr="002608A1" w:rsidRDefault="00E525E7" w:rsidP="00E525E7">
            <w:pPr>
              <w:tabs>
                <w:tab w:val="left" w:pos="284"/>
              </w:tabs>
              <w:spacing w:line="276" w:lineRule="auto"/>
              <w:ind w:right="-108"/>
              <w:jc w:val="center"/>
              <w:rPr>
                <w:rFonts w:ascii="Times New Roman" w:hAnsi="Times New Roman" w:cs="Times New Roman"/>
                <w:sz w:val="28"/>
                <w:szCs w:val="28"/>
              </w:rPr>
            </w:pPr>
            <w:r w:rsidRPr="002608A1">
              <w:rPr>
                <w:rFonts w:ascii="Times New Roman" w:hAnsi="Times New Roman" w:cs="Times New Roman"/>
                <w:sz w:val="28"/>
                <w:szCs w:val="28"/>
              </w:rPr>
              <w:t>4</w:t>
            </w:r>
          </w:p>
        </w:tc>
      </w:tr>
      <w:tr w:rsidR="00E525E7" w:rsidRPr="002608A1" w:rsidTr="00E525E7">
        <w:trPr>
          <w:trHeight w:val="616"/>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uz-Cyrl-UZ"/>
              </w:rPr>
            </w:pPr>
            <w:r w:rsidRPr="002608A1">
              <w:rPr>
                <w:rFonts w:ascii="Times New Roman" w:hAnsi="Times New Roman" w:cs="Times New Roman"/>
                <w:sz w:val="28"/>
                <w:szCs w:val="28"/>
                <w:lang w:val="uz-Cyrl-UZ"/>
              </w:rPr>
              <w:t>1.1.</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uz-Cyrl-UZ"/>
              </w:rPr>
            </w:pPr>
            <w:r w:rsidRPr="002608A1">
              <w:rPr>
                <w:rFonts w:ascii="Times New Roman" w:hAnsi="Times New Roman" w:cs="Times New Roman"/>
                <w:sz w:val="28"/>
                <w:szCs w:val="28"/>
                <w:lang w:val="uz-Cyrl-UZ"/>
              </w:rPr>
              <w:t xml:space="preserve">Lecture </w:t>
            </w:r>
            <w:r w:rsidRPr="002608A1">
              <w:rPr>
                <w:rFonts w:ascii="Times New Roman" w:hAnsi="Times New Roman" w:cs="Times New Roman"/>
                <w:sz w:val="28"/>
                <w:szCs w:val="28"/>
                <w:lang w:val="en-US"/>
              </w:rPr>
              <w:t>course.</w:t>
            </w:r>
          </w:p>
        </w:tc>
        <w:tc>
          <w:tcPr>
            <w:tcW w:w="852" w:type="dxa"/>
            <w:vAlign w:val="center"/>
          </w:tcPr>
          <w:p w:rsidR="00E525E7" w:rsidRPr="002608A1" w:rsidRDefault="00E525E7" w:rsidP="00E525E7">
            <w:pPr>
              <w:tabs>
                <w:tab w:val="left" w:pos="284"/>
              </w:tabs>
              <w:spacing w:line="276" w:lineRule="auto"/>
              <w:ind w:right="-108"/>
              <w:jc w:val="center"/>
              <w:rPr>
                <w:rFonts w:ascii="Times New Roman" w:hAnsi="Times New Roman" w:cs="Times New Roman"/>
                <w:sz w:val="28"/>
                <w:szCs w:val="28"/>
              </w:rPr>
            </w:pPr>
            <w:r w:rsidRPr="002608A1">
              <w:rPr>
                <w:rFonts w:ascii="Times New Roman" w:hAnsi="Times New Roman" w:cs="Times New Roman"/>
                <w:sz w:val="28"/>
                <w:szCs w:val="28"/>
              </w:rPr>
              <w:t>4</w:t>
            </w:r>
          </w:p>
        </w:tc>
      </w:tr>
      <w:tr w:rsidR="00E525E7" w:rsidRPr="002608A1" w:rsidTr="00E525E7">
        <w:trPr>
          <w:trHeight w:val="1234"/>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en-US"/>
              </w:rPr>
            </w:pPr>
            <w:r w:rsidRPr="002608A1">
              <w:rPr>
                <w:rFonts w:ascii="Times New Roman" w:hAnsi="Times New Roman" w:cs="Times New Roman"/>
                <w:sz w:val="28"/>
                <w:szCs w:val="28"/>
                <w:lang w:val="en-US"/>
              </w:rPr>
              <w:t>1.2.</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en-US"/>
              </w:rPr>
            </w:pPr>
            <w:r w:rsidRPr="002608A1">
              <w:rPr>
                <w:rFonts w:ascii="Times New Roman" w:hAnsi="Times New Roman" w:cs="Times New Roman"/>
                <w:sz w:val="28"/>
                <w:szCs w:val="28"/>
                <w:lang w:val="en-US"/>
              </w:rPr>
              <w:t>Methodical instructions for practical training</w:t>
            </w:r>
          </w:p>
        </w:tc>
        <w:tc>
          <w:tcPr>
            <w:tcW w:w="852" w:type="dxa"/>
            <w:vAlign w:val="center"/>
          </w:tcPr>
          <w:p w:rsidR="00E525E7" w:rsidRPr="002608A1" w:rsidRDefault="00F95418" w:rsidP="00E525E7">
            <w:pPr>
              <w:tabs>
                <w:tab w:val="left" w:pos="284"/>
              </w:tabs>
              <w:spacing w:line="276" w:lineRule="auto"/>
              <w:ind w:right="-108"/>
              <w:jc w:val="center"/>
              <w:rPr>
                <w:rFonts w:ascii="Times New Roman" w:hAnsi="Times New Roman" w:cs="Times New Roman"/>
                <w:sz w:val="28"/>
                <w:szCs w:val="28"/>
                <w:lang w:val="en-US"/>
              </w:rPr>
            </w:pPr>
            <w:r>
              <w:rPr>
                <w:rFonts w:ascii="Times New Roman" w:hAnsi="Times New Roman" w:cs="Times New Roman"/>
                <w:sz w:val="28"/>
                <w:szCs w:val="28"/>
                <w:lang w:val="en-US"/>
              </w:rPr>
              <w:t>95</w:t>
            </w:r>
          </w:p>
        </w:tc>
      </w:tr>
      <w:tr w:rsidR="00E525E7" w:rsidRPr="002608A1" w:rsidTr="00E525E7">
        <w:trPr>
          <w:trHeight w:val="616"/>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uz-Cyrl-UZ"/>
              </w:rPr>
            </w:pPr>
            <w:r w:rsidRPr="002608A1">
              <w:rPr>
                <w:rFonts w:ascii="Times New Roman" w:hAnsi="Times New Roman" w:cs="Times New Roman"/>
                <w:sz w:val="28"/>
                <w:szCs w:val="28"/>
                <w:lang w:val="uz-Cyrl-UZ"/>
              </w:rPr>
              <w:t>2.</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uz-Cyrl-UZ"/>
              </w:rPr>
            </w:pPr>
            <w:r w:rsidRPr="002608A1">
              <w:rPr>
                <w:rFonts w:ascii="Times New Roman" w:hAnsi="Times New Roman" w:cs="Times New Roman"/>
                <w:sz w:val="28"/>
                <w:szCs w:val="28"/>
                <w:lang w:val="uz-Cyrl-UZ"/>
              </w:rPr>
              <w:t>Independent</w:t>
            </w: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uz-Cyrl-UZ"/>
              </w:rPr>
              <w:t>education</w:t>
            </w: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uz-Cyrl-UZ"/>
              </w:rPr>
              <w:t xml:space="preserve">training </w:t>
            </w:r>
            <w:r w:rsidRPr="002608A1">
              <w:rPr>
                <w:rFonts w:ascii="Times New Roman" w:hAnsi="Times New Roman" w:cs="Times New Roman"/>
                <w:sz w:val="28"/>
                <w:szCs w:val="28"/>
                <w:lang w:val="en-US"/>
              </w:rPr>
              <w:t>:</w:t>
            </w:r>
          </w:p>
        </w:tc>
        <w:tc>
          <w:tcPr>
            <w:tcW w:w="852" w:type="dxa"/>
            <w:vAlign w:val="center"/>
          </w:tcPr>
          <w:p w:rsidR="00E525E7" w:rsidRPr="002608A1" w:rsidRDefault="00F95418" w:rsidP="00E525E7">
            <w:pPr>
              <w:tabs>
                <w:tab w:val="left" w:pos="284"/>
              </w:tabs>
              <w:spacing w:line="276" w:lineRule="auto"/>
              <w:ind w:right="-108"/>
              <w:jc w:val="center"/>
              <w:rPr>
                <w:rFonts w:ascii="Times New Roman" w:hAnsi="Times New Roman" w:cs="Times New Roman"/>
                <w:sz w:val="28"/>
                <w:szCs w:val="28"/>
                <w:lang w:val="en-US"/>
              </w:rPr>
            </w:pPr>
            <w:r>
              <w:rPr>
                <w:rFonts w:ascii="Times New Roman" w:hAnsi="Times New Roman" w:cs="Times New Roman"/>
                <w:sz w:val="28"/>
                <w:szCs w:val="28"/>
                <w:lang w:val="en-US"/>
              </w:rPr>
              <w:t>96</w:t>
            </w:r>
          </w:p>
        </w:tc>
      </w:tr>
      <w:tr w:rsidR="00E525E7" w:rsidRPr="002608A1" w:rsidTr="00E525E7">
        <w:trPr>
          <w:trHeight w:val="577"/>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uz-Cyrl-UZ"/>
              </w:rPr>
            </w:pPr>
            <w:r w:rsidRPr="002608A1">
              <w:rPr>
                <w:rFonts w:ascii="Times New Roman" w:hAnsi="Times New Roman" w:cs="Times New Roman"/>
                <w:sz w:val="28"/>
                <w:szCs w:val="28"/>
                <w:lang w:val="uz-Cyrl-UZ"/>
              </w:rPr>
              <w:t>2.1.</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en-US"/>
              </w:rPr>
            </w:pPr>
            <w:r w:rsidRPr="002608A1">
              <w:rPr>
                <w:rFonts w:ascii="Times New Roman" w:hAnsi="Times New Roman" w:cs="Times New Roman"/>
                <w:sz w:val="28"/>
                <w:szCs w:val="28"/>
                <w:lang w:val="uz-Cyrl-UZ"/>
              </w:rPr>
              <w:t>Independent</w:t>
            </w: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uz-Cyrl-UZ"/>
              </w:rPr>
              <w:t>education</w:t>
            </w: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uz-Cyrl-UZ"/>
              </w:rPr>
              <w:t>according to</w:t>
            </w: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uz-Cyrl-UZ"/>
              </w:rPr>
              <w:t>methodical</w:t>
            </w: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uz-Cyrl-UZ"/>
              </w:rPr>
              <w:t xml:space="preserve">instruction </w:t>
            </w:r>
            <w:r w:rsidRPr="002608A1">
              <w:rPr>
                <w:rFonts w:ascii="Times New Roman" w:hAnsi="Times New Roman" w:cs="Times New Roman"/>
                <w:sz w:val="28"/>
                <w:szCs w:val="28"/>
                <w:lang w:val="en-US"/>
              </w:rPr>
              <w:t>.</w:t>
            </w:r>
          </w:p>
        </w:tc>
        <w:tc>
          <w:tcPr>
            <w:tcW w:w="852" w:type="dxa"/>
            <w:vAlign w:val="center"/>
          </w:tcPr>
          <w:p w:rsidR="00E525E7" w:rsidRPr="002608A1" w:rsidRDefault="00F95418" w:rsidP="00E525E7">
            <w:pPr>
              <w:tabs>
                <w:tab w:val="left" w:pos="284"/>
              </w:tabs>
              <w:spacing w:line="276" w:lineRule="auto"/>
              <w:ind w:right="-108"/>
              <w:jc w:val="center"/>
              <w:rPr>
                <w:rFonts w:ascii="Times New Roman" w:hAnsi="Times New Roman" w:cs="Times New Roman"/>
                <w:sz w:val="28"/>
                <w:szCs w:val="28"/>
                <w:lang w:val="en-US"/>
              </w:rPr>
            </w:pPr>
            <w:r>
              <w:rPr>
                <w:rFonts w:ascii="Times New Roman" w:hAnsi="Times New Roman" w:cs="Times New Roman"/>
                <w:sz w:val="28"/>
                <w:szCs w:val="28"/>
                <w:lang w:val="en-US"/>
              </w:rPr>
              <w:t>97</w:t>
            </w:r>
          </w:p>
        </w:tc>
      </w:tr>
      <w:tr w:rsidR="00E525E7" w:rsidRPr="002608A1" w:rsidTr="00E525E7">
        <w:trPr>
          <w:trHeight w:val="616"/>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uz-Cyrl-UZ"/>
              </w:rPr>
            </w:pPr>
            <w:r w:rsidRPr="002608A1">
              <w:rPr>
                <w:rFonts w:ascii="Times New Roman" w:hAnsi="Times New Roman" w:cs="Times New Roman"/>
                <w:sz w:val="28"/>
                <w:szCs w:val="28"/>
                <w:lang w:val="uz-Cyrl-UZ"/>
              </w:rPr>
              <w:t>3.</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en-US"/>
              </w:rPr>
            </w:pPr>
            <w:r w:rsidRPr="002608A1">
              <w:rPr>
                <w:rFonts w:ascii="Times New Roman" w:hAnsi="Times New Roman" w:cs="Times New Roman"/>
                <w:sz w:val="28"/>
                <w:szCs w:val="28"/>
                <w:lang w:val="uz-Cyrl-UZ"/>
              </w:rPr>
              <w:t xml:space="preserve">Glossary </w:t>
            </w:r>
            <w:r w:rsidRPr="002608A1">
              <w:rPr>
                <w:rFonts w:ascii="Times New Roman" w:hAnsi="Times New Roman" w:cs="Times New Roman"/>
                <w:sz w:val="28"/>
                <w:szCs w:val="28"/>
                <w:lang w:val="en-US"/>
              </w:rPr>
              <w:t>.</w:t>
            </w:r>
          </w:p>
        </w:tc>
        <w:tc>
          <w:tcPr>
            <w:tcW w:w="852" w:type="dxa"/>
            <w:vAlign w:val="center"/>
          </w:tcPr>
          <w:p w:rsidR="00E525E7" w:rsidRPr="002608A1" w:rsidRDefault="00F95418" w:rsidP="00E525E7">
            <w:pPr>
              <w:tabs>
                <w:tab w:val="left" w:pos="284"/>
              </w:tabs>
              <w:spacing w:line="276" w:lineRule="auto"/>
              <w:ind w:right="-108"/>
              <w:jc w:val="center"/>
              <w:rPr>
                <w:rFonts w:ascii="Times New Roman" w:hAnsi="Times New Roman" w:cs="Times New Roman"/>
                <w:sz w:val="28"/>
                <w:szCs w:val="28"/>
                <w:lang w:val="en-US"/>
              </w:rPr>
            </w:pPr>
            <w:r>
              <w:rPr>
                <w:rFonts w:ascii="Times New Roman" w:hAnsi="Times New Roman" w:cs="Times New Roman"/>
                <w:sz w:val="28"/>
                <w:szCs w:val="28"/>
                <w:lang w:val="uz-Cyrl-UZ"/>
              </w:rPr>
              <w:t>98</w:t>
            </w:r>
          </w:p>
        </w:tc>
      </w:tr>
      <w:tr w:rsidR="00E525E7" w:rsidRPr="002608A1" w:rsidTr="00E525E7">
        <w:trPr>
          <w:trHeight w:val="616"/>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uz-Cyrl-UZ"/>
              </w:rPr>
            </w:pPr>
            <w:r w:rsidRPr="002608A1">
              <w:rPr>
                <w:rFonts w:ascii="Times New Roman" w:hAnsi="Times New Roman" w:cs="Times New Roman"/>
                <w:sz w:val="28"/>
                <w:szCs w:val="28"/>
                <w:lang w:val="uz-Cyrl-UZ"/>
              </w:rPr>
              <w:t>4.</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en-US"/>
              </w:rPr>
            </w:pPr>
            <w:r w:rsidRPr="002608A1">
              <w:rPr>
                <w:rFonts w:ascii="Times New Roman" w:hAnsi="Times New Roman" w:cs="Times New Roman"/>
                <w:sz w:val="28"/>
                <w:szCs w:val="28"/>
                <w:lang w:val="uz-Cyrl-UZ"/>
              </w:rPr>
              <w:t>Science</w:t>
            </w: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uz-Cyrl-UZ"/>
              </w:rPr>
              <w:t xml:space="preserve">program </w:t>
            </w:r>
            <w:r w:rsidRPr="002608A1">
              <w:rPr>
                <w:rFonts w:ascii="Times New Roman" w:hAnsi="Times New Roman" w:cs="Times New Roman"/>
                <w:sz w:val="28"/>
                <w:szCs w:val="28"/>
                <w:lang w:val="en-US"/>
              </w:rPr>
              <w:t>.</w:t>
            </w:r>
          </w:p>
        </w:tc>
        <w:tc>
          <w:tcPr>
            <w:tcW w:w="852" w:type="dxa"/>
            <w:vAlign w:val="center"/>
          </w:tcPr>
          <w:p w:rsidR="00E525E7" w:rsidRPr="002608A1" w:rsidRDefault="00F95418" w:rsidP="00E525E7">
            <w:pPr>
              <w:tabs>
                <w:tab w:val="left" w:pos="284"/>
              </w:tabs>
              <w:spacing w:line="276" w:lineRule="auto"/>
              <w:ind w:right="-108"/>
              <w:jc w:val="center"/>
              <w:rPr>
                <w:rFonts w:ascii="Times New Roman" w:hAnsi="Times New Roman" w:cs="Times New Roman"/>
                <w:sz w:val="28"/>
                <w:szCs w:val="28"/>
                <w:lang w:val="en-US"/>
              </w:rPr>
            </w:pPr>
            <w:r>
              <w:rPr>
                <w:rFonts w:ascii="Times New Roman" w:hAnsi="Times New Roman" w:cs="Times New Roman"/>
                <w:sz w:val="28"/>
                <w:szCs w:val="28"/>
                <w:lang w:val="en-US"/>
              </w:rPr>
              <w:t>100</w:t>
            </w:r>
          </w:p>
        </w:tc>
      </w:tr>
      <w:tr w:rsidR="00E525E7" w:rsidRPr="002608A1" w:rsidTr="00E525E7">
        <w:trPr>
          <w:trHeight w:val="616"/>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uz-Cyrl-UZ"/>
              </w:rPr>
            </w:pPr>
            <w:r w:rsidRPr="002608A1">
              <w:rPr>
                <w:rFonts w:ascii="Times New Roman" w:hAnsi="Times New Roman" w:cs="Times New Roman"/>
                <w:sz w:val="28"/>
                <w:szCs w:val="28"/>
                <w:lang w:val="uz-Cyrl-UZ"/>
              </w:rPr>
              <w:t xml:space="preserve">4. </w:t>
            </w:r>
            <w:r w:rsidRPr="002608A1">
              <w:rPr>
                <w:rFonts w:ascii="Times New Roman" w:hAnsi="Times New Roman" w:cs="Times New Roman"/>
                <w:sz w:val="28"/>
                <w:szCs w:val="28"/>
                <w:lang w:val="en-US"/>
              </w:rPr>
              <w:t xml:space="preserve">1 </w:t>
            </w:r>
            <w:r w:rsidRPr="002608A1">
              <w:rPr>
                <w:rFonts w:ascii="Times New Roman" w:hAnsi="Times New Roman" w:cs="Times New Roman"/>
                <w:sz w:val="28"/>
                <w:szCs w:val="28"/>
                <w:lang w:val="uz-Cyrl-UZ"/>
              </w:rPr>
              <w:t>.</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en-US"/>
              </w:rPr>
            </w:pPr>
            <w:r w:rsidRPr="002608A1">
              <w:rPr>
                <w:rFonts w:ascii="Times New Roman" w:hAnsi="Times New Roman" w:cs="Times New Roman"/>
                <w:sz w:val="28"/>
                <w:szCs w:val="28"/>
                <w:lang w:val="uz-Cyrl-UZ"/>
              </w:rPr>
              <w:t>Worker</w:t>
            </w: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uz-Cyrl-UZ"/>
              </w:rPr>
              <w:t>study</w:t>
            </w: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uz-Cyrl-UZ"/>
              </w:rPr>
              <w:t xml:space="preserve">program </w:t>
            </w:r>
            <w:r w:rsidRPr="002608A1">
              <w:rPr>
                <w:rFonts w:ascii="Times New Roman" w:hAnsi="Times New Roman" w:cs="Times New Roman"/>
                <w:sz w:val="28"/>
                <w:szCs w:val="28"/>
                <w:lang w:val="en-US"/>
              </w:rPr>
              <w:t>.</w:t>
            </w:r>
          </w:p>
        </w:tc>
        <w:tc>
          <w:tcPr>
            <w:tcW w:w="852" w:type="dxa"/>
            <w:vAlign w:val="center"/>
          </w:tcPr>
          <w:p w:rsidR="00E525E7" w:rsidRPr="002608A1" w:rsidRDefault="00F95418" w:rsidP="00E525E7">
            <w:pPr>
              <w:tabs>
                <w:tab w:val="left" w:pos="284"/>
              </w:tabs>
              <w:spacing w:line="276" w:lineRule="auto"/>
              <w:ind w:right="-108"/>
              <w:jc w:val="center"/>
              <w:rPr>
                <w:rFonts w:ascii="Times New Roman" w:hAnsi="Times New Roman" w:cs="Times New Roman"/>
                <w:sz w:val="28"/>
                <w:szCs w:val="28"/>
                <w:lang w:val="en-US"/>
              </w:rPr>
            </w:pPr>
            <w:r>
              <w:rPr>
                <w:rFonts w:ascii="Times New Roman" w:hAnsi="Times New Roman" w:cs="Times New Roman"/>
                <w:sz w:val="28"/>
                <w:szCs w:val="28"/>
                <w:lang w:val="en-US"/>
              </w:rPr>
              <w:t>104</w:t>
            </w:r>
          </w:p>
        </w:tc>
      </w:tr>
      <w:tr w:rsidR="00E525E7" w:rsidRPr="002608A1" w:rsidTr="00E525E7">
        <w:trPr>
          <w:trHeight w:val="616"/>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uz-Cyrl-UZ"/>
              </w:rPr>
            </w:pPr>
            <w:r w:rsidRPr="002608A1">
              <w:rPr>
                <w:rFonts w:ascii="Times New Roman" w:hAnsi="Times New Roman" w:cs="Times New Roman"/>
                <w:sz w:val="28"/>
                <w:szCs w:val="28"/>
                <w:lang w:val="uz-Cyrl-UZ"/>
              </w:rPr>
              <w:t xml:space="preserve">4. </w:t>
            </w:r>
            <w:r w:rsidRPr="002608A1">
              <w:rPr>
                <w:rFonts w:ascii="Times New Roman" w:hAnsi="Times New Roman" w:cs="Times New Roman"/>
                <w:sz w:val="28"/>
                <w:szCs w:val="28"/>
                <w:lang w:val="en-US"/>
              </w:rPr>
              <w:t>2.</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en-US"/>
              </w:rPr>
            </w:pPr>
            <w:r w:rsidRPr="002608A1">
              <w:rPr>
                <w:rFonts w:ascii="Times New Roman" w:hAnsi="Times New Roman" w:cs="Times New Roman"/>
                <w:sz w:val="28"/>
                <w:szCs w:val="28"/>
                <w:lang w:val="uz-Cyrl-UZ"/>
              </w:rPr>
              <w:t>Distribution</w:t>
            </w:r>
            <w:r w:rsidRPr="002608A1">
              <w:rPr>
                <w:rFonts w:ascii="Times New Roman" w:hAnsi="Times New Roman" w:cs="Times New Roman"/>
                <w:sz w:val="28"/>
                <w:szCs w:val="28"/>
                <w:lang w:val="en-US"/>
              </w:rPr>
              <w:t xml:space="preserve"> </w:t>
            </w:r>
            <w:r w:rsidRPr="002608A1">
              <w:rPr>
                <w:rFonts w:ascii="Times New Roman" w:hAnsi="Times New Roman" w:cs="Times New Roman"/>
                <w:sz w:val="28"/>
                <w:szCs w:val="28"/>
                <w:lang w:val="uz-Cyrl-UZ"/>
              </w:rPr>
              <w:t xml:space="preserve">materials </w:t>
            </w:r>
            <w:r w:rsidRPr="002608A1">
              <w:rPr>
                <w:rFonts w:ascii="Times New Roman" w:hAnsi="Times New Roman" w:cs="Times New Roman"/>
                <w:sz w:val="28"/>
                <w:szCs w:val="28"/>
                <w:lang w:val="en-US"/>
              </w:rPr>
              <w:t>.</w:t>
            </w:r>
          </w:p>
        </w:tc>
        <w:tc>
          <w:tcPr>
            <w:tcW w:w="852" w:type="dxa"/>
            <w:vAlign w:val="center"/>
          </w:tcPr>
          <w:p w:rsidR="00E525E7" w:rsidRPr="002608A1" w:rsidRDefault="00F95418" w:rsidP="00E525E7">
            <w:pPr>
              <w:tabs>
                <w:tab w:val="left" w:pos="284"/>
              </w:tabs>
              <w:spacing w:line="276" w:lineRule="auto"/>
              <w:ind w:right="-108"/>
              <w:jc w:val="center"/>
              <w:rPr>
                <w:rFonts w:ascii="Times New Roman" w:hAnsi="Times New Roman" w:cs="Times New Roman"/>
                <w:sz w:val="28"/>
                <w:szCs w:val="28"/>
                <w:lang w:val="en-US"/>
              </w:rPr>
            </w:pPr>
            <w:r>
              <w:rPr>
                <w:rFonts w:ascii="Times New Roman" w:hAnsi="Times New Roman" w:cs="Times New Roman"/>
                <w:sz w:val="28"/>
                <w:szCs w:val="28"/>
                <w:lang w:val="uz-Cyrl-UZ"/>
              </w:rPr>
              <w:t>108</w:t>
            </w:r>
          </w:p>
        </w:tc>
      </w:tr>
      <w:tr w:rsidR="00E525E7" w:rsidRPr="002608A1" w:rsidTr="00E525E7">
        <w:trPr>
          <w:trHeight w:val="616"/>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uz-Cyrl-UZ"/>
              </w:rPr>
            </w:pPr>
            <w:r w:rsidRPr="002608A1">
              <w:rPr>
                <w:rFonts w:ascii="Times New Roman" w:hAnsi="Times New Roman" w:cs="Times New Roman"/>
                <w:sz w:val="28"/>
                <w:szCs w:val="28"/>
                <w:lang w:val="uz-Cyrl-UZ"/>
              </w:rPr>
              <w:t xml:space="preserve">4. </w:t>
            </w:r>
            <w:r w:rsidRPr="002608A1">
              <w:rPr>
                <w:rFonts w:ascii="Times New Roman" w:hAnsi="Times New Roman" w:cs="Times New Roman"/>
                <w:sz w:val="28"/>
                <w:szCs w:val="28"/>
                <w:lang w:val="en-US"/>
              </w:rPr>
              <w:t>3.</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en-US"/>
              </w:rPr>
            </w:pPr>
            <w:r w:rsidRPr="002608A1">
              <w:rPr>
                <w:rFonts w:ascii="Times New Roman" w:hAnsi="Times New Roman" w:cs="Times New Roman"/>
                <w:sz w:val="28"/>
                <w:szCs w:val="28"/>
                <w:lang w:val="uz-Cyrl-UZ"/>
              </w:rPr>
              <w:t xml:space="preserve">Tests </w:t>
            </w:r>
            <w:r w:rsidRPr="002608A1">
              <w:rPr>
                <w:rFonts w:ascii="Times New Roman" w:hAnsi="Times New Roman" w:cs="Times New Roman"/>
                <w:sz w:val="28"/>
                <w:szCs w:val="28"/>
                <w:lang w:val="en-US"/>
              </w:rPr>
              <w:t>.</w:t>
            </w:r>
          </w:p>
        </w:tc>
        <w:tc>
          <w:tcPr>
            <w:tcW w:w="852" w:type="dxa"/>
            <w:vAlign w:val="center"/>
          </w:tcPr>
          <w:p w:rsidR="00E525E7" w:rsidRPr="002608A1" w:rsidRDefault="00F95418" w:rsidP="00E525E7">
            <w:pPr>
              <w:tabs>
                <w:tab w:val="left" w:pos="284"/>
              </w:tabs>
              <w:spacing w:line="276" w:lineRule="auto"/>
              <w:ind w:right="-108"/>
              <w:jc w:val="center"/>
              <w:rPr>
                <w:rFonts w:ascii="Times New Roman" w:hAnsi="Times New Roman" w:cs="Times New Roman"/>
                <w:sz w:val="28"/>
                <w:szCs w:val="28"/>
                <w:lang w:val="en-US"/>
              </w:rPr>
            </w:pPr>
            <w:r>
              <w:rPr>
                <w:rFonts w:ascii="Times New Roman" w:hAnsi="Times New Roman" w:cs="Times New Roman"/>
                <w:sz w:val="28"/>
                <w:szCs w:val="28"/>
                <w:lang w:val="uz-Cyrl-UZ"/>
              </w:rPr>
              <w:t>111</w:t>
            </w:r>
          </w:p>
        </w:tc>
      </w:tr>
      <w:tr w:rsidR="00E525E7" w:rsidRPr="002608A1" w:rsidTr="00E525E7">
        <w:trPr>
          <w:trHeight w:val="1193"/>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uz-Cyrl-UZ"/>
              </w:rPr>
            </w:pPr>
            <w:r w:rsidRPr="002608A1">
              <w:rPr>
                <w:rFonts w:ascii="Times New Roman" w:hAnsi="Times New Roman" w:cs="Times New Roman"/>
                <w:sz w:val="28"/>
                <w:szCs w:val="28"/>
                <w:lang w:val="uz-Cyrl-UZ"/>
              </w:rPr>
              <w:t xml:space="preserve">4. </w:t>
            </w:r>
            <w:r w:rsidRPr="002608A1">
              <w:rPr>
                <w:rFonts w:ascii="Times New Roman" w:hAnsi="Times New Roman" w:cs="Times New Roman"/>
                <w:sz w:val="28"/>
                <w:szCs w:val="28"/>
                <w:lang w:val="en-US"/>
              </w:rPr>
              <w:t>5.</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uz-Cyrl-UZ"/>
              </w:rPr>
            </w:pPr>
            <w:r w:rsidRPr="002608A1">
              <w:rPr>
                <w:rFonts w:ascii="Times New Roman" w:hAnsi="Times New Roman" w:cs="Times New Roman"/>
                <w:sz w:val="28"/>
                <w:szCs w:val="28"/>
                <w:lang w:val="uz-Cyrl-UZ"/>
              </w:rPr>
              <w:t>Methodological guidelines for the application of assessment criteria in accordance with the working curriculum.</w:t>
            </w:r>
          </w:p>
        </w:tc>
        <w:tc>
          <w:tcPr>
            <w:tcW w:w="852" w:type="dxa"/>
            <w:vAlign w:val="center"/>
          </w:tcPr>
          <w:p w:rsidR="00E525E7" w:rsidRPr="002608A1" w:rsidRDefault="00F95418" w:rsidP="00E525E7">
            <w:pPr>
              <w:tabs>
                <w:tab w:val="left" w:pos="284"/>
              </w:tabs>
              <w:spacing w:line="276" w:lineRule="auto"/>
              <w:ind w:right="-108"/>
              <w:jc w:val="center"/>
              <w:rPr>
                <w:rFonts w:ascii="Times New Roman" w:hAnsi="Times New Roman" w:cs="Times New Roman"/>
                <w:sz w:val="28"/>
                <w:szCs w:val="28"/>
                <w:lang w:val="en-US"/>
              </w:rPr>
            </w:pPr>
            <w:r>
              <w:rPr>
                <w:rFonts w:ascii="Times New Roman" w:hAnsi="Times New Roman" w:cs="Times New Roman"/>
                <w:sz w:val="28"/>
                <w:szCs w:val="28"/>
                <w:lang w:val="uz-Cyrl-UZ"/>
              </w:rPr>
              <w:t>120</w:t>
            </w:r>
          </w:p>
        </w:tc>
      </w:tr>
      <w:tr w:rsidR="00E525E7" w:rsidRPr="002608A1" w:rsidTr="00E525E7">
        <w:trPr>
          <w:trHeight w:val="1276"/>
          <w:jc w:val="center"/>
        </w:trPr>
        <w:tc>
          <w:tcPr>
            <w:tcW w:w="961" w:type="dxa"/>
          </w:tcPr>
          <w:p w:rsidR="00E525E7" w:rsidRPr="002608A1" w:rsidRDefault="00E525E7" w:rsidP="00E525E7">
            <w:pPr>
              <w:tabs>
                <w:tab w:val="left" w:pos="284"/>
              </w:tabs>
              <w:spacing w:line="276" w:lineRule="auto"/>
              <w:ind w:left="142" w:right="174"/>
              <w:rPr>
                <w:rFonts w:ascii="Times New Roman" w:hAnsi="Times New Roman" w:cs="Times New Roman"/>
                <w:sz w:val="28"/>
                <w:szCs w:val="28"/>
                <w:lang w:val="en-US"/>
              </w:rPr>
            </w:pPr>
            <w:r w:rsidRPr="002608A1">
              <w:rPr>
                <w:rFonts w:ascii="Times New Roman" w:hAnsi="Times New Roman" w:cs="Times New Roman"/>
                <w:sz w:val="28"/>
                <w:szCs w:val="28"/>
                <w:lang w:val="en-US"/>
              </w:rPr>
              <w:t>4.6.</w:t>
            </w:r>
          </w:p>
        </w:tc>
        <w:tc>
          <w:tcPr>
            <w:tcW w:w="7534" w:type="dxa"/>
          </w:tcPr>
          <w:p w:rsidR="00E525E7" w:rsidRPr="002608A1" w:rsidRDefault="00E525E7" w:rsidP="00E525E7">
            <w:pPr>
              <w:tabs>
                <w:tab w:val="left" w:pos="284"/>
              </w:tabs>
              <w:spacing w:line="276" w:lineRule="auto"/>
              <w:rPr>
                <w:rFonts w:ascii="Times New Roman" w:hAnsi="Times New Roman" w:cs="Times New Roman"/>
                <w:sz w:val="28"/>
                <w:szCs w:val="28"/>
                <w:lang w:val="en-US"/>
              </w:rPr>
            </w:pPr>
            <w:r w:rsidRPr="002608A1">
              <w:rPr>
                <w:rFonts w:ascii="Times New Roman" w:hAnsi="Times New Roman" w:cs="Times New Roman"/>
                <w:sz w:val="28"/>
                <w:szCs w:val="28"/>
                <w:lang w:val="en-US"/>
              </w:rPr>
              <w:t>Other study materials depending on the nature of the subject.</w:t>
            </w:r>
          </w:p>
        </w:tc>
        <w:tc>
          <w:tcPr>
            <w:tcW w:w="852" w:type="dxa"/>
            <w:vAlign w:val="center"/>
          </w:tcPr>
          <w:p w:rsidR="00E525E7" w:rsidRPr="002608A1" w:rsidRDefault="00F95418" w:rsidP="00E525E7">
            <w:pPr>
              <w:tabs>
                <w:tab w:val="left" w:pos="284"/>
              </w:tabs>
              <w:spacing w:line="276" w:lineRule="auto"/>
              <w:ind w:right="-108"/>
              <w:jc w:val="center"/>
              <w:rPr>
                <w:rFonts w:ascii="Times New Roman" w:hAnsi="Times New Roman" w:cs="Times New Roman"/>
                <w:sz w:val="28"/>
                <w:szCs w:val="28"/>
                <w:lang w:val="en-US"/>
              </w:rPr>
            </w:pPr>
            <w:r>
              <w:rPr>
                <w:rFonts w:ascii="Times New Roman" w:hAnsi="Times New Roman" w:cs="Times New Roman"/>
                <w:sz w:val="28"/>
                <w:szCs w:val="28"/>
                <w:lang w:val="en-US"/>
              </w:rPr>
              <w:t>130</w:t>
            </w:r>
          </w:p>
        </w:tc>
      </w:tr>
    </w:tbl>
    <w:p w:rsidR="00E525E7" w:rsidRPr="002608A1" w:rsidRDefault="00E525E7" w:rsidP="00E525E7">
      <w:pPr>
        <w:spacing w:line="240" w:lineRule="auto"/>
        <w:ind w:right="-2" w:firstLine="426"/>
        <w:jc w:val="center"/>
        <w:rPr>
          <w:rFonts w:ascii="Times New Roman" w:hAnsi="Times New Roman" w:cs="Times New Roman"/>
          <w:b/>
          <w:bCs/>
          <w:sz w:val="28"/>
          <w:szCs w:val="28"/>
          <w:lang w:val="uz-Cyrl-UZ"/>
        </w:rPr>
      </w:pPr>
    </w:p>
    <w:p w:rsidR="00E525E7" w:rsidRPr="002608A1" w:rsidRDefault="00E525E7">
      <w:pPr>
        <w:rPr>
          <w:rFonts w:ascii="Times New Roman" w:hAnsi="Times New Roman" w:cs="Times New Roman"/>
          <w:b/>
          <w:sz w:val="36"/>
          <w:szCs w:val="28"/>
          <w:lang w:val="en-US"/>
        </w:rPr>
      </w:pPr>
      <w:r w:rsidRPr="002608A1">
        <w:rPr>
          <w:rFonts w:ascii="Times New Roman" w:hAnsi="Times New Roman" w:cs="Times New Roman"/>
          <w:b/>
          <w:sz w:val="36"/>
          <w:szCs w:val="28"/>
          <w:lang w:val="en-US"/>
        </w:rPr>
        <w:br w:type="page"/>
      </w:r>
    </w:p>
    <w:p w:rsidR="009B19B9" w:rsidRPr="002608A1" w:rsidRDefault="0077257C" w:rsidP="00284B66">
      <w:pPr>
        <w:spacing w:line="360" w:lineRule="auto"/>
        <w:jc w:val="both"/>
        <w:rPr>
          <w:rFonts w:ascii="Times New Roman" w:hAnsi="Times New Roman" w:cs="Times New Roman"/>
          <w:b/>
          <w:sz w:val="28"/>
          <w:szCs w:val="28"/>
          <w:lang w:val="en-US"/>
        </w:rPr>
      </w:pPr>
      <w:r w:rsidRPr="002608A1">
        <w:rPr>
          <w:rFonts w:ascii="Times New Roman" w:hAnsi="Times New Roman" w:cs="Times New Roman"/>
          <w:b/>
          <w:sz w:val="28"/>
          <w:szCs w:val="28"/>
          <w:lang w:val="en-US"/>
        </w:rPr>
        <w:lastRenderedPageBreak/>
        <w:t>Module 1. Introduction to engine technology</w:t>
      </w:r>
    </w:p>
    <w:p w:rsidR="0077257C" w:rsidRPr="002608A1" w:rsidRDefault="0077257C" w:rsidP="00284B66">
      <w:pPr>
        <w:spacing w:line="360" w:lineRule="auto"/>
        <w:jc w:val="both"/>
        <w:rPr>
          <w:rFonts w:ascii="Times New Roman" w:hAnsi="Times New Roman" w:cs="Times New Roman"/>
          <w:b/>
          <w:sz w:val="28"/>
          <w:szCs w:val="28"/>
          <w:lang w:val="en-US"/>
        </w:rPr>
      </w:pPr>
      <w:r w:rsidRPr="002608A1">
        <w:rPr>
          <w:rFonts w:ascii="Times New Roman" w:hAnsi="Times New Roman" w:cs="Times New Roman"/>
          <w:b/>
          <w:sz w:val="28"/>
          <w:szCs w:val="28"/>
          <w:lang w:val="en-US"/>
        </w:rPr>
        <w:t>Topic 1: Introduction to science, goals and objectives</w:t>
      </w:r>
    </w:p>
    <w:p w:rsidR="0077257C" w:rsidRPr="002608A1" w:rsidRDefault="0077257C" w:rsidP="00284B66">
      <w:pPr>
        <w:spacing w:line="360" w:lineRule="auto"/>
        <w:jc w:val="both"/>
        <w:rPr>
          <w:rFonts w:ascii="Times New Roman" w:hAnsi="Times New Roman" w:cs="Times New Roman"/>
          <w:b/>
          <w:sz w:val="28"/>
          <w:szCs w:val="28"/>
          <w:lang w:val="en-US"/>
        </w:rPr>
      </w:pPr>
      <w:r w:rsidRPr="002608A1">
        <w:rPr>
          <w:rFonts w:ascii="Times New Roman" w:hAnsi="Times New Roman" w:cs="Times New Roman"/>
          <w:b/>
          <w:sz w:val="28"/>
          <w:szCs w:val="28"/>
          <w:lang w:val="en-US"/>
        </w:rPr>
        <w:t>Plan:</w:t>
      </w:r>
    </w:p>
    <w:p w:rsidR="0077257C" w:rsidRPr="002608A1" w:rsidRDefault="0077257C" w:rsidP="00284B66">
      <w:pPr>
        <w:pStyle w:val="a3"/>
        <w:numPr>
          <w:ilvl w:val="0"/>
          <w:numId w:val="1"/>
        </w:numPr>
        <w:spacing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Enter</w:t>
      </w:r>
    </w:p>
    <w:p w:rsidR="0077257C" w:rsidRPr="002608A1" w:rsidRDefault="0077257C" w:rsidP="00284B66">
      <w:pPr>
        <w:pStyle w:val="a3"/>
        <w:numPr>
          <w:ilvl w:val="0"/>
          <w:numId w:val="1"/>
        </w:numPr>
        <w:spacing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The goals and tasks of science</w:t>
      </w:r>
    </w:p>
    <w:p w:rsidR="0077257C" w:rsidRPr="002608A1" w:rsidRDefault="0077257C" w:rsidP="00284B66">
      <w:pPr>
        <w:pStyle w:val="a3"/>
        <w:numPr>
          <w:ilvl w:val="0"/>
          <w:numId w:val="1"/>
        </w:numPr>
        <w:spacing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Perspectives on the history of the development of science</w:t>
      </w:r>
    </w:p>
    <w:p w:rsidR="0077257C" w:rsidRPr="002608A1" w:rsidRDefault="0077257C" w:rsidP="00284B66">
      <w:pPr>
        <w:spacing w:after="0" w:line="240" w:lineRule="auto"/>
        <w:jc w:val="both"/>
        <w:rPr>
          <w:rFonts w:ascii="Times New Roman" w:hAnsi="Times New Roman" w:cs="Times New Roman"/>
          <w:b/>
          <w:sz w:val="28"/>
          <w:szCs w:val="28"/>
          <w:lang w:val="uz"/>
        </w:rPr>
      </w:pPr>
      <w:r w:rsidRPr="002608A1">
        <w:rPr>
          <w:rFonts w:ascii="Times New Roman" w:hAnsi="Times New Roman" w:cs="Times New Roman"/>
          <w:b/>
          <w:sz w:val="28"/>
          <w:szCs w:val="28"/>
          <w:lang w:val="uz"/>
        </w:rPr>
        <w:t>1. Introduction</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t>In all countries, the automotive industry is the leading branch of mechanical engineering, which has a significant impact on the technical and economic level of a number of other important industries and the economy of the countries as a whole. Metallurgical, petrochemical, textile, rubber, accessory manufacturing enterprises, electrotechnical and electronic industrial plants work in close connection with automobile industry. One automotive job creates eight jobs in the above industries.</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t>Improvement of the construction of machines requires constant improvement of their production technology, use of modern high-performance equipment, tools, means of mechanization and automation of production processes. Durability and reliability of manufactured machines, as well as the costs of their use, largely depend on the production technology.</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p>
    <w:p w:rsidR="0077257C" w:rsidRPr="002608A1" w:rsidRDefault="0077257C" w:rsidP="00284B66">
      <w:pPr>
        <w:spacing w:after="0" w:line="240" w:lineRule="auto"/>
        <w:jc w:val="both"/>
        <w:rPr>
          <w:rFonts w:ascii="Times New Roman" w:hAnsi="Times New Roman" w:cs="Times New Roman"/>
          <w:b/>
          <w:sz w:val="28"/>
          <w:szCs w:val="28"/>
          <w:lang w:val="uz"/>
        </w:rPr>
      </w:pPr>
      <w:r w:rsidRPr="002608A1">
        <w:rPr>
          <w:rFonts w:ascii="Times New Roman" w:hAnsi="Times New Roman" w:cs="Times New Roman"/>
          <w:b/>
          <w:sz w:val="28"/>
          <w:szCs w:val="28"/>
          <w:lang w:val="uz"/>
        </w:rPr>
        <w:t>2. Goals and tasks of science</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t>The car engine is the most complex and responsible unit of any vehicle, and designers used it not only on the basis of previous experiences, but, above all, using the latest advances in science and technology, not only in engineering, but also in production.</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b/>
          <w:i/>
          <w:sz w:val="28"/>
          <w:szCs w:val="28"/>
          <w:lang w:val="uz"/>
        </w:rPr>
        <w:t>The purpose of science</w:t>
      </w:r>
      <w:r w:rsidRPr="002608A1">
        <w:rPr>
          <w:rFonts w:ascii="Times New Roman" w:hAnsi="Times New Roman" w:cs="Times New Roman"/>
          <w:b/>
          <w:sz w:val="28"/>
          <w:szCs w:val="28"/>
          <w:lang w:val="uz-Cyrl-UZ"/>
        </w:rPr>
        <w:t xml:space="preserve"> </w:t>
      </w:r>
      <w:r w:rsidRPr="002608A1">
        <w:rPr>
          <w:rFonts w:ascii="Times New Roman" w:hAnsi="Times New Roman" w:cs="Times New Roman"/>
          <w:sz w:val="28"/>
          <w:szCs w:val="28"/>
          <w:lang w:val="uz"/>
        </w:rPr>
        <w:t>- detailed description of the construction of internal combustion engine parts, detail production processes with the necessary technical and economic calculations and justification of the adopted option. As a result of the preparation of technological documents, engineering and technical staff and workers receive the necessary information and instructions for the implementation of the technological process in the enterprise. Technological progress allows to determine the means of production necessary for the production of a certain product, the labor intensity and cost of its production.</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t>On the basis of the designed technological process, preliminary information is determined for the organization of supply of basic and auxiliary materials, planning, technical control, equipment and vehicles.</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t>The quality of the engine design and the quality of its production completely determine the technical, economic, environmental and other characteristics of the car, including its safety and durability.</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t>In the form. 1.1 shows an overview of a modern car engine; in the picture. 1.2 - the main parts and components on which engines are assembled.</w:t>
      </w:r>
    </w:p>
    <w:p w:rsidR="0077257C" w:rsidRPr="002608A1" w:rsidRDefault="0077257C" w:rsidP="00284B66">
      <w:pPr>
        <w:spacing w:after="0" w:line="240" w:lineRule="auto"/>
        <w:ind w:firstLine="708"/>
        <w:jc w:val="both"/>
        <w:rPr>
          <w:rFonts w:ascii="Times New Roman" w:hAnsi="Times New Roman" w:cs="Times New Roman"/>
          <w:sz w:val="28"/>
          <w:szCs w:val="28"/>
          <w:lang w:val="uz"/>
        </w:rPr>
      </w:pPr>
      <w:r w:rsidRPr="002608A1">
        <w:rPr>
          <w:rFonts w:ascii="Times New Roman" w:hAnsi="Times New Roman" w:cs="Times New Roman"/>
          <w:sz w:val="28"/>
          <w:szCs w:val="28"/>
          <w:lang w:val="uz"/>
        </w:rPr>
        <w:lastRenderedPageBreak/>
        <w:t>As can be seen from the figures, the engine consists of a large number of interconnected parts, most of which work in unfavorable conditions, are exposed to large dynamic loads in conditions of friction and wear.</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t>Spare parts are made of different materials with a certain processing quality, depending on the operating conditions of the machine. Parts with a certain movement relative to each other, that is, with dynamic connections, are usually produced with higher accuracy and machining finish classes than parts with static connections.</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p>
    <w:tbl>
      <w:tblPr>
        <w:tblStyle w:val="a4"/>
        <w:tblW w:w="9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4949"/>
      </w:tblGrid>
      <w:tr w:rsidR="0077257C" w:rsidRPr="002608A1" w:rsidTr="005B19FC">
        <w:trPr>
          <w:trHeight w:hRule="exact" w:val="4237"/>
        </w:trPr>
        <w:tc>
          <w:tcPr>
            <w:tcW w:w="4949" w:type="dxa"/>
          </w:tcPr>
          <w:p w:rsidR="0077257C" w:rsidRPr="002608A1" w:rsidRDefault="0077257C" w:rsidP="00284B66">
            <w:pPr>
              <w:jc w:val="both"/>
              <w:rPr>
                <w:sz w:val="28"/>
                <w:szCs w:val="28"/>
              </w:rPr>
            </w:pPr>
            <w:r w:rsidRPr="002608A1">
              <w:rPr>
                <w:noProof/>
                <w:sz w:val="28"/>
                <w:szCs w:val="28"/>
                <w:lang w:val="ru-RU"/>
              </w:rPr>
              <w:drawing>
                <wp:inline distT="0" distB="0" distL="0" distR="0" wp14:anchorId="2C247CBD" wp14:editId="0ED222A0">
                  <wp:extent cx="2779200" cy="2476800"/>
                  <wp:effectExtent l="0" t="0" r="2540" b="0"/>
                  <wp:docPr id="20" name="Рисунок 20" descr="C:\Users\User\Desktop\Двигатель\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вигатель\image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933" r="16827"/>
                          <a:stretch/>
                        </pic:blipFill>
                        <pic:spPr bwMode="auto">
                          <a:xfrm>
                            <a:off x="0" y="0"/>
                            <a:ext cx="2779200" cy="2476800"/>
                          </a:xfrm>
                          <a:prstGeom prst="rect">
                            <a:avLst/>
                          </a:prstGeom>
                          <a:noFill/>
                          <a:ln>
                            <a:noFill/>
                          </a:ln>
                          <a:extLst>
                            <a:ext uri="{53640926-AAD7-44D8-BBD7-CCE9431645EC}">
                              <a14:shadowObscured xmlns:a14="http://schemas.microsoft.com/office/drawing/2010/main"/>
                            </a:ext>
                          </a:extLst>
                        </pic:spPr>
                      </pic:pic>
                    </a:graphicData>
                  </a:graphic>
                </wp:inline>
              </w:drawing>
            </w:r>
          </w:p>
          <w:p w:rsidR="0077257C" w:rsidRPr="002608A1" w:rsidRDefault="0077257C" w:rsidP="00284B66">
            <w:pPr>
              <w:jc w:val="both"/>
              <w:rPr>
                <w:sz w:val="28"/>
                <w:szCs w:val="28"/>
              </w:rPr>
            </w:pPr>
          </w:p>
          <w:p w:rsidR="0077257C" w:rsidRPr="002608A1" w:rsidRDefault="0077257C" w:rsidP="00284B66">
            <w:pPr>
              <w:jc w:val="both"/>
              <w:rPr>
                <w:sz w:val="28"/>
                <w:szCs w:val="28"/>
              </w:rPr>
            </w:pPr>
          </w:p>
          <w:p w:rsidR="0077257C" w:rsidRPr="002608A1" w:rsidRDefault="0077257C" w:rsidP="00284B66">
            <w:pPr>
              <w:jc w:val="both"/>
              <w:rPr>
                <w:sz w:val="28"/>
                <w:szCs w:val="28"/>
              </w:rPr>
            </w:pPr>
          </w:p>
        </w:tc>
        <w:tc>
          <w:tcPr>
            <w:tcW w:w="4949" w:type="dxa"/>
          </w:tcPr>
          <w:p w:rsidR="0077257C" w:rsidRPr="002608A1" w:rsidRDefault="0077257C" w:rsidP="00284B66">
            <w:pPr>
              <w:jc w:val="both"/>
              <w:rPr>
                <w:sz w:val="28"/>
                <w:szCs w:val="28"/>
              </w:rPr>
            </w:pPr>
            <w:r w:rsidRPr="002608A1">
              <w:rPr>
                <w:noProof/>
                <w:sz w:val="28"/>
                <w:szCs w:val="28"/>
                <w:lang w:val="ru-RU"/>
              </w:rPr>
              <w:drawing>
                <wp:inline distT="0" distB="0" distL="0" distR="0" wp14:anchorId="2E86FDF0" wp14:editId="0BC8A14E">
                  <wp:extent cx="2779200" cy="2476800"/>
                  <wp:effectExtent l="0" t="0" r="2540" b="0"/>
                  <wp:docPr id="24" name="Рисунок 24" descr="C:\Users\User\Desktop\Двигатель\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вигатель\unname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05" t="4854" r="5148" b="7751"/>
                          <a:stretch/>
                        </pic:blipFill>
                        <pic:spPr bwMode="auto">
                          <a:xfrm>
                            <a:off x="0" y="0"/>
                            <a:ext cx="2779200" cy="2476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7257C" w:rsidRPr="002608A1" w:rsidRDefault="00DD3A31" w:rsidP="00284B66">
      <w:pPr>
        <w:spacing w:after="0" w:line="240" w:lineRule="auto"/>
        <w:jc w:val="both"/>
        <w:rPr>
          <w:rFonts w:ascii="Times New Roman" w:hAnsi="Times New Roman" w:cs="Times New Roman"/>
          <w:b/>
          <w:sz w:val="28"/>
          <w:szCs w:val="28"/>
          <w:lang w:val="uz"/>
        </w:rPr>
      </w:pPr>
      <w:r w:rsidRPr="002608A1">
        <w:rPr>
          <w:rFonts w:ascii="Times New Roman" w:hAnsi="Times New Roman" w:cs="Times New Roman"/>
          <w:b/>
          <w:sz w:val="28"/>
          <w:szCs w:val="28"/>
          <w:lang w:val="uz"/>
        </w:rPr>
        <w:t>Picture. 1.1. Overview of the car engine</w:t>
      </w:r>
    </w:p>
    <w:p w:rsidR="0077257C" w:rsidRPr="002608A1" w:rsidRDefault="0077257C" w:rsidP="00284B66">
      <w:pPr>
        <w:spacing w:after="0" w:line="240" w:lineRule="auto"/>
        <w:jc w:val="both"/>
        <w:rPr>
          <w:rFonts w:ascii="Times New Roman" w:hAnsi="Times New Roman" w:cs="Times New Roman"/>
          <w:sz w:val="28"/>
          <w:szCs w:val="28"/>
          <w:lang w:val="uz"/>
        </w:rPr>
      </w:pP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t>When designing an engine, it is necessary to have the following initial information:</w:t>
      </w:r>
    </w:p>
    <w:p w:rsidR="0077257C" w:rsidRPr="002608A1" w:rsidRDefault="0077257C" w:rsidP="00284B66">
      <w:pPr>
        <w:numPr>
          <w:ilvl w:val="0"/>
          <w:numId w:val="2"/>
        </w:numPr>
        <w:tabs>
          <w:tab w:val="left" w:pos="1134"/>
        </w:tabs>
        <w:spacing w:after="0" w:line="240" w:lineRule="auto"/>
        <w:ind w:left="0" w:firstLine="709"/>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official appointment with a brief description of his work and technical requirements;</w:t>
      </w:r>
    </w:p>
    <w:p w:rsidR="0077257C" w:rsidRPr="002608A1" w:rsidRDefault="0077257C" w:rsidP="00284B66">
      <w:pPr>
        <w:numPr>
          <w:ilvl w:val="0"/>
          <w:numId w:val="2"/>
        </w:numPr>
        <w:tabs>
          <w:tab w:val="left" w:pos="1134"/>
        </w:tabs>
        <w:spacing w:after="0" w:line="240" w:lineRule="auto"/>
        <w:ind w:left="0" w:firstLine="709"/>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working drawings of the engine and its individual parts and assemblies;</w:t>
      </w:r>
      <w:r w:rsidRPr="002608A1">
        <w:rPr>
          <w:rFonts w:ascii="Times New Roman" w:eastAsia="Calibri" w:hAnsi="Times New Roman" w:cs="Times New Roman"/>
          <w:sz w:val="28"/>
          <w:szCs w:val="28"/>
          <w:lang w:val="uz-Cyrl-UZ"/>
        </w:rPr>
        <w:t xml:space="preserve"> </w:t>
      </w:r>
    </w:p>
    <w:p w:rsidR="0077257C" w:rsidRPr="002608A1" w:rsidRDefault="0077257C" w:rsidP="00284B66">
      <w:pPr>
        <w:numPr>
          <w:ilvl w:val="0"/>
          <w:numId w:val="2"/>
        </w:numPr>
        <w:tabs>
          <w:tab w:val="left" w:pos="1134"/>
        </w:tabs>
        <w:spacing w:after="0" w:line="240" w:lineRule="auto"/>
        <w:ind w:left="0" w:firstLine="709"/>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the number of products planned for release and the planned production dates;</w:t>
      </w:r>
    </w:p>
    <w:p w:rsidR="0077257C" w:rsidRPr="002608A1" w:rsidRDefault="0077257C" w:rsidP="00AA6A80">
      <w:pPr>
        <w:spacing w:after="0" w:line="240" w:lineRule="auto"/>
        <w:jc w:val="center"/>
        <w:rPr>
          <w:rFonts w:ascii="Times New Roman" w:hAnsi="Times New Roman" w:cs="Times New Roman"/>
          <w:sz w:val="28"/>
          <w:szCs w:val="28"/>
          <w:lang w:val="uz"/>
        </w:rPr>
      </w:pPr>
      <w:r w:rsidRPr="002608A1">
        <w:rPr>
          <w:rFonts w:ascii="Times New Roman" w:hAnsi="Times New Roman" w:cs="Times New Roman"/>
          <w:noProof/>
          <w:sz w:val="28"/>
          <w:szCs w:val="28"/>
          <w:lang w:val="ru-RU" w:eastAsia="ru-RU"/>
        </w:rPr>
        <w:lastRenderedPageBreak/>
        <w:drawing>
          <wp:inline distT="0" distB="0" distL="0" distR="0" wp14:anchorId="2AE0DAE5" wp14:editId="0F3A4774">
            <wp:extent cx="4561200" cy="3124800"/>
            <wp:effectExtent l="0" t="0" r="0" b="0"/>
            <wp:docPr id="37" name="Рисунок 37" descr="C:\Users\User\Desktop\Двигатель\zapchasti_dlia_dvigatelia_pogruzch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вигатель\zapchasti_dlia_dvigatelia_pogruzchik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1200" cy="3124800"/>
                    </a:xfrm>
                    <a:prstGeom prst="rect">
                      <a:avLst/>
                    </a:prstGeom>
                    <a:noFill/>
                    <a:ln>
                      <a:noFill/>
                    </a:ln>
                  </pic:spPr>
                </pic:pic>
              </a:graphicData>
            </a:graphic>
          </wp:inline>
        </w:drawing>
      </w:r>
    </w:p>
    <w:p w:rsidR="0077257C" w:rsidRPr="002608A1" w:rsidRDefault="0077257C" w:rsidP="00284B66">
      <w:pPr>
        <w:spacing w:after="0" w:line="240" w:lineRule="auto"/>
        <w:ind w:firstLine="709"/>
        <w:jc w:val="both"/>
        <w:rPr>
          <w:rFonts w:ascii="Times New Roman" w:hAnsi="Times New Roman" w:cs="Times New Roman"/>
          <w:b/>
          <w:sz w:val="28"/>
          <w:szCs w:val="28"/>
          <w:lang w:val="uz"/>
        </w:rPr>
      </w:pPr>
    </w:p>
    <w:p w:rsidR="0077257C" w:rsidRPr="002608A1" w:rsidRDefault="00DD3A31" w:rsidP="00AA6A80">
      <w:pPr>
        <w:spacing w:after="0" w:line="240" w:lineRule="auto"/>
        <w:ind w:firstLine="709"/>
        <w:jc w:val="center"/>
        <w:rPr>
          <w:rFonts w:ascii="Times New Roman" w:hAnsi="Times New Roman" w:cs="Times New Roman"/>
          <w:b/>
          <w:sz w:val="28"/>
          <w:szCs w:val="28"/>
          <w:lang w:val="uz"/>
        </w:rPr>
      </w:pPr>
      <w:r w:rsidRPr="002608A1">
        <w:rPr>
          <w:rFonts w:ascii="Times New Roman" w:hAnsi="Times New Roman" w:cs="Times New Roman"/>
          <w:b/>
          <w:sz w:val="28"/>
          <w:szCs w:val="28"/>
          <w:lang w:val="uz"/>
        </w:rPr>
        <w:t>Picture. 1.2. Details and nodes of engines</w:t>
      </w:r>
    </w:p>
    <w:p w:rsidR="0077257C" w:rsidRPr="002608A1" w:rsidRDefault="0077257C" w:rsidP="00284B66">
      <w:pPr>
        <w:spacing w:after="0" w:line="240" w:lineRule="auto"/>
        <w:ind w:firstLine="709"/>
        <w:jc w:val="both"/>
        <w:rPr>
          <w:rFonts w:ascii="Times New Roman" w:hAnsi="Times New Roman" w:cs="Times New Roman"/>
          <w:b/>
          <w:sz w:val="28"/>
          <w:szCs w:val="28"/>
          <w:lang w:val="uz"/>
        </w:rPr>
      </w:pPr>
    </w:p>
    <w:p w:rsidR="0077257C" w:rsidRPr="002608A1" w:rsidRDefault="0077257C" w:rsidP="00284B66">
      <w:pPr>
        <w:numPr>
          <w:ilvl w:val="0"/>
          <w:numId w:val="2"/>
        </w:numPr>
        <w:tabs>
          <w:tab w:val="left" w:pos="1134"/>
        </w:tabs>
        <w:spacing w:after="0" w:line="240" w:lineRule="auto"/>
        <w:ind w:left="0" w:firstLine="709"/>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terms of supplying the factory with everything necessary for the production of products and the possibility of cooperation with other factories;</w:t>
      </w:r>
    </w:p>
    <w:p w:rsidR="0077257C" w:rsidRPr="002608A1" w:rsidRDefault="0077257C" w:rsidP="00284B66">
      <w:pPr>
        <w:numPr>
          <w:ilvl w:val="0"/>
          <w:numId w:val="2"/>
        </w:numPr>
        <w:tabs>
          <w:tab w:val="left" w:pos="1134"/>
        </w:tabs>
        <w:spacing w:after="0" w:line="240" w:lineRule="auto"/>
        <w:ind w:left="0" w:firstLine="709"/>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availability of personnel, prospects for their training, influencing the development of technological processes.</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b/>
          <w:sz w:val="28"/>
          <w:szCs w:val="28"/>
          <w:lang w:val="uz"/>
        </w:rPr>
        <w:t xml:space="preserve">The task of the discipline </w:t>
      </w:r>
      <w:r w:rsidRPr="002608A1">
        <w:rPr>
          <w:rFonts w:ascii="Times New Roman" w:hAnsi="Times New Roman" w:cs="Times New Roman"/>
          <w:sz w:val="28"/>
          <w:szCs w:val="28"/>
          <w:lang w:val="uz"/>
        </w:rPr>
        <w:t>is to teach designers to do everything so that the mating parts work in conditions that correspond to the calculated ones, and the actual loads in contact are always less than the values of the parameters characterizing the strength of the surface. layers of these parts, taking into account the inevitable dispersion of the strength values of the parts caused by deviations in their structure. , as well as the spread of the values of the actual loads due primarily to inaccuracies. production of spare parts.</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t>The creation of engines that meet modern requirements for reliability, durability, efficiency and safety depends on many ovals and the successful work of many specialists. The main role in this work belongs to the designers, who are responsible for the entire process of creating and maintaining the engine and the car in working condition: a small resource, breakdowns, inefficiency, environmental pollution and other defects.</w:t>
      </w:r>
    </w:p>
    <w:p w:rsidR="0077257C" w:rsidRPr="002608A1" w:rsidRDefault="0077257C" w:rsidP="00284B66">
      <w:pPr>
        <w:spacing w:after="0" w:line="240" w:lineRule="auto"/>
        <w:contextualSpacing/>
        <w:jc w:val="both"/>
        <w:rPr>
          <w:rFonts w:ascii="Times New Roman" w:eastAsia="Calibri" w:hAnsi="Times New Roman" w:cs="Times New Roman"/>
          <w:b/>
          <w:sz w:val="28"/>
          <w:szCs w:val="28"/>
          <w:lang w:val="uz"/>
        </w:rPr>
      </w:pPr>
    </w:p>
    <w:p w:rsidR="0077257C" w:rsidRPr="002608A1" w:rsidRDefault="0077257C" w:rsidP="00284B66">
      <w:pPr>
        <w:spacing w:after="0" w:line="240" w:lineRule="auto"/>
        <w:contextualSpacing/>
        <w:jc w:val="both"/>
        <w:rPr>
          <w:rFonts w:ascii="Times New Roman" w:eastAsia="Calibri" w:hAnsi="Times New Roman" w:cs="Times New Roman"/>
          <w:b/>
          <w:sz w:val="28"/>
          <w:szCs w:val="28"/>
          <w:lang w:val="uz"/>
        </w:rPr>
      </w:pPr>
      <w:r w:rsidRPr="002608A1">
        <w:rPr>
          <w:rFonts w:ascii="Times New Roman" w:eastAsia="Calibri" w:hAnsi="Times New Roman" w:cs="Times New Roman"/>
          <w:b/>
          <w:sz w:val="28"/>
          <w:szCs w:val="28"/>
          <w:lang w:val="uz"/>
        </w:rPr>
        <w:t>3. Prospects for the development of engine production</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t xml:space="preserve">, methods called rapid prototyping ( </w:t>
      </w:r>
      <w:r w:rsidRPr="002608A1">
        <w:rPr>
          <w:rFonts w:ascii="Times New Roman" w:hAnsi="Times New Roman" w:cs="Times New Roman"/>
          <w:i/>
          <w:sz w:val="28"/>
          <w:szCs w:val="28"/>
          <w:lang w:val="uz"/>
        </w:rPr>
        <w:t xml:space="preserve">Rapid Prototyping ) have spread </w:t>
      </w:r>
      <w:r w:rsidRPr="002608A1">
        <w:rPr>
          <w:rFonts w:ascii="Times New Roman" w:hAnsi="Times New Roman" w:cs="Times New Roman"/>
          <w:sz w:val="28"/>
          <w:szCs w:val="28"/>
          <w:lang w:val="uz"/>
        </w:rPr>
        <w:t>in the automotive industry for developing new models of cars and engines and preparing them for production .</w:t>
      </w:r>
      <w:r w:rsidRPr="002608A1">
        <w:rPr>
          <w:rFonts w:ascii="Times New Roman" w:hAnsi="Times New Roman" w:cs="Times New Roman"/>
          <w:sz w:val="28"/>
          <w:szCs w:val="28"/>
          <w:lang w:val="uz-Cyrl-UZ"/>
        </w:rPr>
        <w:t xml:space="preserve"> The essence of these methods </w:t>
      </w:r>
      <w:r w:rsidRPr="002608A1">
        <w:rPr>
          <w:rFonts w:ascii="Times New Roman" w:hAnsi="Times New Roman" w:cs="Times New Roman"/>
          <w:sz w:val="28"/>
          <w:szCs w:val="28"/>
          <w:lang w:val="uz"/>
        </w:rPr>
        <w:t xml:space="preserve">is the rapid production of physical prototypes of future parts, assemblies, assemblies and basic models of technological equipment according to a three-dimensional mathematical (virtual) model of a product created by a computer . The name "laser-computer prototyping" </w:t>
      </w:r>
      <w:r w:rsidRPr="002608A1">
        <w:rPr>
          <w:rFonts w:ascii="Times New Roman" w:hAnsi="Times New Roman" w:cs="Times New Roman"/>
          <w:sz w:val="28"/>
          <w:szCs w:val="28"/>
          <w:lang w:val="uz"/>
        </w:rPr>
        <w:lastRenderedPageBreak/>
        <w:t>(LCM) or "layer-by-layer synthesis technology" (TPS) is often used in local publications on this issue.</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t>LKM technologies are based on the combined use of powerful computers and technological lasers, and when interacting without equipment, parts of any shape are grown from liquid, powder or sheets (paper, cardboard, etc.), which are converted into lasers using a laser. a solid or conditional solid state, which allows you to maintain the shape and geometric dimensions with sufficient accuracy.</w:t>
      </w:r>
    </w:p>
    <w:p w:rsidR="0077257C" w:rsidRPr="002608A1" w:rsidRDefault="00550D99" w:rsidP="00284B66">
      <w:pPr>
        <w:spacing w:after="0" w:line="240" w:lineRule="auto"/>
        <w:ind w:firstLine="709"/>
        <w:jc w:val="both"/>
        <w:rPr>
          <w:rFonts w:ascii="Times New Roman" w:hAnsi="Times New Roman" w:cs="Times New Roman"/>
          <w:b/>
          <w:i/>
          <w:sz w:val="28"/>
          <w:szCs w:val="28"/>
          <w:lang w:val="uz"/>
        </w:rPr>
      </w:pPr>
      <w:r w:rsidRPr="002608A1">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simplePos x="0" y="0"/>
            <wp:positionH relativeFrom="column">
              <wp:posOffset>271145</wp:posOffset>
            </wp:positionH>
            <wp:positionV relativeFrom="paragraph">
              <wp:posOffset>123190</wp:posOffset>
            </wp:positionV>
            <wp:extent cx="2743200" cy="2557780"/>
            <wp:effectExtent l="0" t="0" r="0" b="0"/>
            <wp:wrapTight wrapText="bothSides">
              <wp:wrapPolygon edited="0">
                <wp:start x="0" y="0"/>
                <wp:lineTo x="0" y="21396"/>
                <wp:lineTo x="21450" y="21396"/>
                <wp:lineTo x="21450" y="0"/>
                <wp:lineTo x="0" y="0"/>
              </wp:wrapPolygon>
            </wp:wrapTight>
            <wp:docPr id="17" name="Рисунок 17" descr="C:\Users\US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AppData\Local\Temp\FineReader12.00\media\image1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55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257C" w:rsidRPr="002608A1" w:rsidRDefault="0077257C" w:rsidP="00284B66">
      <w:pPr>
        <w:spacing w:after="0" w:line="240" w:lineRule="auto"/>
        <w:ind w:firstLine="709"/>
        <w:jc w:val="both"/>
        <w:rPr>
          <w:rFonts w:ascii="Times New Roman" w:hAnsi="Times New Roman" w:cs="Times New Roman"/>
          <w:b/>
          <w:i/>
          <w:sz w:val="28"/>
          <w:szCs w:val="28"/>
          <w:lang w:val="uz"/>
        </w:rPr>
      </w:pPr>
      <w:r w:rsidRPr="002608A1">
        <w:rPr>
          <w:rFonts w:ascii="Times New Roman" w:hAnsi="Times New Roman" w:cs="Times New Roman"/>
          <w:b/>
          <w:i/>
          <w:sz w:val="28"/>
          <w:szCs w:val="28"/>
          <w:lang w:val="uz"/>
        </w:rPr>
        <w:t>A brief description of the stitched methods of rapid prototyping</w:t>
      </w:r>
    </w:p>
    <w:p w:rsidR="0077257C" w:rsidRPr="002608A1" w:rsidRDefault="0030285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i/>
          <w:sz w:val="28"/>
          <w:szCs w:val="28"/>
          <w:lang w:val="en-US"/>
        </w:rPr>
        <w:t xml:space="preserve">L </w:t>
      </w:r>
      <w:r w:rsidR="0077257C" w:rsidRPr="002608A1">
        <w:rPr>
          <w:rFonts w:ascii="Times New Roman" w:hAnsi="Times New Roman" w:cs="Times New Roman"/>
          <w:i/>
          <w:sz w:val="28"/>
          <w:szCs w:val="28"/>
          <w:lang w:val="uz"/>
        </w:rPr>
        <w:t>OM</w:t>
      </w:r>
      <w:r w:rsidR="0077257C" w:rsidRPr="002608A1">
        <w:rPr>
          <w:rFonts w:ascii="Times New Roman" w:hAnsi="Times New Roman" w:cs="Times New Roman"/>
          <w:sz w:val="28"/>
          <w:szCs w:val="28"/>
          <w:lang w:val="en-US"/>
        </w:rPr>
        <w:t xml:space="preserve"> </w:t>
      </w:r>
      <w:r w:rsidR="0077257C" w:rsidRPr="002608A1">
        <w:rPr>
          <w:rFonts w:ascii="Times New Roman" w:hAnsi="Times New Roman" w:cs="Times New Roman"/>
          <w:i/>
          <w:sz w:val="28"/>
          <w:szCs w:val="28"/>
          <w:lang w:val="uz"/>
        </w:rPr>
        <w:t xml:space="preserve">technology </w:t>
      </w:r>
      <w:r w:rsidR="0077257C" w:rsidRPr="002608A1">
        <w:rPr>
          <w:rFonts w:ascii="Times New Roman" w:hAnsi="Times New Roman" w:cs="Times New Roman"/>
          <w:i/>
          <w:sz w:val="28"/>
          <w:szCs w:val="28"/>
          <w:lang w:val="en-US"/>
        </w:rPr>
        <w:t xml:space="preserve">(Laminated Object Manufacturing) </w:t>
      </w:r>
      <w:r w:rsidR="0077257C" w:rsidRPr="002608A1">
        <w:rPr>
          <w:rFonts w:ascii="Times New Roman" w:hAnsi="Times New Roman" w:cs="Times New Roman"/>
          <w:sz w:val="28"/>
          <w:szCs w:val="28"/>
          <w:lang w:val="en-US"/>
        </w:rPr>
        <w:t xml:space="preserve">. </w:t>
      </w:r>
      <w:r w:rsidR="0077257C" w:rsidRPr="002608A1">
        <w:rPr>
          <w:rFonts w:ascii="Times New Roman" w:hAnsi="Times New Roman" w:cs="Times New Roman"/>
          <w:sz w:val="28"/>
          <w:szCs w:val="28"/>
          <w:lang w:val="uz"/>
        </w:rPr>
        <w:t xml:space="preserve">Objects (layers) made of paper, cardboard, foil or plastic with a special layer along the contour with a CO </w:t>
      </w:r>
      <w:r w:rsidR="0077257C" w:rsidRPr="002608A1">
        <w:rPr>
          <w:rFonts w:ascii="Times New Roman" w:hAnsi="Times New Roman" w:cs="Times New Roman"/>
          <w:sz w:val="28"/>
          <w:szCs w:val="28"/>
          <w:vertAlign w:val="subscript"/>
          <w:lang w:val="uz"/>
        </w:rPr>
        <w:t xml:space="preserve">2 laser </w:t>
      </w:r>
      <w:r w:rsidR="0077257C" w:rsidRPr="002608A1">
        <w:rPr>
          <w:rFonts w:ascii="Times New Roman" w:hAnsi="Times New Roman" w:cs="Times New Roman"/>
          <w:sz w:val="28"/>
          <w:szCs w:val="28"/>
          <w:lang w:val="uz"/>
        </w:rPr>
        <w:t>cutting layer by layer, then connecting them by pressing with a heated roller (see Fig. 1.4, a). Using this technology, one-sided solid relief surfaces are well obtained.</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p>
    <w:p w:rsidR="0077257C" w:rsidRPr="002608A1" w:rsidRDefault="0077257C" w:rsidP="00284B66">
      <w:pPr>
        <w:spacing w:after="0" w:line="240" w:lineRule="auto"/>
        <w:jc w:val="both"/>
        <w:rPr>
          <w:rFonts w:ascii="Times New Roman" w:hAnsi="Times New Roman" w:cs="Times New Roman"/>
          <w:sz w:val="28"/>
          <w:szCs w:val="28"/>
          <w:lang w:val="uz"/>
        </w:rPr>
      </w:pPr>
    </w:p>
    <w:p w:rsidR="0077257C" w:rsidRPr="002608A1" w:rsidRDefault="00550D99" w:rsidP="00284B66">
      <w:pPr>
        <w:spacing w:after="0" w:line="240" w:lineRule="auto"/>
        <w:jc w:val="both"/>
        <w:rPr>
          <w:rFonts w:ascii="Times New Roman" w:hAnsi="Times New Roman" w:cs="Times New Roman"/>
          <w:sz w:val="28"/>
          <w:szCs w:val="28"/>
          <w:lang w:val="uz"/>
        </w:rPr>
      </w:pPr>
      <w:r w:rsidRPr="002608A1">
        <w:rPr>
          <w:rFonts w:ascii="Times New Roman" w:hAnsi="Times New Roman" w:cs="Times New Roman"/>
          <w:noProof/>
          <w:sz w:val="28"/>
          <w:szCs w:val="28"/>
          <w:lang w:val="ru-RU" w:eastAsia="ru-RU"/>
        </w:rPr>
        <w:drawing>
          <wp:anchor distT="0" distB="0" distL="114300" distR="114300" simplePos="0" relativeHeight="251658240" behindDoc="1" locked="0" layoutInCell="1" allowOverlap="1">
            <wp:simplePos x="0" y="0"/>
            <wp:positionH relativeFrom="column">
              <wp:posOffset>43815</wp:posOffset>
            </wp:positionH>
            <wp:positionV relativeFrom="paragraph">
              <wp:posOffset>211455</wp:posOffset>
            </wp:positionV>
            <wp:extent cx="5824220" cy="3371850"/>
            <wp:effectExtent l="0" t="0" r="5080" b="0"/>
            <wp:wrapTight wrapText="bothSides">
              <wp:wrapPolygon edited="0">
                <wp:start x="0" y="0"/>
                <wp:lineTo x="0" y="21478"/>
                <wp:lineTo x="21548" y="21478"/>
                <wp:lineTo x="21548" y="0"/>
                <wp:lineTo x="0" y="0"/>
              </wp:wrapPolygon>
            </wp:wrapTight>
            <wp:docPr id="18" name="Рисунок 18" descr="C:\Users\US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AppData\Local\Temp\FineReader12.00\media\image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422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257C" w:rsidRPr="002608A1" w:rsidRDefault="00DD3A31" w:rsidP="00284B66">
      <w:pPr>
        <w:spacing w:after="0" w:line="240" w:lineRule="auto"/>
        <w:jc w:val="both"/>
        <w:rPr>
          <w:rFonts w:ascii="Times New Roman" w:hAnsi="Times New Roman" w:cs="Times New Roman"/>
          <w:b/>
          <w:sz w:val="28"/>
          <w:szCs w:val="28"/>
          <w:lang w:val="uz"/>
        </w:rPr>
      </w:pPr>
      <w:r w:rsidRPr="002608A1">
        <w:rPr>
          <w:rFonts w:ascii="Times New Roman" w:hAnsi="Times New Roman" w:cs="Times New Roman"/>
          <w:b/>
          <w:sz w:val="28"/>
          <w:szCs w:val="28"/>
          <w:lang w:val="uz"/>
        </w:rPr>
        <w:t>Picture. 1.3. LMB methods:</w:t>
      </w:r>
    </w:p>
    <w:p w:rsidR="0077257C" w:rsidRPr="002608A1" w:rsidRDefault="0077257C" w:rsidP="00284B66">
      <w:pPr>
        <w:spacing w:after="0" w:line="240" w:lineRule="auto"/>
        <w:jc w:val="both"/>
        <w:rPr>
          <w:rFonts w:ascii="Times New Roman" w:hAnsi="Times New Roman" w:cs="Times New Roman"/>
          <w:b/>
          <w:sz w:val="28"/>
          <w:szCs w:val="28"/>
          <w:lang w:val="uz"/>
        </w:rPr>
      </w:pPr>
      <w:r w:rsidRPr="002608A1">
        <w:rPr>
          <w:rFonts w:ascii="Times New Roman" w:hAnsi="Times New Roman" w:cs="Times New Roman"/>
          <w:b/>
          <w:i/>
          <w:sz w:val="28"/>
          <w:szCs w:val="28"/>
          <w:lang w:val="uz"/>
        </w:rPr>
        <w:t xml:space="preserve">a </w:t>
      </w:r>
      <w:r w:rsidRPr="002608A1">
        <w:rPr>
          <w:rFonts w:ascii="Times New Roman" w:hAnsi="Times New Roman" w:cs="Times New Roman"/>
          <w:b/>
          <w:sz w:val="28"/>
          <w:szCs w:val="28"/>
          <w:lang w:val="uz"/>
        </w:rPr>
        <w:t xml:space="preserve">– LOM technology; </w:t>
      </w:r>
      <w:r w:rsidRPr="002608A1">
        <w:rPr>
          <w:rFonts w:ascii="Times New Roman" w:hAnsi="Times New Roman" w:cs="Times New Roman"/>
          <w:b/>
          <w:i/>
          <w:sz w:val="28"/>
          <w:szCs w:val="28"/>
          <w:lang w:val="uz"/>
        </w:rPr>
        <w:t xml:space="preserve">b </w:t>
      </w:r>
      <w:r w:rsidRPr="002608A1">
        <w:rPr>
          <w:rFonts w:ascii="Times New Roman" w:hAnsi="Times New Roman" w:cs="Times New Roman"/>
          <w:b/>
          <w:sz w:val="28"/>
          <w:szCs w:val="28"/>
          <w:lang w:val="uz"/>
        </w:rPr>
        <w:t xml:space="preserve">– SLS technology; </w:t>
      </w:r>
      <w:r w:rsidRPr="002608A1">
        <w:rPr>
          <w:rFonts w:ascii="Times New Roman" w:hAnsi="Times New Roman" w:cs="Times New Roman"/>
          <w:b/>
          <w:i/>
          <w:sz w:val="28"/>
          <w:szCs w:val="28"/>
          <w:lang w:val="uz"/>
        </w:rPr>
        <w:t xml:space="preserve">c </w:t>
      </w:r>
      <w:r w:rsidRPr="002608A1">
        <w:rPr>
          <w:rFonts w:ascii="Times New Roman" w:hAnsi="Times New Roman" w:cs="Times New Roman"/>
          <w:b/>
          <w:sz w:val="28"/>
          <w:szCs w:val="28"/>
          <w:lang w:val="uz"/>
        </w:rPr>
        <w:t>– PM-technology.</w:t>
      </w:r>
    </w:p>
    <w:p w:rsidR="0077257C" w:rsidRPr="002608A1" w:rsidRDefault="0077257C" w:rsidP="00284B66">
      <w:pPr>
        <w:spacing w:after="0" w:line="240" w:lineRule="auto"/>
        <w:jc w:val="both"/>
        <w:rPr>
          <w:rFonts w:ascii="Times New Roman" w:hAnsi="Times New Roman" w:cs="Times New Roman"/>
          <w:b/>
          <w:sz w:val="28"/>
          <w:szCs w:val="28"/>
          <w:lang w:val="uz"/>
        </w:rPr>
      </w:pPr>
      <w:r w:rsidRPr="002608A1">
        <w:rPr>
          <w:rFonts w:ascii="Times New Roman" w:hAnsi="Times New Roman" w:cs="Times New Roman"/>
          <w:b/>
          <w:sz w:val="28"/>
          <w:szCs w:val="28"/>
          <w:lang w:val="uz"/>
        </w:rPr>
        <w:t xml:space="preserve">Scheme of stereolithography with drying of the material through special masks with light flux ( </w:t>
      </w:r>
      <w:r w:rsidRPr="002608A1">
        <w:rPr>
          <w:rFonts w:ascii="Times New Roman" w:hAnsi="Times New Roman" w:cs="Times New Roman"/>
          <w:b/>
          <w:i/>
          <w:sz w:val="28"/>
          <w:szCs w:val="28"/>
          <w:lang w:val="uz"/>
        </w:rPr>
        <w:t xml:space="preserve">d </w:t>
      </w:r>
      <w:r w:rsidRPr="002608A1">
        <w:rPr>
          <w:rFonts w:ascii="Times New Roman" w:hAnsi="Times New Roman" w:cs="Times New Roman"/>
          <w:b/>
          <w:sz w:val="28"/>
          <w:szCs w:val="28"/>
          <w:lang w:val="uz"/>
        </w:rPr>
        <w:t xml:space="preserve">) treatment with scanning laser beams ( </w:t>
      </w:r>
      <w:r w:rsidRPr="002608A1">
        <w:rPr>
          <w:rFonts w:ascii="Times New Roman" w:hAnsi="Times New Roman" w:cs="Times New Roman"/>
          <w:b/>
          <w:i/>
          <w:sz w:val="28"/>
          <w:szCs w:val="28"/>
          <w:lang w:val="uz"/>
        </w:rPr>
        <w:t xml:space="preserve">e </w:t>
      </w:r>
      <w:r w:rsidRPr="002608A1">
        <w:rPr>
          <w:rFonts w:ascii="Times New Roman" w:hAnsi="Times New Roman" w:cs="Times New Roman"/>
          <w:b/>
          <w:sz w:val="28"/>
          <w:szCs w:val="28"/>
          <w:lang w:val="uz"/>
        </w:rPr>
        <w:t>)</w:t>
      </w:r>
    </w:p>
    <w:p w:rsidR="0077257C" w:rsidRPr="002608A1" w:rsidRDefault="0077257C" w:rsidP="00284B66">
      <w:pPr>
        <w:spacing w:after="0" w:line="240" w:lineRule="auto"/>
        <w:ind w:firstLine="426"/>
        <w:jc w:val="both"/>
        <w:rPr>
          <w:rFonts w:ascii="Times New Roman" w:hAnsi="Times New Roman" w:cs="Times New Roman"/>
          <w:sz w:val="28"/>
          <w:szCs w:val="28"/>
          <w:lang w:val="uz"/>
        </w:rPr>
      </w:pPr>
    </w:p>
    <w:p w:rsidR="0077257C" w:rsidRPr="002608A1" w:rsidRDefault="0077257C" w:rsidP="00284B66">
      <w:pPr>
        <w:spacing w:after="0" w:line="240" w:lineRule="auto"/>
        <w:ind w:firstLine="709"/>
        <w:jc w:val="both"/>
        <w:rPr>
          <w:rFonts w:ascii="Times New Roman" w:hAnsi="Times New Roman" w:cs="Times New Roman"/>
          <w:sz w:val="28"/>
          <w:szCs w:val="28"/>
          <w:lang w:val="uz"/>
        </w:rPr>
      </w:pPr>
      <w:r w:rsidRPr="002608A1">
        <w:rPr>
          <w:rFonts w:ascii="Times New Roman" w:hAnsi="Times New Roman" w:cs="Times New Roman"/>
          <w:sz w:val="28"/>
          <w:szCs w:val="28"/>
          <w:lang w:val="uz"/>
        </w:rPr>
        <w:lastRenderedPageBreak/>
        <w:t>An important role in laser stereolithography belongs to photopolymerizable composite materials with the ability to cure in layers from several micrometers to 2-3 mm thick, with low shrinkage and small residual stresses and deformations. Using laser stereolithography, plastic prototypes of complex shapes of many engine components are made (Fig. 1: 4).</w:t>
      </w:r>
    </w:p>
    <w:p w:rsidR="0077257C" w:rsidRPr="002608A1" w:rsidRDefault="0077257C" w:rsidP="00284B66">
      <w:pPr>
        <w:spacing w:after="0" w:line="240" w:lineRule="auto"/>
        <w:ind w:firstLine="709"/>
        <w:jc w:val="both"/>
        <w:rPr>
          <w:rFonts w:ascii="Times New Roman" w:hAnsi="Times New Roman" w:cs="Times New Roman"/>
          <w:sz w:val="28"/>
          <w:szCs w:val="28"/>
          <w:lang w:val="uz"/>
        </w:rPr>
      </w:pPr>
    </w:p>
    <w:p w:rsidR="0077257C" w:rsidRPr="002608A1" w:rsidRDefault="0077257C" w:rsidP="00284B66">
      <w:pPr>
        <w:spacing w:after="0" w:line="240" w:lineRule="auto"/>
        <w:jc w:val="both"/>
        <w:rPr>
          <w:rFonts w:ascii="Times New Roman" w:hAnsi="Times New Roman" w:cs="Times New Roman"/>
          <w:sz w:val="28"/>
          <w:szCs w:val="28"/>
          <w:lang w:val="uz"/>
        </w:rPr>
      </w:pPr>
      <w:r w:rsidRPr="002608A1">
        <w:rPr>
          <w:rFonts w:ascii="Times New Roman" w:hAnsi="Times New Roman" w:cs="Times New Roman"/>
          <w:noProof/>
          <w:sz w:val="28"/>
          <w:szCs w:val="28"/>
          <w:lang w:val="ru-RU" w:eastAsia="ru-RU"/>
        </w:rPr>
        <w:drawing>
          <wp:inline distT="0" distB="0" distL="0" distR="0" wp14:anchorId="231AB05C" wp14:editId="51EC71B1">
            <wp:extent cx="5901055" cy="1701165"/>
            <wp:effectExtent l="0" t="0" r="4445" b="0"/>
            <wp:docPr id="38" name="Рисунок 38" descr="C:\Users\User\Desktop\Двигатель\179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вигатель\179d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055" cy="1701165"/>
                    </a:xfrm>
                    <a:prstGeom prst="rect">
                      <a:avLst/>
                    </a:prstGeom>
                    <a:noFill/>
                    <a:ln>
                      <a:noFill/>
                    </a:ln>
                  </pic:spPr>
                </pic:pic>
              </a:graphicData>
            </a:graphic>
          </wp:inline>
        </w:drawing>
      </w:r>
    </w:p>
    <w:p w:rsidR="0077257C" w:rsidRPr="002608A1" w:rsidRDefault="0077257C" w:rsidP="00284B66">
      <w:pPr>
        <w:spacing w:after="0" w:line="240" w:lineRule="auto"/>
        <w:ind w:firstLine="709"/>
        <w:jc w:val="both"/>
        <w:rPr>
          <w:rFonts w:ascii="Times New Roman" w:hAnsi="Times New Roman" w:cs="Times New Roman"/>
          <w:b/>
          <w:sz w:val="28"/>
          <w:szCs w:val="28"/>
          <w:lang w:val="uz"/>
        </w:rPr>
      </w:pPr>
    </w:p>
    <w:p w:rsidR="0077257C" w:rsidRPr="002608A1" w:rsidRDefault="00DD3A31" w:rsidP="00284B66">
      <w:pPr>
        <w:spacing w:after="0" w:line="240" w:lineRule="auto"/>
        <w:ind w:firstLine="709"/>
        <w:jc w:val="both"/>
        <w:rPr>
          <w:rFonts w:ascii="Times New Roman" w:hAnsi="Times New Roman" w:cs="Times New Roman"/>
          <w:b/>
          <w:sz w:val="28"/>
          <w:szCs w:val="28"/>
          <w:lang w:val="uz"/>
        </w:rPr>
      </w:pPr>
      <w:r w:rsidRPr="002608A1">
        <w:rPr>
          <w:rFonts w:ascii="Times New Roman" w:hAnsi="Times New Roman" w:cs="Times New Roman"/>
          <w:b/>
          <w:sz w:val="28"/>
          <w:szCs w:val="28"/>
          <w:lang w:val="uz"/>
        </w:rPr>
        <w:t>Picture. 1.4. Models created using laser stereolithography</w:t>
      </w:r>
    </w:p>
    <w:p w:rsidR="0077257C" w:rsidRPr="002608A1" w:rsidRDefault="0077257C" w:rsidP="00284B66">
      <w:pPr>
        <w:spacing w:after="0" w:line="240" w:lineRule="auto"/>
        <w:ind w:firstLine="709"/>
        <w:jc w:val="both"/>
        <w:rPr>
          <w:rFonts w:ascii="Times New Roman" w:hAnsi="Times New Roman" w:cs="Times New Roman"/>
          <w:b/>
          <w:sz w:val="28"/>
          <w:szCs w:val="28"/>
          <w:lang w:val="uz"/>
        </w:rPr>
      </w:pPr>
    </w:p>
    <w:p w:rsidR="0077257C" w:rsidRPr="002608A1" w:rsidRDefault="0077257C" w:rsidP="00284B66">
      <w:pPr>
        <w:spacing w:after="0" w:line="240" w:lineRule="auto"/>
        <w:jc w:val="both"/>
        <w:rPr>
          <w:rFonts w:ascii="Times New Roman" w:hAnsi="Times New Roman" w:cs="Times New Roman"/>
          <w:b/>
          <w:sz w:val="28"/>
          <w:szCs w:val="28"/>
          <w:lang w:val="uz"/>
        </w:rPr>
      </w:pPr>
      <w:r w:rsidRPr="002608A1">
        <w:rPr>
          <w:rFonts w:ascii="Times New Roman" w:hAnsi="Times New Roman" w:cs="Times New Roman"/>
          <w:b/>
          <w:sz w:val="28"/>
          <w:szCs w:val="28"/>
          <w:lang w:val="uz"/>
        </w:rPr>
        <w:t>Control questions:</w:t>
      </w:r>
    </w:p>
    <w:p w:rsidR="0077257C" w:rsidRPr="002608A1" w:rsidRDefault="0077257C" w:rsidP="00284B66">
      <w:pPr>
        <w:numPr>
          <w:ilvl w:val="0"/>
          <w:numId w:val="3"/>
        </w:numPr>
        <w:spacing w:after="0" w:line="240" w:lineRule="auto"/>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State the types of materials used in engines.</w:t>
      </w:r>
    </w:p>
    <w:p w:rsidR="0077257C" w:rsidRPr="002608A1" w:rsidRDefault="0077257C" w:rsidP="00284B66">
      <w:pPr>
        <w:numPr>
          <w:ilvl w:val="0"/>
          <w:numId w:val="3"/>
        </w:numPr>
        <w:spacing w:after="0" w:line="240" w:lineRule="auto"/>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Why is the engine block made of gray cast iron?</w:t>
      </w:r>
    </w:p>
    <w:p w:rsidR="0077257C" w:rsidRPr="002608A1" w:rsidRDefault="0077257C" w:rsidP="00284B66">
      <w:pPr>
        <w:numPr>
          <w:ilvl w:val="0"/>
          <w:numId w:val="3"/>
        </w:numPr>
        <w:spacing w:after="0" w:line="240" w:lineRule="auto"/>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What alloys are used for crankshaft bearings?</w:t>
      </w:r>
    </w:p>
    <w:p w:rsidR="0077257C" w:rsidRPr="002608A1" w:rsidRDefault="0077257C" w:rsidP="00284B66">
      <w:pPr>
        <w:numPr>
          <w:ilvl w:val="0"/>
          <w:numId w:val="3"/>
        </w:numPr>
        <w:spacing w:after="0" w:line="240" w:lineRule="auto"/>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How are plastics classified according to technology?</w:t>
      </w:r>
    </w:p>
    <w:p w:rsidR="0077257C" w:rsidRPr="002608A1" w:rsidRDefault="00985233" w:rsidP="00284B66">
      <w:pPr>
        <w:numPr>
          <w:ilvl w:val="0"/>
          <w:numId w:val="3"/>
        </w:numPr>
        <w:spacing w:after="0" w:line="240" w:lineRule="auto"/>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What alloys are pistons made of?</w:t>
      </w:r>
    </w:p>
    <w:p w:rsidR="0077257C" w:rsidRPr="002608A1" w:rsidRDefault="0077257C" w:rsidP="00284B66">
      <w:pPr>
        <w:numPr>
          <w:ilvl w:val="0"/>
          <w:numId w:val="3"/>
        </w:numPr>
        <w:spacing w:after="0" w:line="240" w:lineRule="auto"/>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What are the main casting methods?</w:t>
      </w:r>
    </w:p>
    <w:p w:rsidR="0077257C" w:rsidRPr="002608A1" w:rsidRDefault="0077257C" w:rsidP="00284B66">
      <w:pPr>
        <w:numPr>
          <w:ilvl w:val="0"/>
          <w:numId w:val="3"/>
        </w:numPr>
        <w:spacing w:after="0" w:line="240" w:lineRule="auto"/>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What are the main methods of forgery?</w:t>
      </w:r>
    </w:p>
    <w:p w:rsidR="0077257C" w:rsidRPr="002608A1" w:rsidRDefault="0077257C" w:rsidP="00284B66">
      <w:pPr>
        <w:numPr>
          <w:ilvl w:val="0"/>
          <w:numId w:val="3"/>
        </w:numPr>
        <w:spacing w:after="0" w:line="240" w:lineRule="auto"/>
        <w:contextualSpacing/>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What are the main methods of heat treatment of blanks?</w:t>
      </w:r>
    </w:p>
    <w:p w:rsidR="0077257C" w:rsidRPr="002608A1" w:rsidRDefault="0077257C" w:rsidP="00284B66">
      <w:pPr>
        <w:spacing w:line="240" w:lineRule="auto"/>
        <w:ind w:firstLine="567"/>
        <w:jc w:val="both"/>
        <w:rPr>
          <w:rFonts w:ascii="Times New Roman" w:hAnsi="Times New Roman" w:cs="Times New Roman"/>
          <w:sz w:val="28"/>
          <w:szCs w:val="28"/>
          <w:lang w:val="uz"/>
        </w:rPr>
      </w:pPr>
    </w:p>
    <w:p w:rsidR="0030285C" w:rsidRPr="002608A1" w:rsidRDefault="0030285C" w:rsidP="00284B66">
      <w:pPr>
        <w:spacing w:line="240" w:lineRule="auto"/>
        <w:ind w:firstLine="567"/>
        <w:jc w:val="both"/>
        <w:rPr>
          <w:rFonts w:ascii="Times New Roman" w:hAnsi="Times New Roman" w:cs="Times New Roman"/>
          <w:sz w:val="28"/>
          <w:szCs w:val="28"/>
          <w:lang w:val="uz"/>
        </w:rPr>
      </w:pPr>
    </w:p>
    <w:p w:rsidR="00C63B3B" w:rsidRPr="002608A1" w:rsidRDefault="0030285C" w:rsidP="00284B66">
      <w:pPr>
        <w:spacing w:line="240" w:lineRule="auto"/>
        <w:jc w:val="both"/>
        <w:rPr>
          <w:rFonts w:ascii="Times New Roman" w:eastAsia="Calibri" w:hAnsi="Times New Roman" w:cs="Times New Roman"/>
          <w:b/>
          <w:sz w:val="28"/>
          <w:szCs w:val="28"/>
          <w:lang w:val="uz"/>
        </w:rPr>
      </w:pPr>
      <w:r w:rsidRPr="002608A1">
        <w:rPr>
          <w:rFonts w:ascii="Times New Roman" w:eastAsia="Calibri" w:hAnsi="Times New Roman" w:cs="Times New Roman"/>
          <w:b/>
          <w:sz w:val="28"/>
          <w:szCs w:val="28"/>
          <w:lang w:val="uz"/>
        </w:rPr>
        <w:t>Topic 2: Materials used in engine construction. Types and properties of structural materials for engine parts.</w:t>
      </w:r>
    </w:p>
    <w:p w:rsidR="00C63B3B" w:rsidRPr="002608A1" w:rsidRDefault="00C63B3B" w:rsidP="00284B66">
      <w:pPr>
        <w:spacing w:line="240" w:lineRule="auto"/>
        <w:ind w:firstLine="567"/>
        <w:jc w:val="both"/>
        <w:rPr>
          <w:rFonts w:ascii="Times New Roman" w:eastAsia="Calibri" w:hAnsi="Times New Roman" w:cs="Times New Roman"/>
          <w:b/>
          <w:sz w:val="28"/>
          <w:szCs w:val="28"/>
          <w:lang w:val="uz"/>
        </w:rPr>
      </w:pPr>
      <w:r w:rsidRPr="002608A1">
        <w:rPr>
          <w:rFonts w:ascii="Times New Roman" w:eastAsia="Calibri" w:hAnsi="Times New Roman" w:cs="Times New Roman"/>
          <w:b/>
          <w:sz w:val="28"/>
          <w:szCs w:val="28"/>
          <w:lang w:val="uz"/>
        </w:rPr>
        <w:t>Plan:</w:t>
      </w:r>
    </w:p>
    <w:p w:rsidR="00C63B3B" w:rsidRPr="002608A1" w:rsidRDefault="00C63B3B" w:rsidP="00284B66">
      <w:pPr>
        <w:pStyle w:val="a3"/>
        <w:numPr>
          <w:ilvl w:val="0"/>
          <w:numId w:val="4"/>
        </w:numPr>
        <w:spacing w:after="0" w:line="240" w:lineRule="auto"/>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Obtaining raw materials by pouring.</w:t>
      </w:r>
    </w:p>
    <w:p w:rsidR="00C63B3B" w:rsidRPr="002608A1" w:rsidRDefault="00C63B3B" w:rsidP="00284B66">
      <w:pPr>
        <w:pStyle w:val="a3"/>
        <w:numPr>
          <w:ilvl w:val="0"/>
          <w:numId w:val="4"/>
        </w:numPr>
        <w:spacing w:after="0" w:line="240" w:lineRule="auto"/>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t>Methods of joint production of raw materials.</w:t>
      </w:r>
    </w:p>
    <w:p w:rsidR="00C63B3B" w:rsidRPr="002608A1" w:rsidRDefault="00C63B3B" w:rsidP="00284B66">
      <w:pPr>
        <w:spacing w:after="0" w:line="240" w:lineRule="auto"/>
        <w:jc w:val="both"/>
        <w:rPr>
          <w:rFonts w:ascii="Times New Roman" w:hAnsi="Times New Roman" w:cs="Times New Roman"/>
          <w:b/>
          <w:sz w:val="28"/>
          <w:szCs w:val="28"/>
          <w:lang w:val="en-US"/>
        </w:rPr>
      </w:pPr>
    </w:p>
    <w:p w:rsidR="00C63B3B" w:rsidRPr="002608A1" w:rsidRDefault="00C63B3B" w:rsidP="00284B66">
      <w:pPr>
        <w:spacing w:after="0" w:line="240" w:lineRule="auto"/>
        <w:jc w:val="both"/>
        <w:rPr>
          <w:rFonts w:ascii="Times New Roman" w:hAnsi="Times New Roman" w:cs="Times New Roman"/>
          <w:b/>
          <w:sz w:val="28"/>
          <w:szCs w:val="28"/>
          <w:lang w:val="en-US"/>
        </w:rPr>
      </w:pPr>
      <w:r w:rsidRPr="002608A1">
        <w:rPr>
          <w:rFonts w:ascii="Times New Roman" w:hAnsi="Times New Roman" w:cs="Times New Roman"/>
          <w:b/>
          <w:sz w:val="28"/>
          <w:szCs w:val="28"/>
          <w:lang w:val="en-US"/>
        </w:rPr>
        <w:t>Obtaining raw materials by pouring</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 xml:space="preserve">The main casting methods are sand casting, investment casting, cold die casting, die casting and centrifugal casting. The choice of the casting method mainly depends on the production program, the material, the required accuracy of the dimensions and shapes of the surfaces of the workpiece. Often, cast billet cast iron, carbon and alloy steels </w:t>
      </w:r>
      <w:r w:rsidR="00DD3A31" w:rsidRPr="002608A1">
        <w:rPr>
          <w:rFonts w:ascii="Times New Roman" w:hAnsi="Times New Roman" w:cs="Times New Roman"/>
          <w:b w:val="0"/>
          <w:sz w:val="28"/>
          <w:szCs w:val="28"/>
          <w:lang w:val="en-US"/>
        </w:rPr>
        <w:t xml:space="preserve">are used, as well as bronze, painting and aluminum alloys </w:t>
      </w:r>
      <w:r w:rsidRPr="002608A1">
        <w:rPr>
          <w:rFonts w:ascii="Times New Roman" w:hAnsi="Times New Roman" w:cs="Times New Roman"/>
          <w:b w:val="0"/>
          <w:sz w:val="28"/>
          <w:szCs w:val="28"/>
          <w:lang w:val="en-US"/>
        </w:rPr>
        <w:t>with high casting properties, mechanical strength and ductility .</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lastRenderedPageBreak/>
        <w:t>The technological process of obtaining blanks consists of making models, forming molds, melting metal and pouring it into molds, knocking ingots, cutting and cleaning.</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uz"/>
        </w:rPr>
      </w:pPr>
      <w:r w:rsidRPr="002608A1">
        <w:rPr>
          <w:rFonts w:ascii="Times New Roman" w:hAnsi="Times New Roman" w:cs="Times New Roman"/>
          <w:sz w:val="28"/>
          <w:szCs w:val="28"/>
          <w:lang w:val="en-US"/>
        </w:rPr>
        <w:t xml:space="preserve">The most versatile is </w:t>
      </w:r>
      <w:r w:rsidRPr="002608A1">
        <w:rPr>
          <w:rStyle w:val="130"/>
          <w:rFonts w:eastAsiaTheme="minorHAnsi"/>
          <w:sz w:val="28"/>
          <w:szCs w:val="28"/>
        </w:rPr>
        <w:t xml:space="preserve">casting in sand casting molds </w:t>
      </w:r>
      <w:r w:rsidRPr="002608A1">
        <w:rPr>
          <w:rFonts w:ascii="Times New Roman" w:hAnsi="Times New Roman" w:cs="Times New Roman"/>
          <w:b w:val="0"/>
          <w:sz w:val="28"/>
          <w:szCs w:val="28"/>
          <w:lang w:val="en-US"/>
        </w:rPr>
        <w:t xml:space="preserve">made by molding with compacted mixtures . </w:t>
      </w:r>
      <w:r w:rsidRPr="002608A1">
        <w:rPr>
          <w:rFonts w:ascii="Times New Roman" w:hAnsi="Times New Roman" w:cs="Times New Roman"/>
          <w:b w:val="0"/>
          <w:sz w:val="28"/>
          <w:szCs w:val="28"/>
          <w:lang w:val="uz"/>
        </w:rPr>
        <w:t xml:space="preserve">In most cases </w:t>
      </w:r>
      <w:r w:rsidRPr="002608A1">
        <w:rPr>
          <w:rStyle w:val="1385pt"/>
          <w:rFonts w:eastAsiaTheme="minorHAnsi"/>
          <w:sz w:val="28"/>
          <w:szCs w:val="28"/>
        </w:rPr>
        <w:t xml:space="preserve">, </w:t>
      </w:r>
      <w:r w:rsidRPr="002608A1">
        <w:rPr>
          <w:rFonts w:ascii="Times New Roman" w:hAnsi="Times New Roman" w:cs="Times New Roman"/>
          <w:b w:val="0"/>
          <w:sz w:val="28"/>
          <w:szCs w:val="28"/>
          <w:lang w:val="uz"/>
        </w:rPr>
        <w:t>sand casting molds are made of split wooden or metal patterned tubes in pairs.</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uz"/>
        </w:rPr>
      </w:pPr>
      <w:r w:rsidRPr="002608A1">
        <w:rPr>
          <w:rStyle w:val="130"/>
          <w:rFonts w:eastAsiaTheme="minorHAnsi"/>
          <w:b/>
          <w:sz w:val="28"/>
          <w:szCs w:val="28"/>
        </w:rPr>
        <w:t>Investment casting</w:t>
      </w:r>
      <w:r w:rsidRPr="002608A1">
        <w:rPr>
          <w:rStyle w:val="130"/>
          <w:rFonts w:eastAsiaTheme="minorHAnsi"/>
          <w:sz w:val="28"/>
          <w:szCs w:val="28"/>
        </w:rPr>
        <w:t xml:space="preserve"> </w:t>
      </w:r>
      <w:r w:rsidRPr="002608A1">
        <w:rPr>
          <w:rFonts w:ascii="Times New Roman" w:hAnsi="Times New Roman" w:cs="Times New Roman"/>
          <w:b w:val="0"/>
          <w:sz w:val="28"/>
          <w:szCs w:val="28"/>
          <w:lang w:val="uz"/>
        </w:rPr>
        <w:t>it is used to obtain small thin-walled (thickness up to 0.3 mm) workpieces of complex shape with high requirements for measurement accuracy.</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uz"/>
        </w:rPr>
      </w:pPr>
      <w:r w:rsidRPr="002608A1">
        <w:rPr>
          <w:rFonts w:ascii="Times New Roman" w:hAnsi="Times New Roman" w:cs="Times New Roman"/>
          <w:b w:val="0"/>
          <w:sz w:val="28"/>
          <w:szCs w:val="28"/>
          <w:lang w:val="en-US"/>
        </w:rPr>
        <w:t xml:space="preserve">Investment models </w:t>
      </w:r>
      <w:r w:rsidRPr="002608A1">
        <w:rPr>
          <w:rStyle w:val="130"/>
          <w:rFonts w:eastAsiaTheme="minorHAnsi"/>
          <w:sz w:val="28"/>
          <w:szCs w:val="28"/>
        </w:rPr>
        <w:t xml:space="preserve">I </w:t>
      </w:r>
      <w:r w:rsidRPr="002608A1">
        <w:rPr>
          <w:rFonts w:ascii="Times New Roman" w:hAnsi="Times New Roman" w:cs="Times New Roman"/>
          <w:b w:val="0"/>
          <w:sz w:val="28"/>
          <w:szCs w:val="28"/>
          <w:lang w:val="en-US"/>
        </w:rPr>
        <w:t xml:space="preserve">are formed from two or more parts with a vertical or horizontal division in split molds </w:t>
      </w:r>
      <w:r w:rsidRPr="002608A1">
        <w:rPr>
          <w:rStyle w:val="130"/>
          <w:rFonts w:eastAsiaTheme="minorHAnsi"/>
          <w:sz w:val="28"/>
          <w:szCs w:val="28"/>
        </w:rPr>
        <w:t xml:space="preserve">2 </w:t>
      </w:r>
      <w:r w:rsidRPr="002608A1">
        <w:rPr>
          <w:rFonts w:ascii="Times New Roman" w:hAnsi="Times New Roman" w:cs="Times New Roman"/>
          <w:b w:val="0"/>
          <w:sz w:val="28"/>
          <w:szCs w:val="28"/>
          <w:lang w:val="en-US"/>
        </w:rPr>
        <w:t xml:space="preserve">(Fig. 2.1, </w:t>
      </w:r>
      <w:r w:rsidRPr="002608A1">
        <w:rPr>
          <w:rStyle w:val="130"/>
          <w:rFonts w:eastAsiaTheme="minorHAnsi"/>
          <w:sz w:val="28"/>
          <w:szCs w:val="28"/>
        </w:rPr>
        <w:t xml:space="preserve">a) . </w:t>
      </w:r>
      <w:r w:rsidRPr="002608A1">
        <w:rPr>
          <w:rFonts w:ascii="Times New Roman" w:hAnsi="Times New Roman" w:cs="Times New Roman"/>
          <w:b w:val="0"/>
          <w:sz w:val="28"/>
          <w:szCs w:val="28"/>
          <w:lang w:val="en-US"/>
        </w:rPr>
        <w:t xml:space="preserve">Molding sand consisting of wax, stearin, kerosene, synthetic ceresin, brown wax and VAT residue, as well as other materials with a melting point of 50-70 ° C, is fed into the mold under pressure. . After the model composition solidifies and the model is removed from the mold, the models are assembled into </w:t>
      </w:r>
      <w:r w:rsidRPr="002608A1">
        <w:rPr>
          <w:rStyle w:val="130"/>
          <w:rFonts w:eastAsiaTheme="minorHAnsi"/>
          <w:sz w:val="28"/>
          <w:szCs w:val="28"/>
        </w:rPr>
        <w:t xml:space="preserve">3 -blocks ( see </w:t>
      </w:r>
      <w:r w:rsidRPr="002608A1">
        <w:rPr>
          <w:rFonts w:ascii="Times New Roman" w:hAnsi="Times New Roman" w:cs="Times New Roman"/>
          <w:b w:val="0"/>
          <w:sz w:val="28"/>
          <w:szCs w:val="28"/>
          <w:lang w:val="en-US"/>
        </w:rPr>
        <w:t xml:space="preserve">Fig. 3.1, b). </w:t>
      </w:r>
      <w:r w:rsidRPr="002608A1">
        <w:rPr>
          <w:rStyle w:val="130"/>
          <w:rFonts w:eastAsiaTheme="minorHAnsi"/>
          <w:sz w:val="28"/>
          <w:szCs w:val="28"/>
        </w:rPr>
        <w:t xml:space="preserve">The block of models </w:t>
      </w:r>
      <w:r w:rsidRPr="002608A1">
        <w:rPr>
          <w:rFonts w:ascii="Times New Roman" w:hAnsi="Times New Roman" w:cs="Times New Roman"/>
          <w:b w:val="0"/>
          <w:sz w:val="28"/>
          <w:szCs w:val="28"/>
          <w:lang w:val="uz"/>
        </w:rPr>
        <w:t xml:space="preserve">is repeatedly dipped in a special creamy mixture consisting of marshalite and a binding compound (ethyl silicate or liquid glass), </w:t>
      </w:r>
      <w:r w:rsidRPr="002608A1">
        <w:rPr>
          <w:rStyle w:val="130"/>
          <w:rFonts w:eastAsiaTheme="minorHAnsi"/>
          <w:sz w:val="28"/>
          <w:szCs w:val="28"/>
        </w:rPr>
        <w:t xml:space="preserve">covered with a heat-resistant layer 4 (see Fig. 2.1, c), </w:t>
      </w:r>
      <w:r w:rsidRPr="002608A1">
        <w:rPr>
          <w:rFonts w:ascii="Times New Roman" w:hAnsi="Times New Roman" w:cs="Times New Roman"/>
          <w:b w:val="0"/>
          <w:sz w:val="28"/>
          <w:szCs w:val="28"/>
          <w:lang w:val="uz"/>
        </w:rPr>
        <w:t xml:space="preserve">and then sprinkled with 3. Fine quartz sand 5 ( </w:t>
      </w:r>
      <w:r w:rsidRPr="002608A1">
        <w:rPr>
          <w:rStyle w:val="130"/>
          <w:rFonts w:eastAsiaTheme="minorHAnsi"/>
          <w:sz w:val="28"/>
          <w:szCs w:val="28"/>
        </w:rPr>
        <w:t xml:space="preserve">see </w:t>
      </w:r>
      <w:r w:rsidRPr="002608A1">
        <w:rPr>
          <w:rFonts w:ascii="Times New Roman" w:hAnsi="Times New Roman" w:cs="Times New Roman"/>
          <w:b w:val="0"/>
          <w:sz w:val="28"/>
          <w:szCs w:val="28"/>
          <w:lang w:val="uz"/>
        </w:rPr>
        <w:t xml:space="preserve">Fig. 2.1, d) and </w:t>
      </w:r>
      <w:r w:rsidRPr="002608A1">
        <w:rPr>
          <w:rStyle w:val="130"/>
          <w:rFonts w:eastAsiaTheme="minorHAnsi"/>
          <w:sz w:val="28"/>
          <w:szCs w:val="28"/>
        </w:rPr>
        <w:t xml:space="preserve">10 layers hardening in air or ammonia vapor up to 6 ( see </w:t>
      </w:r>
      <w:r w:rsidRPr="002608A1">
        <w:rPr>
          <w:rFonts w:ascii="Times New Roman" w:hAnsi="Times New Roman" w:cs="Times New Roman"/>
          <w:b w:val="0"/>
          <w:sz w:val="28"/>
          <w:szCs w:val="28"/>
          <w:lang w:val="uz"/>
        </w:rPr>
        <w:t xml:space="preserve">Fig. 2.1, e). Then the molar composition is melted from the obtained multilayer shell mold, and the latter is filled with quartz sand 5 ( </w:t>
      </w:r>
      <w:r w:rsidRPr="002608A1">
        <w:rPr>
          <w:rStyle w:val="130"/>
          <w:rFonts w:eastAsiaTheme="minorHAnsi"/>
          <w:sz w:val="28"/>
          <w:szCs w:val="28"/>
        </w:rPr>
        <w:t xml:space="preserve">see Fig. 2.1, f), </w:t>
      </w:r>
      <w:r w:rsidRPr="002608A1">
        <w:rPr>
          <w:rFonts w:ascii="Times New Roman" w:hAnsi="Times New Roman" w:cs="Times New Roman"/>
          <w:b w:val="0"/>
          <w:sz w:val="28"/>
          <w:szCs w:val="28"/>
          <w:lang w:val="uz"/>
        </w:rPr>
        <w:t xml:space="preserve">and then calcined in furnace 7 at a temperature of 850-950 °. C (see Fig. 2.1, </w:t>
      </w:r>
      <w:r w:rsidRPr="002608A1">
        <w:rPr>
          <w:rStyle w:val="130"/>
          <w:rFonts w:eastAsiaTheme="minorHAnsi"/>
          <w:sz w:val="28"/>
          <w:szCs w:val="28"/>
        </w:rPr>
        <w:t xml:space="preserve">g). The calcined </w:t>
      </w:r>
      <w:r w:rsidRPr="002608A1">
        <w:rPr>
          <w:rFonts w:ascii="Times New Roman" w:hAnsi="Times New Roman" w:cs="Times New Roman"/>
          <w:b w:val="0"/>
          <w:sz w:val="28"/>
          <w:szCs w:val="28"/>
          <w:lang w:val="uz"/>
        </w:rPr>
        <w:t>mold is poured with 8 liquid metal (see Fig. 2.1, h).</w:t>
      </w:r>
    </w:p>
    <w:p w:rsidR="00C63B3B" w:rsidRPr="002608A1" w:rsidRDefault="00C63B3B" w:rsidP="002608A1">
      <w:pPr>
        <w:pStyle w:val="51"/>
        <w:shd w:val="clear" w:color="auto" w:fill="auto"/>
        <w:spacing w:line="240" w:lineRule="auto"/>
        <w:rPr>
          <w:rFonts w:ascii="Times New Roman" w:hAnsi="Times New Roman" w:cs="Times New Roman"/>
          <w:b w:val="0"/>
          <w:sz w:val="28"/>
          <w:szCs w:val="28"/>
        </w:rPr>
      </w:pPr>
      <w:r w:rsidRPr="002608A1">
        <w:rPr>
          <w:rFonts w:ascii="Times New Roman" w:hAnsi="Times New Roman" w:cs="Times New Roman"/>
          <w:b w:val="0"/>
          <w:noProof/>
          <w:sz w:val="28"/>
          <w:szCs w:val="28"/>
          <w:lang w:val="ru-RU" w:eastAsia="ru-RU"/>
        </w:rPr>
        <w:drawing>
          <wp:inline distT="0" distB="0" distL="0" distR="0" wp14:anchorId="1D85A2B3" wp14:editId="2ABF69B9">
            <wp:extent cx="3609975" cy="2547120"/>
            <wp:effectExtent l="0" t="0" r="0" b="5715"/>
            <wp:docPr id="13" name="Рисунок 13" descr="C:\Users\USE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AppData\Local\Temp\FineReader12.00\media\image16.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67" b="-1"/>
                    <a:stretch/>
                  </pic:blipFill>
                  <pic:spPr bwMode="auto">
                    <a:xfrm>
                      <a:off x="0" y="0"/>
                      <a:ext cx="3664394" cy="2585517"/>
                    </a:xfrm>
                    <a:prstGeom prst="rect">
                      <a:avLst/>
                    </a:prstGeom>
                    <a:noFill/>
                    <a:ln>
                      <a:noFill/>
                    </a:ln>
                    <a:extLst>
                      <a:ext uri="{53640926-AAD7-44D8-BBD7-CCE9431645EC}">
                        <a14:shadowObscured xmlns:a14="http://schemas.microsoft.com/office/drawing/2010/main"/>
                      </a:ext>
                    </a:extLst>
                  </pic:spPr>
                </pic:pic>
              </a:graphicData>
            </a:graphic>
          </wp:inline>
        </w:drawing>
      </w:r>
    </w:p>
    <w:p w:rsidR="00C63B3B" w:rsidRPr="002608A1" w:rsidRDefault="00C63B3B" w:rsidP="00284B66">
      <w:pPr>
        <w:pStyle w:val="51"/>
        <w:shd w:val="clear" w:color="auto" w:fill="auto"/>
        <w:spacing w:line="240" w:lineRule="auto"/>
        <w:jc w:val="both"/>
        <w:rPr>
          <w:rFonts w:ascii="Times New Roman" w:hAnsi="Times New Roman" w:cs="Times New Roman"/>
          <w:sz w:val="28"/>
          <w:szCs w:val="28"/>
        </w:rPr>
      </w:pPr>
    </w:p>
    <w:p w:rsidR="00C63B3B" w:rsidRPr="002608A1" w:rsidRDefault="00DD3A31" w:rsidP="00284B66">
      <w:pPr>
        <w:pStyle w:val="51"/>
        <w:shd w:val="clear" w:color="auto" w:fill="auto"/>
        <w:spacing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Picture. 2.1. Schemes of molding operations in investment casting</w:t>
      </w:r>
    </w:p>
    <w:p w:rsidR="00C63B3B" w:rsidRPr="002608A1" w:rsidRDefault="00C63B3B" w:rsidP="00284B66">
      <w:pPr>
        <w:pStyle w:val="51"/>
        <w:shd w:val="clear" w:color="auto" w:fill="auto"/>
        <w:spacing w:line="240" w:lineRule="auto"/>
        <w:jc w:val="both"/>
        <w:rPr>
          <w:rFonts w:ascii="Times New Roman" w:hAnsi="Times New Roman" w:cs="Times New Roman"/>
          <w:sz w:val="28"/>
          <w:szCs w:val="28"/>
          <w:lang w:val="en-US"/>
        </w:rPr>
      </w:pP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 xml:space="preserve">The measurement accuracy of their textures corresponds to 11-15 degrees, their surface roughness </w:t>
      </w:r>
      <w:r w:rsidRPr="002608A1">
        <w:rPr>
          <w:rStyle w:val="130"/>
          <w:rFonts w:eastAsiaTheme="minorHAnsi"/>
          <w:sz w:val="28"/>
          <w:szCs w:val="28"/>
          <w:lang w:bidi="en-US"/>
        </w:rPr>
        <w:t xml:space="preserve">Rz = </w:t>
      </w:r>
      <w:r w:rsidRPr="002608A1">
        <w:rPr>
          <w:rFonts w:ascii="Times New Roman" w:hAnsi="Times New Roman" w:cs="Times New Roman"/>
          <w:b w:val="0"/>
          <w:sz w:val="28"/>
          <w:szCs w:val="28"/>
          <w:lang w:val="en-US"/>
        </w:rPr>
        <w:t>40-10 μm. In the engine industry, investment casting is used to make fuel pump taps, fluid pump impellers and other parts.</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Style w:val="130"/>
          <w:rFonts w:eastAsiaTheme="minorHAnsi"/>
          <w:sz w:val="28"/>
          <w:szCs w:val="28"/>
        </w:rPr>
        <w:t xml:space="preserve">in shell molds </w:t>
      </w:r>
      <w:r w:rsidRPr="002608A1">
        <w:rPr>
          <w:rFonts w:ascii="Times New Roman" w:hAnsi="Times New Roman" w:cs="Times New Roman"/>
          <w:b w:val="0"/>
          <w:sz w:val="28"/>
          <w:szCs w:val="28"/>
          <w:lang w:val="en-US"/>
        </w:rPr>
        <w:t xml:space="preserve">made of sand-resin sands produces high-precision workpieces from steel, gray, low and strong cast iron (for example, the crankshaft of an engine) </w:t>
      </w:r>
      <w:r w:rsidRPr="002608A1">
        <w:rPr>
          <w:rFonts w:ascii="Times New Roman" w:hAnsi="Times New Roman" w:cs="Times New Roman"/>
          <w:b w:val="0"/>
          <w:sz w:val="28"/>
          <w:szCs w:val="28"/>
          <w:lang w:val="en-US"/>
        </w:rPr>
        <w:lastRenderedPageBreak/>
        <w:t>compared to casting in sand companies. From non-ferrous alloys with a mass of workpieces up to 100 kg and a wall thickness of 3-15 mm.</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 xml:space="preserve">Molten metal is poured into a metal mold (usually steel) under pressure (about 100 </w:t>
      </w:r>
      <w:r w:rsidRPr="002608A1">
        <w:rPr>
          <w:rFonts w:ascii="Times New Roman" w:hAnsi="Times New Roman" w:cs="Times New Roman"/>
          <w:b w:val="0"/>
          <w:i/>
          <w:sz w:val="28"/>
          <w:szCs w:val="28"/>
          <w:lang w:val="en-US"/>
        </w:rPr>
        <w:t>MPa) using a special compressor or piston-type machine with a cold or hot pressing chamber.</w:t>
      </w:r>
    </w:p>
    <w:p w:rsidR="00C63B3B" w:rsidRPr="002608A1" w:rsidRDefault="00C63B3B" w:rsidP="00284B66">
      <w:pPr>
        <w:spacing w:after="0" w:line="240" w:lineRule="auto"/>
        <w:ind w:firstLine="709"/>
        <w:jc w:val="both"/>
        <w:rPr>
          <w:rFonts w:ascii="Times New Roman" w:hAnsi="Times New Roman" w:cs="Times New Roman"/>
          <w:sz w:val="28"/>
          <w:szCs w:val="28"/>
          <w:lang w:val="en-US"/>
        </w:rPr>
      </w:pPr>
    </w:p>
    <w:p w:rsidR="00C63B3B" w:rsidRPr="002608A1" w:rsidRDefault="00C63B3B"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noProof/>
          <w:sz w:val="28"/>
          <w:szCs w:val="28"/>
          <w:lang w:val="ru-RU" w:eastAsia="ru-RU"/>
        </w:rPr>
        <w:drawing>
          <wp:inline distT="0" distB="0" distL="0" distR="0" wp14:anchorId="0C4796A2" wp14:editId="316A6FB6">
            <wp:extent cx="4744627" cy="3209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lum bright="20000" contrast="-20000"/>
                      <a:extLst>
                        <a:ext uri="{28A0092B-C50C-407E-A947-70E740481C1C}">
                          <a14:useLocalDpi xmlns:a14="http://schemas.microsoft.com/office/drawing/2010/main" val="0"/>
                        </a:ext>
                      </a:extLst>
                    </a:blip>
                    <a:srcRect/>
                    <a:stretch>
                      <a:fillRect/>
                    </a:stretch>
                  </pic:blipFill>
                  <pic:spPr bwMode="auto">
                    <a:xfrm>
                      <a:off x="0" y="0"/>
                      <a:ext cx="4758908" cy="3219586"/>
                    </a:xfrm>
                    <a:prstGeom prst="rect">
                      <a:avLst/>
                    </a:prstGeom>
                    <a:noFill/>
                    <a:ln>
                      <a:noFill/>
                    </a:ln>
                  </pic:spPr>
                </pic:pic>
              </a:graphicData>
            </a:graphic>
          </wp:inline>
        </w:drawing>
      </w:r>
    </w:p>
    <w:p w:rsidR="00C63B3B" w:rsidRPr="002608A1" w:rsidRDefault="00C63B3B" w:rsidP="00284B66">
      <w:pPr>
        <w:pStyle w:val="51"/>
        <w:shd w:val="clear" w:color="auto" w:fill="auto"/>
        <w:spacing w:line="240" w:lineRule="auto"/>
        <w:jc w:val="both"/>
        <w:rPr>
          <w:rFonts w:ascii="Times New Roman" w:hAnsi="Times New Roman" w:cs="Times New Roman"/>
          <w:sz w:val="28"/>
          <w:szCs w:val="28"/>
        </w:rPr>
      </w:pPr>
    </w:p>
    <w:p w:rsidR="00C63B3B" w:rsidRPr="002608A1" w:rsidRDefault="00DD3A31" w:rsidP="00284B66">
      <w:pPr>
        <w:pStyle w:val="51"/>
        <w:shd w:val="clear" w:color="auto" w:fill="auto"/>
        <w:spacing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Picture. 2.2. Schemes of injection molding in a cold chamber machine</w:t>
      </w:r>
    </w:p>
    <w:p w:rsidR="00C63B3B" w:rsidRPr="002608A1" w:rsidRDefault="00C63B3B" w:rsidP="00284B66">
      <w:pPr>
        <w:pStyle w:val="51"/>
        <w:shd w:val="clear" w:color="auto" w:fill="auto"/>
        <w:spacing w:line="240" w:lineRule="auto"/>
        <w:jc w:val="both"/>
        <w:rPr>
          <w:rFonts w:ascii="Times New Roman" w:hAnsi="Times New Roman" w:cs="Times New Roman"/>
          <w:sz w:val="28"/>
          <w:szCs w:val="28"/>
          <w:lang w:val="en-US"/>
        </w:rPr>
      </w:pP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uz"/>
        </w:rPr>
      </w:pPr>
      <w:r w:rsidRPr="002608A1">
        <w:rPr>
          <w:rFonts w:ascii="Times New Roman" w:hAnsi="Times New Roman" w:cs="Times New Roman"/>
          <w:b w:val="0"/>
          <w:sz w:val="28"/>
          <w:szCs w:val="28"/>
          <w:lang w:val="en-US"/>
        </w:rPr>
        <w:t xml:space="preserve">Schemes of the process of manufacturing blanks on a cold chamber machine are shown in the figure. 2.2. Part of the molten metal is sent to the pressing chamber </w:t>
      </w:r>
      <w:r w:rsidRPr="002608A1">
        <w:rPr>
          <w:rStyle w:val="130"/>
          <w:rFonts w:eastAsiaTheme="minorHAnsi"/>
          <w:sz w:val="28"/>
          <w:szCs w:val="28"/>
        </w:rPr>
        <w:t xml:space="preserve">1 </w:t>
      </w:r>
      <w:r w:rsidRPr="002608A1">
        <w:rPr>
          <w:rFonts w:ascii="Times New Roman" w:hAnsi="Times New Roman" w:cs="Times New Roman"/>
          <w:b w:val="0"/>
          <w:sz w:val="28"/>
          <w:szCs w:val="28"/>
          <w:lang w:val="en-US"/>
        </w:rPr>
        <w:t xml:space="preserve">(Fig. 2.2, </w:t>
      </w:r>
      <w:r w:rsidRPr="002608A1">
        <w:rPr>
          <w:rStyle w:val="130"/>
          <w:rFonts w:eastAsiaTheme="minorHAnsi"/>
          <w:sz w:val="28"/>
          <w:szCs w:val="28"/>
        </w:rPr>
        <w:t xml:space="preserve">a), where, under the influence of pistons 2, metal fills the cavity of the mold through the door channels ( see </w:t>
      </w:r>
      <w:r w:rsidRPr="002608A1">
        <w:rPr>
          <w:rFonts w:ascii="Times New Roman" w:hAnsi="Times New Roman" w:cs="Times New Roman"/>
          <w:b w:val="0"/>
          <w:sz w:val="28"/>
          <w:szCs w:val="28"/>
          <w:lang w:val="en-US"/>
        </w:rPr>
        <w:t xml:space="preserve">Fig. 2.2, b). </w:t>
      </w:r>
      <w:r w:rsidRPr="002608A1">
        <w:rPr>
          <w:rStyle w:val="130"/>
          <w:rFonts w:eastAsiaTheme="minorHAnsi"/>
          <w:sz w:val="28"/>
          <w:szCs w:val="28"/>
        </w:rPr>
        <w:t xml:space="preserve">). </w:t>
      </w:r>
      <w:r w:rsidRPr="002608A1">
        <w:rPr>
          <w:rFonts w:ascii="Times New Roman" w:hAnsi="Times New Roman" w:cs="Times New Roman"/>
          <w:b w:val="0"/>
          <w:sz w:val="28"/>
          <w:szCs w:val="28"/>
          <w:lang w:val="uz"/>
        </w:rPr>
        <w:t xml:space="preserve">After the metal has cooled and solidified, the rod </w:t>
      </w:r>
      <w:r w:rsidRPr="002608A1">
        <w:rPr>
          <w:rStyle w:val="130"/>
          <w:rFonts w:eastAsiaTheme="minorHAnsi"/>
          <w:sz w:val="28"/>
          <w:szCs w:val="28"/>
        </w:rPr>
        <w:t xml:space="preserve">I is removed </w:t>
      </w:r>
      <w:r w:rsidRPr="002608A1">
        <w:rPr>
          <w:rFonts w:ascii="Times New Roman" w:hAnsi="Times New Roman" w:cs="Times New Roman"/>
          <w:b w:val="0"/>
          <w:sz w:val="28"/>
          <w:szCs w:val="28"/>
          <w:lang w:val="uz"/>
        </w:rPr>
        <w:t xml:space="preserve">(see Fig. 2.2, </w:t>
      </w:r>
      <w:r w:rsidRPr="002608A1">
        <w:rPr>
          <w:rStyle w:val="130"/>
          <w:rFonts w:eastAsiaTheme="minorHAnsi"/>
          <w:sz w:val="28"/>
          <w:szCs w:val="28"/>
        </w:rPr>
        <w:t xml:space="preserve">c) </w:t>
      </w:r>
      <w:r w:rsidRPr="002608A1">
        <w:rPr>
          <w:rFonts w:ascii="Times New Roman" w:hAnsi="Times New Roman" w:cs="Times New Roman"/>
          <w:b w:val="0"/>
          <w:sz w:val="28"/>
          <w:szCs w:val="28"/>
          <w:lang w:val="uz"/>
        </w:rPr>
        <w:t xml:space="preserve">and the mold is opened, at the same time, the ingot is ejected from it by the ejector </w:t>
      </w:r>
      <w:r w:rsidRPr="002608A1">
        <w:rPr>
          <w:rStyle w:val="130"/>
          <w:rFonts w:eastAsiaTheme="minorHAnsi"/>
          <w:sz w:val="28"/>
          <w:szCs w:val="28"/>
        </w:rPr>
        <w:t xml:space="preserve">4 </w:t>
      </w:r>
      <w:r w:rsidRPr="002608A1">
        <w:rPr>
          <w:rFonts w:ascii="Times New Roman" w:hAnsi="Times New Roman" w:cs="Times New Roman"/>
          <w:b w:val="0"/>
          <w:sz w:val="28"/>
          <w:szCs w:val="28"/>
          <w:lang w:val="uz"/>
        </w:rPr>
        <w:t xml:space="preserve">(see Fig. 2.2, </w:t>
      </w:r>
      <w:r w:rsidRPr="002608A1">
        <w:rPr>
          <w:rStyle w:val="130"/>
          <w:rFonts w:eastAsiaTheme="minorHAnsi"/>
          <w:sz w:val="28"/>
          <w:szCs w:val="28"/>
        </w:rPr>
        <w:t>d).</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uz"/>
        </w:rPr>
      </w:pPr>
      <w:r w:rsidRPr="002608A1">
        <w:rPr>
          <w:rFonts w:ascii="Times New Roman" w:hAnsi="Times New Roman" w:cs="Times New Roman"/>
          <w:b w:val="0"/>
          <w:sz w:val="28"/>
          <w:szCs w:val="28"/>
          <w:lang w:val="uz"/>
        </w:rPr>
        <w:t>produces castings from certain alloys in the shape, weight, and dimensions that best suit finished parts (such as mixing chamber housings, carburetors, and other body or box-type parts) . With this method, it is possible to produce complex thin-walled castings with a wall thickness of up to 0.60 mm and dimples, protrusions, threads, etc., up to 1 mm in diameter.</w:t>
      </w:r>
    </w:p>
    <w:p w:rsidR="00C63B3B" w:rsidRPr="002608A1" w:rsidRDefault="00C63B3B" w:rsidP="00284B66">
      <w:pPr>
        <w:pStyle w:val="131"/>
        <w:shd w:val="clear" w:color="auto" w:fill="auto"/>
        <w:spacing w:after="0" w:line="240" w:lineRule="auto"/>
        <w:ind w:firstLine="567"/>
        <w:jc w:val="both"/>
        <w:rPr>
          <w:rFonts w:ascii="Times New Roman" w:hAnsi="Times New Roman" w:cs="Times New Roman"/>
          <w:b w:val="0"/>
          <w:sz w:val="28"/>
          <w:szCs w:val="28"/>
          <w:lang w:val="uz"/>
        </w:rPr>
      </w:pPr>
      <w:r w:rsidRPr="002608A1">
        <w:rPr>
          <w:rStyle w:val="130"/>
          <w:rFonts w:eastAsiaTheme="minorHAnsi"/>
          <w:sz w:val="28"/>
          <w:szCs w:val="28"/>
          <w:lang w:bidi="en-US"/>
        </w:rPr>
        <w:t xml:space="preserve">corresponds to </w:t>
      </w:r>
      <w:r w:rsidRPr="002608A1">
        <w:rPr>
          <w:rFonts w:ascii="Times New Roman" w:hAnsi="Times New Roman" w:cs="Times New Roman"/>
          <w:b w:val="0"/>
          <w:sz w:val="28"/>
          <w:szCs w:val="28"/>
          <w:lang w:val="uz"/>
        </w:rPr>
        <w:t xml:space="preserve">the 11-15th level of accuracy and the Rz value of the surface roughness parameters . </w:t>
      </w:r>
      <w:r w:rsidRPr="002608A1">
        <w:rPr>
          <w:rStyle w:val="130"/>
          <w:rFonts w:eastAsiaTheme="minorHAnsi"/>
          <w:sz w:val="28"/>
          <w:szCs w:val="28"/>
        </w:rPr>
        <w:t xml:space="preserve">= </w:t>
      </w:r>
      <w:r w:rsidRPr="002608A1">
        <w:rPr>
          <w:rFonts w:ascii="Times New Roman" w:hAnsi="Times New Roman" w:cs="Times New Roman"/>
          <w:b w:val="0"/>
          <w:sz w:val="28"/>
          <w:szCs w:val="28"/>
          <w:lang w:val="uz"/>
        </w:rPr>
        <w:t xml:space="preserve">20-10 μm, </w:t>
      </w:r>
      <w:r w:rsidRPr="002608A1">
        <w:rPr>
          <w:rStyle w:val="130"/>
          <w:rFonts w:eastAsiaTheme="minorHAnsi"/>
          <w:sz w:val="28"/>
          <w:szCs w:val="28"/>
          <w:lang w:bidi="en-US"/>
        </w:rPr>
        <w:t xml:space="preserve">Ra </w:t>
      </w:r>
      <w:r w:rsidRPr="002608A1">
        <w:rPr>
          <w:rStyle w:val="130"/>
          <w:rFonts w:eastAsiaTheme="minorHAnsi"/>
          <w:sz w:val="28"/>
          <w:szCs w:val="28"/>
        </w:rPr>
        <w:t xml:space="preserve">= </w:t>
      </w:r>
      <w:r w:rsidRPr="002608A1">
        <w:rPr>
          <w:rFonts w:ascii="Times New Roman" w:hAnsi="Times New Roman" w:cs="Times New Roman"/>
          <w:b w:val="0"/>
          <w:sz w:val="28"/>
          <w:szCs w:val="28"/>
          <w:lang w:val="uz"/>
        </w:rPr>
        <w:t>1.25-0.60 μm.</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Style w:val="130"/>
          <w:rFonts w:eastAsiaTheme="minorHAnsi"/>
          <w:sz w:val="28"/>
          <w:szCs w:val="28"/>
        </w:rPr>
        <w:t xml:space="preserve">Centrifuge </w:t>
      </w:r>
      <w:r w:rsidRPr="002608A1">
        <w:rPr>
          <w:rFonts w:ascii="Times New Roman" w:hAnsi="Times New Roman" w:cs="Times New Roman"/>
          <w:b w:val="0"/>
          <w:sz w:val="28"/>
          <w:szCs w:val="28"/>
          <w:lang w:val="uz"/>
        </w:rPr>
        <w:t xml:space="preserve">is used in the production of cast workpieces in the form of bodies of revolution with internal cylindrical surfaces (for example, cylinder lines, gear wheels). </w:t>
      </w:r>
      <w:r w:rsidRPr="002608A1">
        <w:rPr>
          <w:rFonts w:ascii="Times New Roman" w:hAnsi="Times New Roman" w:cs="Times New Roman"/>
          <w:b w:val="0"/>
          <w:sz w:val="28"/>
          <w:szCs w:val="28"/>
          <w:lang w:val="en-US"/>
        </w:rPr>
        <w:t xml:space="preserve">Metal casting is carried out in a rotating form of metal, and in some cases in combined forms with the application of molding materials to their surface. The formation of castings is carried out under the influence of centrifugal forces generated during rotation until the metal is completely solidified, after which the </w:t>
      </w:r>
      <w:r w:rsidRPr="002608A1">
        <w:rPr>
          <w:rFonts w:ascii="Times New Roman" w:hAnsi="Times New Roman" w:cs="Times New Roman"/>
          <w:b w:val="0"/>
          <w:sz w:val="28"/>
          <w:szCs w:val="28"/>
          <w:lang w:val="en-US"/>
        </w:rPr>
        <w:lastRenderedPageBreak/>
        <w:t>rotation of the mold is stopped and the finished casting is removed from it. This casting method provides good filling of molds with metal, material consumption of door systems is reduced, and combined blanks can be obtained. The accuracy of the dimensions of the workpiece depends on the type of mold used (metal, ceramic, sand) and corresponds to class 13-15.</w:t>
      </w:r>
    </w:p>
    <w:p w:rsidR="00C63B3B" w:rsidRPr="002608A1" w:rsidRDefault="00C63B3B" w:rsidP="00284B66">
      <w:pPr>
        <w:pStyle w:val="261"/>
        <w:shd w:val="clear" w:color="auto" w:fill="auto"/>
        <w:spacing w:before="0" w:after="0" w:line="240" w:lineRule="auto"/>
        <w:ind w:left="2346"/>
        <w:jc w:val="both"/>
        <w:rPr>
          <w:rFonts w:ascii="Times New Roman" w:hAnsi="Times New Roman" w:cs="Times New Roman"/>
          <w:sz w:val="28"/>
          <w:szCs w:val="28"/>
          <w:lang w:val="en-US"/>
        </w:rPr>
      </w:pPr>
    </w:p>
    <w:p w:rsidR="00C63B3B" w:rsidRPr="002608A1" w:rsidRDefault="00C63B3B" w:rsidP="00284B66">
      <w:pPr>
        <w:pStyle w:val="261"/>
        <w:shd w:val="clear" w:color="auto" w:fill="auto"/>
        <w:spacing w:before="0"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2. Methods of joint production of raw materials</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During hot forging (G01P), the metal is preheated to the forging temperature, the range for structural steels is 1200-1300 °C. Due to heating, the metal becomes flexible, the resistance to deformation decreases by an order of magnitude compared to the strength in the cold state. The heated metal well under the pressure of the press fills the flows (gaps) of the matrices, which makes it possible to obtain very complex forgings using a wide range of steel grades (Fig. 2.3).</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The most characteristic parts of engines, their cavities are produced by hot stamping - this is the crankshaft, connecting rods, intake and exhaust valves, gears of gearboxes, flywheel rims, etc.</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The consumption of metal, called burrs, is also taken into account in the development of technology. This is the metal that flows into the space between the upper and lower halves of the dies during stamping (Figure 2.4).</w:t>
      </w:r>
    </w:p>
    <w:p w:rsidR="00C63B3B" w:rsidRPr="002608A1" w:rsidRDefault="00C63B3B" w:rsidP="00284B66">
      <w:pPr>
        <w:pStyle w:val="211"/>
        <w:shd w:val="clear" w:color="auto" w:fill="auto"/>
        <w:spacing w:before="0" w:line="240" w:lineRule="auto"/>
        <w:rPr>
          <w:rFonts w:ascii="Times New Roman" w:hAnsi="Times New Roman" w:cs="Times New Roman"/>
          <w:b w:val="0"/>
          <w:sz w:val="28"/>
          <w:szCs w:val="28"/>
          <w:lang w:val="en-US"/>
        </w:rPr>
      </w:pPr>
    </w:p>
    <w:p w:rsidR="00C63B3B" w:rsidRPr="002608A1" w:rsidRDefault="00C63B3B" w:rsidP="00284B66">
      <w:pPr>
        <w:pStyle w:val="211"/>
        <w:shd w:val="clear" w:color="auto" w:fill="auto"/>
        <w:spacing w:before="0" w:line="240" w:lineRule="auto"/>
        <w:rPr>
          <w:rFonts w:ascii="Times New Roman" w:hAnsi="Times New Roman" w:cs="Times New Roman"/>
          <w:b w:val="0"/>
          <w:sz w:val="28"/>
          <w:szCs w:val="28"/>
        </w:rPr>
      </w:pPr>
      <w:r w:rsidRPr="002608A1">
        <w:rPr>
          <w:rFonts w:ascii="Times New Roman" w:hAnsi="Times New Roman" w:cs="Times New Roman"/>
          <w:b w:val="0"/>
          <w:noProof/>
          <w:sz w:val="28"/>
          <w:szCs w:val="28"/>
          <w:lang w:val="ru-RU" w:eastAsia="ru-RU"/>
        </w:rPr>
        <w:drawing>
          <wp:inline distT="0" distB="0" distL="0" distR="0" wp14:anchorId="5B4C6F0F" wp14:editId="1E4D7967">
            <wp:extent cx="2557753" cy="1752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lum bright="20000" contrast="-20000"/>
                      <a:extLst>
                        <a:ext uri="{28A0092B-C50C-407E-A947-70E740481C1C}">
                          <a14:useLocalDpi xmlns:a14="http://schemas.microsoft.com/office/drawing/2010/main" val="0"/>
                        </a:ext>
                      </a:extLst>
                    </a:blip>
                    <a:srcRect/>
                    <a:stretch>
                      <a:fillRect/>
                    </a:stretch>
                  </pic:blipFill>
                  <pic:spPr bwMode="auto">
                    <a:xfrm>
                      <a:off x="0" y="0"/>
                      <a:ext cx="2574721" cy="1764227"/>
                    </a:xfrm>
                    <a:prstGeom prst="rect">
                      <a:avLst/>
                    </a:prstGeom>
                    <a:noFill/>
                    <a:ln>
                      <a:noFill/>
                    </a:ln>
                  </pic:spPr>
                </pic:pic>
              </a:graphicData>
            </a:graphic>
          </wp:inline>
        </w:drawing>
      </w:r>
    </w:p>
    <w:p w:rsidR="00C63B3B" w:rsidRPr="002608A1" w:rsidRDefault="00C63B3B" w:rsidP="00284B66">
      <w:pPr>
        <w:pStyle w:val="211"/>
        <w:shd w:val="clear" w:color="auto" w:fill="auto"/>
        <w:spacing w:before="0" w:line="240" w:lineRule="auto"/>
        <w:rPr>
          <w:rFonts w:ascii="Times New Roman" w:hAnsi="Times New Roman" w:cs="Times New Roman"/>
          <w:b w:val="0"/>
          <w:sz w:val="28"/>
          <w:szCs w:val="28"/>
        </w:rPr>
      </w:pPr>
    </w:p>
    <w:p w:rsidR="00C63B3B" w:rsidRPr="002608A1" w:rsidRDefault="00DD3A31" w:rsidP="00284B66">
      <w:pPr>
        <w:pStyle w:val="110"/>
        <w:shd w:val="clear" w:color="auto" w:fill="auto"/>
        <w:spacing w:before="0" w:after="0" w:line="240" w:lineRule="auto"/>
        <w:jc w:val="both"/>
        <w:rPr>
          <w:rStyle w:val="111pt"/>
          <w:rFonts w:eastAsiaTheme="minorHAnsi"/>
          <w:b/>
          <w:sz w:val="28"/>
          <w:szCs w:val="28"/>
        </w:rPr>
      </w:pPr>
      <w:r w:rsidRPr="002608A1">
        <w:rPr>
          <w:rFonts w:ascii="Times New Roman" w:hAnsi="Times New Roman" w:cs="Times New Roman"/>
          <w:sz w:val="28"/>
          <w:szCs w:val="28"/>
          <w:lang w:val="en-US"/>
        </w:rPr>
        <w:t>Picture. 2.3. An example of a fake drawing:</w:t>
      </w:r>
    </w:p>
    <w:p w:rsidR="00C63B3B" w:rsidRPr="002608A1" w:rsidRDefault="00C63B3B" w:rsidP="00284B66">
      <w:pPr>
        <w:pStyle w:val="110"/>
        <w:shd w:val="clear" w:color="auto" w:fill="auto"/>
        <w:spacing w:before="0" w:after="0" w:line="240" w:lineRule="auto"/>
        <w:jc w:val="both"/>
        <w:rPr>
          <w:rFonts w:ascii="Times New Roman" w:hAnsi="Times New Roman" w:cs="Times New Roman"/>
          <w:b w:val="0"/>
          <w:sz w:val="28"/>
          <w:szCs w:val="28"/>
          <w:lang w:val="en-US"/>
        </w:rPr>
      </w:pPr>
      <w:r w:rsidRPr="002608A1">
        <w:rPr>
          <w:rStyle w:val="111pt"/>
          <w:rFonts w:eastAsiaTheme="minorHAnsi"/>
          <w:b/>
          <w:sz w:val="28"/>
          <w:szCs w:val="28"/>
        </w:rPr>
        <w:t xml:space="preserve">a </w:t>
      </w:r>
      <w:r w:rsidRPr="002608A1">
        <w:rPr>
          <w:rFonts w:ascii="Times New Roman" w:hAnsi="Times New Roman" w:cs="Times New Roman"/>
          <w:sz w:val="28"/>
          <w:szCs w:val="28"/>
          <w:lang w:val="en-US"/>
        </w:rPr>
        <w:t xml:space="preserve">- forging obtained on a hammer; </w:t>
      </w:r>
      <w:r w:rsidRPr="002608A1">
        <w:rPr>
          <w:rStyle w:val="111pt"/>
          <w:rFonts w:eastAsiaTheme="minorHAnsi"/>
          <w:b/>
          <w:sz w:val="28"/>
          <w:szCs w:val="28"/>
        </w:rPr>
        <w:t xml:space="preserve">b </w:t>
      </w:r>
      <w:r w:rsidRPr="002608A1">
        <w:rPr>
          <w:rFonts w:ascii="Times New Roman" w:hAnsi="Times New Roman" w:cs="Times New Roman"/>
          <w:sz w:val="28"/>
          <w:szCs w:val="28"/>
          <w:lang w:val="en-US"/>
        </w:rPr>
        <w:t>- forging received at CGSHP</w:t>
      </w:r>
    </w:p>
    <w:p w:rsidR="00C63B3B" w:rsidRPr="002608A1" w:rsidRDefault="00C63B3B" w:rsidP="00284B66">
      <w:pPr>
        <w:pStyle w:val="211"/>
        <w:shd w:val="clear" w:color="auto" w:fill="auto"/>
        <w:spacing w:before="0" w:line="240" w:lineRule="auto"/>
        <w:rPr>
          <w:rFonts w:ascii="Times New Roman" w:hAnsi="Times New Roman" w:cs="Times New Roman"/>
          <w:b w:val="0"/>
          <w:sz w:val="28"/>
          <w:szCs w:val="28"/>
          <w:lang w:val="en-US"/>
        </w:rPr>
      </w:pPr>
    </w:p>
    <w:p w:rsidR="00C63B3B" w:rsidRPr="002608A1" w:rsidRDefault="00C63B3B" w:rsidP="00284B66">
      <w:pPr>
        <w:pStyle w:val="211"/>
        <w:shd w:val="clear" w:color="auto" w:fill="auto"/>
        <w:spacing w:before="0" w:line="240" w:lineRule="auto"/>
        <w:rPr>
          <w:rFonts w:ascii="Times New Roman" w:hAnsi="Times New Roman" w:cs="Times New Roman"/>
          <w:b w:val="0"/>
          <w:sz w:val="28"/>
          <w:szCs w:val="28"/>
        </w:rPr>
      </w:pPr>
      <w:r w:rsidRPr="002608A1">
        <w:rPr>
          <w:rFonts w:ascii="Times New Roman" w:hAnsi="Times New Roman" w:cs="Times New Roman"/>
          <w:b w:val="0"/>
          <w:noProof/>
          <w:sz w:val="28"/>
          <w:szCs w:val="28"/>
          <w:lang w:val="ru-RU" w:eastAsia="ru-RU"/>
        </w:rPr>
        <w:drawing>
          <wp:inline distT="0" distB="0" distL="0" distR="0" wp14:anchorId="1D372DED" wp14:editId="68E997D7">
            <wp:extent cx="1825420" cy="168592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lum bright="20000" contrast="-20000"/>
                      <a:extLst>
                        <a:ext uri="{28A0092B-C50C-407E-A947-70E740481C1C}">
                          <a14:useLocalDpi xmlns:a14="http://schemas.microsoft.com/office/drawing/2010/main" val="0"/>
                        </a:ext>
                      </a:extLst>
                    </a:blip>
                    <a:srcRect/>
                    <a:stretch>
                      <a:fillRect/>
                    </a:stretch>
                  </pic:blipFill>
                  <pic:spPr bwMode="auto">
                    <a:xfrm>
                      <a:off x="0" y="0"/>
                      <a:ext cx="1842400" cy="1701607"/>
                    </a:xfrm>
                    <a:prstGeom prst="rect">
                      <a:avLst/>
                    </a:prstGeom>
                    <a:noFill/>
                    <a:ln>
                      <a:noFill/>
                    </a:ln>
                  </pic:spPr>
                </pic:pic>
              </a:graphicData>
            </a:graphic>
          </wp:inline>
        </w:drawing>
      </w:r>
    </w:p>
    <w:p w:rsidR="00C63B3B" w:rsidRPr="002608A1" w:rsidRDefault="00C63B3B" w:rsidP="00284B66">
      <w:pPr>
        <w:pStyle w:val="211"/>
        <w:shd w:val="clear" w:color="auto" w:fill="auto"/>
        <w:spacing w:before="0" w:line="240" w:lineRule="auto"/>
        <w:rPr>
          <w:rFonts w:ascii="Times New Roman" w:hAnsi="Times New Roman" w:cs="Times New Roman"/>
          <w:b w:val="0"/>
          <w:sz w:val="28"/>
          <w:szCs w:val="28"/>
        </w:rPr>
      </w:pPr>
    </w:p>
    <w:p w:rsidR="00C63B3B" w:rsidRPr="002608A1" w:rsidRDefault="00DD3A31" w:rsidP="00284B66">
      <w:pPr>
        <w:pStyle w:val="211"/>
        <w:shd w:val="clear" w:color="auto" w:fill="auto"/>
        <w:spacing w:before="0" w:line="240" w:lineRule="auto"/>
        <w:rPr>
          <w:rFonts w:ascii="Times New Roman" w:hAnsi="Times New Roman" w:cs="Times New Roman"/>
          <w:sz w:val="28"/>
          <w:szCs w:val="28"/>
          <w:lang w:val="en-US"/>
        </w:rPr>
      </w:pPr>
      <w:r w:rsidRPr="002608A1">
        <w:rPr>
          <w:rFonts w:ascii="Times New Roman" w:hAnsi="Times New Roman" w:cs="Times New Roman"/>
          <w:sz w:val="28"/>
          <w:szCs w:val="28"/>
          <w:lang w:val="en-US"/>
        </w:rPr>
        <w:t>Picture. 2.4. Burr punching patterns:</w:t>
      </w:r>
    </w:p>
    <w:p w:rsidR="00C63B3B" w:rsidRPr="002608A1" w:rsidRDefault="00C63B3B" w:rsidP="00284B66">
      <w:pPr>
        <w:pStyle w:val="110"/>
        <w:shd w:val="clear" w:color="auto" w:fill="auto"/>
        <w:spacing w:before="0" w:after="0" w:line="240" w:lineRule="auto"/>
        <w:jc w:val="both"/>
        <w:rPr>
          <w:rFonts w:ascii="Times New Roman" w:hAnsi="Times New Roman" w:cs="Times New Roman"/>
          <w:sz w:val="28"/>
          <w:szCs w:val="28"/>
          <w:lang w:val="en-US"/>
        </w:rPr>
      </w:pPr>
      <w:r w:rsidRPr="002608A1">
        <w:rPr>
          <w:rStyle w:val="111pt"/>
          <w:rFonts w:eastAsiaTheme="minorHAnsi"/>
          <w:b/>
          <w:sz w:val="28"/>
          <w:szCs w:val="28"/>
        </w:rPr>
        <w:t xml:space="preserve">1 </w:t>
      </w:r>
      <w:r w:rsidRPr="002608A1">
        <w:rPr>
          <w:rFonts w:ascii="Times New Roman" w:hAnsi="Times New Roman" w:cs="Times New Roman"/>
          <w:sz w:val="28"/>
          <w:szCs w:val="28"/>
          <w:lang w:val="en-US"/>
        </w:rPr>
        <w:t xml:space="preserve">- alternator; </w:t>
      </w:r>
      <w:r w:rsidRPr="002608A1">
        <w:rPr>
          <w:rStyle w:val="111pt"/>
          <w:rFonts w:eastAsiaTheme="minorHAnsi"/>
          <w:b/>
          <w:sz w:val="28"/>
          <w:szCs w:val="28"/>
        </w:rPr>
        <w:t xml:space="preserve">2 </w:t>
      </w:r>
      <w:r w:rsidRPr="002608A1">
        <w:rPr>
          <w:rFonts w:ascii="Times New Roman" w:hAnsi="Times New Roman" w:cs="Times New Roman"/>
          <w:sz w:val="28"/>
          <w:szCs w:val="28"/>
          <w:lang w:val="en-US"/>
        </w:rPr>
        <w:t xml:space="preserve">- flash tube; </w:t>
      </w:r>
      <w:r w:rsidRPr="002608A1">
        <w:rPr>
          <w:rStyle w:val="111pt"/>
          <w:rFonts w:eastAsiaTheme="minorHAnsi"/>
          <w:b/>
          <w:sz w:val="28"/>
          <w:szCs w:val="28"/>
        </w:rPr>
        <w:t xml:space="preserve">3- </w:t>
      </w:r>
      <w:r w:rsidRPr="002608A1">
        <w:rPr>
          <w:rFonts w:ascii="Times New Roman" w:hAnsi="Times New Roman" w:cs="Times New Roman"/>
          <w:sz w:val="28"/>
          <w:szCs w:val="28"/>
          <w:lang w:val="en-US"/>
        </w:rPr>
        <w:t>burr groove bridge</w:t>
      </w:r>
    </w:p>
    <w:p w:rsidR="00C63B3B" w:rsidRPr="002608A1" w:rsidRDefault="00C63B3B" w:rsidP="00284B66">
      <w:pPr>
        <w:pStyle w:val="110"/>
        <w:shd w:val="clear" w:color="auto" w:fill="auto"/>
        <w:spacing w:before="0" w:after="0" w:line="240" w:lineRule="auto"/>
        <w:jc w:val="both"/>
        <w:rPr>
          <w:rFonts w:ascii="Times New Roman" w:hAnsi="Times New Roman" w:cs="Times New Roman"/>
          <w:b w:val="0"/>
          <w:sz w:val="28"/>
          <w:szCs w:val="28"/>
          <w:lang w:val="en-US"/>
        </w:rPr>
      </w:pP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The average value of the coefficient of metal utilization (CMM) in GOSH is usually 0.56-0.58, when stamping parts that do not have a large number of exact dimensions and therefore do not require a large amount of further processing, it is a maximum of 0 can be increased to .7. .</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With well-designed forging and reasonably selected GOSH process, the billet utilization factor can reach 0.83.</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sz w:val="28"/>
          <w:szCs w:val="28"/>
          <w:lang w:val="en-US"/>
        </w:rPr>
        <w:t xml:space="preserve">Stamping with a hammer </w:t>
      </w:r>
      <w:r w:rsidRPr="002608A1">
        <w:rPr>
          <w:rFonts w:ascii="Times New Roman" w:hAnsi="Times New Roman" w:cs="Times New Roman"/>
          <w:b w:val="0"/>
          <w:sz w:val="28"/>
          <w:szCs w:val="28"/>
          <w:lang w:val="en-US"/>
        </w:rPr>
        <w:t>. From engine parts, the hammer, crankshaft and connecting rods are often sealed.</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 xml:space="preserve">The energy of its falling parts on the hammer is used to create a hammer. In modern steam air hammers, the mass of the latter reaches 8 tons. Due to the specific characteristics of the energy operation mode of the hammers and the absence of ejectors from the matrices, they cannot be used for capturing or hammering deep cavities. For the same reasons, stamping slopes and allowances in forged products must be large enough, which leads to an increase in metal consumption ( </w:t>
      </w:r>
      <w:r w:rsidRPr="002608A1">
        <w:rPr>
          <w:rStyle w:val="130"/>
          <w:rFonts w:eastAsiaTheme="minorHAnsi"/>
          <w:sz w:val="28"/>
          <w:szCs w:val="28"/>
        </w:rPr>
        <w:t>see Fig. 2.4, a).</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The advantage of the hammer is that the number of applied blows does not strictly depend on the number of hammer voltage currents. With this, a broaching operation can be performed by expanding the workpiece to the required size with successive strokes in a special stamp flow. In addition, in the final flow stamping, a certain number of repeated strokes can be used to punch for a good design.</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In the hammer, you can perform the final depressing, broaching, bending, initial and final stamping operations. The most loaded - the last position - is usually located in the middle, closer to the axis of the deforming force. The design of a typical multi-band hammer die for the production of forging with a curved axis is shown in Fig. 2.5.</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sz w:val="28"/>
          <w:szCs w:val="28"/>
          <w:lang w:val="en-US"/>
        </w:rPr>
        <w:t xml:space="preserve">Stamping according to CGSHP </w:t>
      </w:r>
      <w:r w:rsidRPr="002608A1">
        <w:rPr>
          <w:rFonts w:ascii="Times New Roman" w:hAnsi="Times New Roman" w:cs="Times New Roman"/>
          <w:b w:val="0"/>
          <w:sz w:val="28"/>
          <w:szCs w:val="28"/>
          <w:lang w:val="en-US"/>
        </w:rPr>
        <w:t xml:space="preserve">. Modern CGSHP allows to stamp large punches up to 50-60 kg. One such blow is, for example, the crankshaft of the engine </w:t>
      </w:r>
      <w:r w:rsidR="00C40F47" w:rsidRPr="002608A1">
        <w:rPr>
          <w:rFonts w:ascii="Times New Roman" w:hAnsi="Times New Roman" w:cs="Times New Roman"/>
          <w:b w:val="0"/>
          <w:sz w:val="28"/>
          <w:szCs w:val="28"/>
          <w:lang w:val="en-US"/>
        </w:rPr>
        <w:t>. At KamAZ, the crankshaft is produced on an automated line, which includes crank-wedge presses with a power of up to 40 MN.</w:t>
      </w:r>
    </w:p>
    <w:p w:rsidR="00C63B3B" w:rsidRPr="002608A1" w:rsidRDefault="00C63B3B" w:rsidP="00284B66">
      <w:pPr>
        <w:pStyle w:val="131"/>
        <w:shd w:val="clear" w:color="auto" w:fill="auto"/>
        <w:spacing w:after="0" w:line="240" w:lineRule="auto"/>
        <w:jc w:val="both"/>
        <w:rPr>
          <w:rFonts w:ascii="Times New Roman" w:hAnsi="Times New Roman" w:cs="Times New Roman"/>
          <w:b w:val="0"/>
          <w:sz w:val="28"/>
          <w:szCs w:val="28"/>
          <w:lang w:val="en-US"/>
        </w:rPr>
      </w:pPr>
    </w:p>
    <w:p w:rsidR="00C63B3B" w:rsidRPr="002608A1" w:rsidRDefault="00C63B3B"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noProof/>
          <w:sz w:val="28"/>
          <w:szCs w:val="28"/>
          <w:lang w:val="ru-RU" w:eastAsia="ru-RU"/>
        </w:rPr>
        <w:drawing>
          <wp:inline distT="0" distB="0" distL="0" distR="0" wp14:anchorId="6472FC87" wp14:editId="2A4EB6B0">
            <wp:extent cx="3894512" cy="2000250"/>
            <wp:effectExtent l="0" t="0" r="0" b="0"/>
            <wp:docPr id="8" name="Рисунок 8" descr="C:\Users\USE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SER\AppData\Local\Temp\FineReader12.00\media\image19.jpe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937505" cy="2022331"/>
                    </a:xfrm>
                    <a:prstGeom prst="rect">
                      <a:avLst/>
                    </a:prstGeom>
                    <a:noFill/>
                    <a:ln>
                      <a:noFill/>
                    </a:ln>
                  </pic:spPr>
                </pic:pic>
              </a:graphicData>
            </a:graphic>
          </wp:inline>
        </w:drawing>
      </w:r>
    </w:p>
    <w:p w:rsidR="00C63B3B" w:rsidRPr="002608A1" w:rsidRDefault="00C63B3B" w:rsidP="00284B66">
      <w:pPr>
        <w:spacing w:after="0" w:line="240" w:lineRule="auto"/>
        <w:jc w:val="both"/>
        <w:rPr>
          <w:rFonts w:ascii="Times New Roman" w:hAnsi="Times New Roman" w:cs="Times New Roman"/>
          <w:sz w:val="28"/>
          <w:szCs w:val="28"/>
        </w:rPr>
      </w:pPr>
    </w:p>
    <w:p w:rsidR="00C63B3B" w:rsidRPr="002608A1" w:rsidRDefault="00DD3A31" w:rsidP="00284B66">
      <w:pPr>
        <w:pStyle w:val="51"/>
        <w:shd w:val="clear" w:color="auto" w:fill="auto"/>
        <w:spacing w:line="240" w:lineRule="auto"/>
        <w:jc w:val="both"/>
        <w:rPr>
          <w:rFonts w:ascii="Times New Roman" w:hAnsi="Times New Roman" w:cs="Times New Roman"/>
          <w:sz w:val="28"/>
          <w:szCs w:val="28"/>
        </w:rPr>
      </w:pPr>
      <w:r w:rsidRPr="002608A1">
        <w:rPr>
          <w:rFonts w:ascii="Times New Roman" w:hAnsi="Times New Roman" w:cs="Times New Roman"/>
          <w:sz w:val="28"/>
          <w:szCs w:val="28"/>
        </w:rPr>
        <w:t>Picture. 2.5. Hammer Die Design:</w:t>
      </w:r>
    </w:p>
    <w:p w:rsidR="00C63B3B" w:rsidRPr="002608A1" w:rsidRDefault="00C63B3B" w:rsidP="00284B66">
      <w:pPr>
        <w:pStyle w:val="61"/>
        <w:shd w:val="clear" w:color="auto" w:fill="auto"/>
        <w:spacing w:line="240" w:lineRule="auto"/>
        <w:jc w:val="both"/>
        <w:rPr>
          <w:rFonts w:ascii="Times New Roman" w:hAnsi="Times New Roman" w:cs="Times New Roman"/>
          <w:sz w:val="28"/>
          <w:szCs w:val="28"/>
        </w:rPr>
      </w:pPr>
      <w:r w:rsidRPr="002608A1">
        <w:rPr>
          <w:rFonts w:ascii="Times New Roman" w:hAnsi="Times New Roman" w:cs="Times New Roman"/>
          <w:i/>
          <w:sz w:val="28"/>
          <w:szCs w:val="28"/>
          <w:lang w:val="en-US"/>
        </w:rPr>
        <w:t>a</w:t>
      </w:r>
      <w:r w:rsidRPr="002608A1">
        <w:rPr>
          <w:rFonts w:ascii="Times New Roman" w:hAnsi="Times New Roman" w:cs="Times New Roman"/>
          <w:i/>
          <w:sz w:val="28"/>
          <w:szCs w:val="28"/>
        </w:rPr>
        <w:t xml:space="preserve"> </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in part</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stamp </w:t>
      </w:r>
      <w:r w:rsidRPr="002608A1">
        <w:rPr>
          <w:rFonts w:ascii="Times New Roman" w:hAnsi="Times New Roman" w:cs="Times New Roman"/>
          <w:sz w:val="28"/>
          <w:szCs w:val="28"/>
        </w:rPr>
        <w:t xml:space="preserve">: </w:t>
      </w:r>
      <w:r w:rsidRPr="002608A1">
        <w:rPr>
          <w:rFonts w:ascii="Times New Roman" w:hAnsi="Times New Roman" w:cs="Times New Roman"/>
          <w:i/>
          <w:sz w:val="28"/>
          <w:szCs w:val="28"/>
        </w:rPr>
        <w:t xml:space="preserve">1 </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shank </w:t>
      </w:r>
      <w:r w:rsidRPr="002608A1">
        <w:rPr>
          <w:rFonts w:ascii="Times New Roman" w:hAnsi="Times New Roman" w:cs="Times New Roman"/>
          <w:sz w:val="28"/>
          <w:szCs w:val="28"/>
        </w:rPr>
        <w:t xml:space="preserve">; </w:t>
      </w:r>
      <w:r w:rsidRPr="002608A1">
        <w:rPr>
          <w:rStyle w:val="61pt"/>
          <w:rFonts w:eastAsiaTheme="minorHAnsi"/>
          <w:b/>
          <w:sz w:val="28"/>
          <w:szCs w:val="28"/>
        </w:rPr>
        <w:t xml:space="preserve">2 </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stamp</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space </w:t>
      </w:r>
      <w:r w:rsidRPr="002608A1">
        <w:rPr>
          <w:rFonts w:ascii="Times New Roman" w:hAnsi="Times New Roman" w:cs="Times New Roman"/>
          <w:sz w:val="28"/>
          <w:szCs w:val="28"/>
        </w:rPr>
        <w:t xml:space="preserve">; _ </w:t>
      </w:r>
      <w:r w:rsidRPr="002608A1">
        <w:rPr>
          <w:rFonts w:ascii="Times New Roman" w:hAnsi="Times New Roman" w:cs="Times New Roman"/>
          <w:sz w:val="28"/>
          <w:szCs w:val="28"/>
          <w:lang w:val="en-US"/>
        </w:rPr>
        <w:t xml:space="preserve">_ </w:t>
      </w:r>
      <w:r w:rsidRPr="002608A1">
        <w:rPr>
          <w:rFonts w:ascii="Times New Roman" w:hAnsi="Times New Roman" w:cs="Times New Roman"/>
          <w:sz w:val="28"/>
          <w:szCs w:val="28"/>
        </w:rPr>
        <w:t xml:space="preserve">_ </w:t>
      </w:r>
      <w:r w:rsidRPr="002608A1">
        <w:rPr>
          <w:rFonts w:ascii="Times New Roman" w:hAnsi="Times New Roman" w:cs="Times New Roman"/>
          <w:sz w:val="28"/>
          <w:szCs w:val="28"/>
          <w:lang w:val="en-US"/>
        </w:rPr>
        <w:t xml:space="preserve">_ </w:t>
      </w:r>
      <w:r w:rsidRPr="002608A1">
        <w:rPr>
          <w:rStyle w:val="61pt"/>
          <w:rFonts w:eastAsiaTheme="minorHAnsi"/>
          <w:b/>
          <w:sz w:val="28"/>
          <w:szCs w:val="28"/>
        </w:rPr>
        <w:t xml:space="preserve">3 </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stamp</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mirror </w:t>
      </w:r>
      <w:r w:rsidRPr="002608A1">
        <w:rPr>
          <w:rFonts w:ascii="Times New Roman" w:hAnsi="Times New Roman" w:cs="Times New Roman"/>
          <w:sz w:val="28"/>
          <w:szCs w:val="28"/>
        </w:rPr>
        <w:t>_</w:t>
      </w:r>
    </w:p>
    <w:p w:rsidR="00C63B3B" w:rsidRPr="002608A1" w:rsidRDefault="00C63B3B" w:rsidP="00284B66">
      <w:pPr>
        <w:pStyle w:val="61"/>
        <w:shd w:val="clear" w:color="auto" w:fill="auto"/>
        <w:spacing w:line="240" w:lineRule="auto"/>
        <w:jc w:val="both"/>
        <w:rPr>
          <w:rFonts w:ascii="Times New Roman" w:hAnsi="Times New Roman" w:cs="Times New Roman"/>
          <w:sz w:val="28"/>
          <w:szCs w:val="28"/>
        </w:rPr>
      </w:pPr>
      <w:r w:rsidRPr="002608A1">
        <w:rPr>
          <w:rStyle w:val="61pt"/>
          <w:rFonts w:eastAsiaTheme="minorHAnsi"/>
          <w:b/>
          <w:sz w:val="28"/>
          <w:szCs w:val="28"/>
        </w:rPr>
        <w:lastRenderedPageBreak/>
        <w:t xml:space="preserve">4 </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fastening</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dagger </w:t>
      </w:r>
      <w:r w:rsidRPr="002608A1">
        <w:rPr>
          <w:rFonts w:ascii="Times New Roman" w:hAnsi="Times New Roman" w:cs="Times New Roman"/>
          <w:sz w:val="28"/>
          <w:szCs w:val="28"/>
        </w:rPr>
        <w:t xml:space="preserve">; </w:t>
      </w:r>
      <w:r w:rsidRPr="002608A1">
        <w:rPr>
          <w:rStyle w:val="61pt"/>
          <w:rFonts w:eastAsiaTheme="minorHAnsi"/>
          <w:b/>
          <w:sz w:val="28"/>
          <w:szCs w:val="28"/>
        </w:rPr>
        <w:t xml:space="preserve">5 </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crackers </w:t>
      </w:r>
      <w:r w:rsidRPr="002608A1">
        <w:rPr>
          <w:rFonts w:ascii="Times New Roman" w:hAnsi="Times New Roman" w:cs="Times New Roman"/>
          <w:sz w:val="28"/>
          <w:szCs w:val="28"/>
        </w:rPr>
        <w:t xml:space="preserve">; </w:t>
      </w:r>
      <w:r w:rsidRPr="002608A1">
        <w:rPr>
          <w:rFonts w:ascii="Times New Roman" w:hAnsi="Times New Roman" w:cs="Times New Roman"/>
          <w:i/>
          <w:sz w:val="28"/>
          <w:szCs w:val="28"/>
        </w:rPr>
        <w:t xml:space="preserve">6 </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stamp</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plate </w:t>
      </w:r>
      <w:r w:rsidRPr="002608A1">
        <w:rPr>
          <w:rFonts w:ascii="Times New Roman" w:hAnsi="Times New Roman" w:cs="Times New Roman"/>
          <w:sz w:val="28"/>
          <w:szCs w:val="28"/>
        </w:rPr>
        <w:t xml:space="preserve">; </w:t>
      </w:r>
      <w:r w:rsidRPr="002608A1">
        <w:rPr>
          <w:rStyle w:val="61pt"/>
          <w:rFonts w:eastAsiaTheme="minorHAnsi"/>
          <w:b/>
          <w:sz w:val="28"/>
          <w:szCs w:val="28"/>
        </w:rPr>
        <w:t xml:space="preserve">b - </w:t>
      </w:r>
      <w:r w:rsidRPr="002608A1">
        <w:rPr>
          <w:rFonts w:ascii="Times New Roman" w:hAnsi="Times New Roman" w:cs="Times New Roman"/>
          <w:sz w:val="28"/>
          <w:szCs w:val="28"/>
          <w:lang w:val="en-US"/>
        </w:rPr>
        <w:t>stamp</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bottom</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part of</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appearance </w:t>
      </w:r>
      <w:r w:rsidRPr="002608A1">
        <w:rPr>
          <w:rFonts w:ascii="Times New Roman" w:hAnsi="Times New Roman" w:cs="Times New Roman"/>
          <w:sz w:val="28"/>
          <w:szCs w:val="28"/>
        </w:rPr>
        <w:t xml:space="preserve">: </w:t>
      </w:r>
      <w:r w:rsidRPr="002608A1">
        <w:rPr>
          <w:rFonts w:ascii="Times New Roman" w:hAnsi="Times New Roman" w:cs="Times New Roman"/>
          <w:i/>
          <w:sz w:val="28"/>
          <w:szCs w:val="28"/>
        </w:rPr>
        <w:t xml:space="preserve">1 </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elongated </w:t>
      </w:r>
      <w:r w:rsidRPr="002608A1">
        <w:rPr>
          <w:rFonts w:ascii="Times New Roman" w:hAnsi="Times New Roman" w:cs="Times New Roman"/>
          <w:sz w:val="28"/>
          <w:szCs w:val="28"/>
        </w:rPr>
        <w:t xml:space="preserve">_ </w:t>
      </w:r>
      <w:r w:rsidRPr="002608A1">
        <w:rPr>
          <w:rFonts w:ascii="Times New Roman" w:hAnsi="Times New Roman" w:cs="Times New Roman"/>
          <w:sz w:val="28"/>
          <w:szCs w:val="28"/>
          <w:lang w:val="en-US"/>
        </w:rPr>
        <w:t xml:space="preserve">_ </w:t>
      </w:r>
      <w:r w:rsidRPr="002608A1">
        <w:rPr>
          <w:rFonts w:ascii="Times New Roman" w:hAnsi="Times New Roman" w:cs="Times New Roman"/>
          <w:sz w:val="28"/>
          <w:szCs w:val="28"/>
        </w:rPr>
        <w:t xml:space="preserve">_ </w:t>
      </w:r>
      <w:r w:rsidRPr="002608A1">
        <w:rPr>
          <w:rFonts w:ascii="Times New Roman" w:hAnsi="Times New Roman" w:cs="Times New Roman"/>
          <w:sz w:val="28"/>
          <w:szCs w:val="28"/>
          <w:lang w:val="en-US"/>
        </w:rPr>
        <w:t>_</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flow </w:t>
      </w:r>
      <w:r w:rsidRPr="002608A1">
        <w:rPr>
          <w:rFonts w:ascii="Times New Roman" w:hAnsi="Times New Roman" w:cs="Times New Roman"/>
          <w:sz w:val="28"/>
          <w:szCs w:val="28"/>
        </w:rPr>
        <w:t xml:space="preserve">: </w:t>
      </w:r>
      <w:r w:rsidRPr="002608A1">
        <w:rPr>
          <w:rStyle w:val="61pt"/>
          <w:rFonts w:eastAsiaTheme="minorHAnsi"/>
          <w:b/>
          <w:sz w:val="28"/>
          <w:szCs w:val="28"/>
        </w:rPr>
        <w:t xml:space="preserve">2 - </w:t>
      </w:r>
      <w:r w:rsidRPr="002608A1">
        <w:rPr>
          <w:rFonts w:ascii="Times New Roman" w:hAnsi="Times New Roman" w:cs="Times New Roman"/>
          <w:sz w:val="28"/>
          <w:szCs w:val="28"/>
          <w:lang w:val="en-US"/>
        </w:rPr>
        <w:t>circulation</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current </w:t>
      </w:r>
      <w:r w:rsidRPr="002608A1">
        <w:rPr>
          <w:rFonts w:ascii="Times New Roman" w:hAnsi="Times New Roman" w:cs="Times New Roman"/>
          <w:sz w:val="28"/>
          <w:szCs w:val="28"/>
        </w:rPr>
        <w:t xml:space="preserve">; </w:t>
      </w:r>
      <w:r w:rsidRPr="002608A1">
        <w:rPr>
          <w:rFonts w:ascii="Times New Roman" w:hAnsi="Times New Roman" w:cs="Times New Roman"/>
          <w:i/>
          <w:sz w:val="28"/>
          <w:szCs w:val="28"/>
        </w:rPr>
        <w:t xml:space="preserve">3 </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bending</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flow </w:t>
      </w:r>
      <w:r w:rsidRPr="002608A1">
        <w:rPr>
          <w:rFonts w:ascii="Times New Roman" w:hAnsi="Times New Roman" w:cs="Times New Roman"/>
          <w:sz w:val="28"/>
          <w:szCs w:val="28"/>
        </w:rPr>
        <w:t xml:space="preserve">_ </w:t>
      </w:r>
      <w:r w:rsidRPr="002608A1">
        <w:rPr>
          <w:rStyle w:val="61pt"/>
          <w:rFonts w:eastAsiaTheme="minorHAnsi"/>
          <w:b/>
          <w:sz w:val="28"/>
          <w:szCs w:val="28"/>
        </w:rPr>
        <w:t xml:space="preserve">4- </w:t>
      </w:r>
      <w:r w:rsidRPr="002608A1">
        <w:rPr>
          <w:rFonts w:ascii="Times New Roman" w:hAnsi="Times New Roman" w:cs="Times New Roman"/>
          <w:sz w:val="28"/>
          <w:szCs w:val="28"/>
          <w:lang w:val="en-US"/>
        </w:rPr>
        <w:t>preliminary</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 xml:space="preserve">current </w:t>
      </w:r>
      <w:r w:rsidRPr="002608A1">
        <w:rPr>
          <w:rFonts w:ascii="Times New Roman" w:hAnsi="Times New Roman" w:cs="Times New Roman"/>
          <w:sz w:val="28"/>
          <w:szCs w:val="28"/>
        </w:rPr>
        <w:t xml:space="preserve">; </w:t>
      </w:r>
      <w:r w:rsidRPr="002608A1">
        <w:rPr>
          <w:rFonts w:ascii="Times New Roman" w:hAnsi="Times New Roman" w:cs="Times New Roman"/>
          <w:i/>
          <w:sz w:val="28"/>
          <w:szCs w:val="28"/>
        </w:rPr>
        <w:t xml:space="preserve">5 </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final</w:t>
      </w:r>
      <w:r w:rsidRPr="002608A1">
        <w:rPr>
          <w:rFonts w:ascii="Times New Roman" w:hAnsi="Times New Roman" w:cs="Times New Roman"/>
          <w:sz w:val="28"/>
          <w:szCs w:val="28"/>
        </w:rPr>
        <w:t xml:space="preserve"> </w:t>
      </w:r>
      <w:r w:rsidRPr="002608A1">
        <w:rPr>
          <w:rFonts w:ascii="Times New Roman" w:hAnsi="Times New Roman" w:cs="Times New Roman"/>
          <w:sz w:val="28"/>
          <w:szCs w:val="28"/>
          <w:lang w:val="en-US"/>
        </w:rPr>
        <w:t>flow</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rPr>
      </w:pP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When stamping CGSHP, two main methods of deformation are used:</w:t>
      </w:r>
    </w:p>
    <w:p w:rsidR="00C63B3B" w:rsidRPr="002608A1" w:rsidRDefault="00C63B3B" w:rsidP="00284B66">
      <w:pPr>
        <w:pStyle w:val="131"/>
        <w:widowControl w:val="0"/>
        <w:numPr>
          <w:ilvl w:val="0"/>
          <w:numId w:val="5"/>
        </w:numPr>
        <w:shd w:val="clear" w:color="auto" w:fill="auto"/>
        <w:tabs>
          <w:tab w:val="left" w:pos="993"/>
        </w:tabs>
        <w:spacing w:after="0" w:line="240" w:lineRule="auto"/>
        <w:ind w:left="0" w:firstLine="709"/>
        <w:jc w:val="both"/>
        <w:rPr>
          <w:rFonts w:ascii="Times New Roman" w:hAnsi="Times New Roman" w:cs="Times New Roman"/>
          <w:b w:val="0"/>
          <w:sz w:val="28"/>
          <w:szCs w:val="28"/>
        </w:rPr>
      </w:pPr>
      <w:r w:rsidRPr="002608A1">
        <w:rPr>
          <w:rFonts w:ascii="Times New Roman" w:hAnsi="Times New Roman" w:cs="Times New Roman"/>
          <w:b w:val="0"/>
          <w:sz w:val="28"/>
          <w:szCs w:val="28"/>
        </w:rPr>
        <w:t>blank stamping on the butt;</w:t>
      </w:r>
    </w:p>
    <w:p w:rsidR="00C63B3B" w:rsidRPr="002608A1" w:rsidRDefault="00C63B3B" w:rsidP="00284B66">
      <w:pPr>
        <w:pStyle w:val="131"/>
        <w:widowControl w:val="0"/>
        <w:numPr>
          <w:ilvl w:val="0"/>
          <w:numId w:val="5"/>
        </w:numPr>
        <w:shd w:val="clear" w:color="auto" w:fill="auto"/>
        <w:tabs>
          <w:tab w:val="left" w:pos="993"/>
        </w:tabs>
        <w:spacing w:after="0" w:line="240" w:lineRule="auto"/>
        <w:ind w:left="0" w:firstLine="709"/>
        <w:jc w:val="both"/>
        <w:rPr>
          <w:rFonts w:ascii="Times New Roman" w:hAnsi="Times New Roman" w:cs="Times New Roman"/>
          <w:b w:val="0"/>
          <w:sz w:val="28"/>
          <w:szCs w:val="28"/>
        </w:rPr>
      </w:pPr>
      <w:r w:rsidRPr="002608A1">
        <w:rPr>
          <w:rFonts w:ascii="Times New Roman" w:hAnsi="Times New Roman" w:cs="Times New Roman"/>
          <w:b w:val="0"/>
          <w:sz w:val="28"/>
          <w:szCs w:val="28"/>
        </w:rPr>
        <w:t>blank stamping.</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Here, the number of stamping passes and the number of press strokes are the same.</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 xml:space="preserve">axisymmetric punches are obtained </w:t>
      </w:r>
      <w:r w:rsidRPr="002608A1">
        <w:rPr>
          <w:rStyle w:val="130"/>
          <w:rFonts w:eastAsiaTheme="minorHAnsi"/>
          <w:sz w:val="28"/>
          <w:szCs w:val="28"/>
        </w:rPr>
        <w:t xml:space="preserve">by stamping . </w:t>
      </w:r>
      <w:r w:rsidRPr="002608A1">
        <w:rPr>
          <w:rFonts w:ascii="Times New Roman" w:hAnsi="Times New Roman" w:cs="Times New Roman"/>
          <w:b w:val="0"/>
          <w:sz w:val="28"/>
          <w:szCs w:val="28"/>
          <w:lang w:val="en-US"/>
        </w:rPr>
        <w:t>The main operations are forming, initial and final volumetric stamping, stitching and direct extrusion.</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Forming is giving the workpiece a basic shape that is convenient for placement in the next stamp flow. This can be done by being upset or by extrusion with the formation of centers. In this case, the workpiece can be given very complex shapes: from a simple barrel to a hollow shape. This is followed by preliminary and final stamping operations and punching of the jumper when stamping the parts with a hole. Through piercing, blind spaces are obtained, through extrusion - various slats.</w:t>
      </w:r>
    </w:p>
    <w:p w:rsidR="00C63B3B" w:rsidRPr="002608A1" w:rsidRDefault="00C63B3B" w:rsidP="00284B66">
      <w:pPr>
        <w:pStyle w:val="131"/>
        <w:shd w:val="clear" w:color="auto" w:fill="auto"/>
        <w:spacing w:after="0" w:line="240" w:lineRule="auto"/>
        <w:ind w:firstLine="709"/>
        <w:jc w:val="both"/>
        <w:rPr>
          <w:rStyle w:val="130"/>
          <w:rFonts w:eastAsiaTheme="minorHAnsi"/>
          <w:sz w:val="28"/>
          <w:szCs w:val="28"/>
        </w:rPr>
      </w:pPr>
      <w:r w:rsidRPr="002608A1">
        <w:rPr>
          <w:rFonts w:ascii="Times New Roman" w:hAnsi="Times New Roman" w:cs="Times New Roman"/>
          <w:b w:val="0"/>
          <w:sz w:val="28"/>
          <w:szCs w:val="28"/>
          <w:lang w:val="en-US"/>
        </w:rPr>
        <w:t xml:space="preserve">Typical stamping transitions to the end for various parts are shown (Fig. 2.6, </w:t>
      </w:r>
      <w:r w:rsidRPr="002608A1">
        <w:rPr>
          <w:rStyle w:val="130"/>
          <w:rFonts w:eastAsiaTheme="minorHAnsi"/>
          <w:sz w:val="28"/>
          <w:szCs w:val="28"/>
        </w:rPr>
        <w:t xml:space="preserve">a, b, c. </w:t>
      </w:r>
      <w:r w:rsidRPr="002608A1">
        <w:rPr>
          <w:rStyle w:val="130"/>
          <w:rFonts w:eastAsiaTheme="minorHAnsi"/>
          <w:i w:val="0"/>
          <w:sz w:val="28"/>
          <w:szCs w:val="28"/>
        </w:rPr>
        <w:t>)</w:t>
      </w:r>
    </w:p>
    <w:p w:rsidR="00C63B3B" w:rsidRPr="002608A1" w:rsidRDefault="00C63B3B" w:rsidP="00284B66">
      <w:pPr>
        <w:pStyle w:val="131"/>
        <w:shd w:val="clear" w:color="auto" w:fill="auto"/>
        <w:spacing w:after="0" w:line="240" w:lineRule="auto"/>
        <w:jc w:val="both"/>
        <w:rPr>
          <w:rFonts w:ascii="Times New Roman" w:hAnsi="Times New Roman" w:cs="Times New Roman"/>
          <w:b w:val="0"/>
          <w:sz w:val="28"/>
          <w:szCs w:val="28"/>
          <w:lang w:val="en-US"/>
        </w:rPr>
      </w:pPr>
    </w:p>
    <w:p w:rsidR="00C63B3B" w:rsidRPr="002608A1" w:rsidRDefault="00C63B3B" w:rsidP="00284B66">
      <w:pPr>
        <w:pStyle w:val="51"/>
        <w:shd w:val="clear" w:color="auto" w:fill="auto"/>
        <w:spacing w:line="240" w:lineRule="auto"/>
        <w:jc w:val="both"/>
        <w:rPr>
          <w:rStyle w:val="50"/>
          <w:rFonts w:eastAsia="Arial Unicode MS"/>
          <w:sz w:val="28"/>
          <w:szCs w:val="28"/>
        </w:rPr>
      </w:pPr>
      <w:r w:rsidRPr="002608A1">
        <w:rPr>
          <w:rFonts w:ascii="Times New Roman" w:eastAsia="Arial Unicode MS" w:hAnsi="Times New Roman" w:cs="Times New Roman"/>
          <w:b w:val="0"/>
          <w:noProof/>
          <w:color w:val="000000"/>
          <w:sz w:val="28"/>
          <w:szCs w:val="28"/>
          <w:shd w:val="clear" w:color="auto" w:fill="FFFFFF"/>
          <w:lang w:val="ru-RU" w:eastAsia="ru-RU"/>
        </w:rPr>
        <w:drawing>
          <wp:inline distT="0" distB="0" distL="0" distR="0" wp14:anchorId="28C34A24" wp14:editId="67001680">
            <wp:extent cx="3095089" cy="2705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lum contrast="20000"/>
                      <a:extLst>
                        <a:ext uri="{28A0092B-C50C-407E-A947-70E740481C1C}">
                          <a14:useLocalDpi xmlns:a14="http://schemas.microsoft.com/office/drawing/2010/main" val="0"/>
                        </a:ext>
                      </a:extLst>
                    </a:blip>
                    <a:srcRect/>
                    <a:stretch>
                      <a:fillRect/>
                    </a:stretch>
                  </pic:blipFill>
                  <pic:spPr bwMode="auto">
                    <a:xfrm>
                      <a:off x="0" y="0"/>
                      <a:ext cx="3114323" cy="2721910"/>
                    </a:xfrm>
                    <a:prstGeom prst="rect">
                      <a:avLst/>
                    </a:prstGeom>
                    <a:noFill/>
                    <a:ln>
                      <a:noFill/>
                    </a:ln>
                  </pic:spPr>
                </pic:pic>
              </a:graphicData>
            </a:graphic>
          </wp:inline>
        </w:drawing>
      </w:r>
    </w:p>
    <w:p w:rsidR="00C63B3B" w:rsidRPr="002608A1" w:rsidRDefault="00C63B3B" w:rsidP="00284B66">
      <w:pPr>
        <w:pStyle w:val="51"/>
        <w:shd w:val="clear" w:color="auto" w:fill="auto"/>
        <w:spacing w:line="240" w:lineRule="auto"/>
        <w:jc w:val="both"/>
        <w:rPr>
          <w:rStyle w:val="50"/>
          <w:rFonts w:eastAsia="Arial Unicode MS"/>
          <w:sz w:val="28"/>
          <w:szCs w:val="28"/>
        </w:rPr>
      </w:pPr>
    </w:p>
    <w:p w:rsidR="00C63B3B" w:rsidRPr="002608A1" w:rsidRDefault="00DD3A31" w:rsidP="00284B66">
      <w:pPr>
        <w:pStyle w:val="51"/>
        <w:shd w:val="clear" w:color="auto" w:fill="auto"/>
        <w:spacing w:line="240" w:lineRule="auto"/>
        <w:jc w:val="both"/>
        <w:rPr>
          <w:rFonts w:ascii="Times New Roman" w:hAnsi="Times New Roman" w:cs="Times New Roman"/>
          <w:sz w:val="28"/>
          <w:szCs w:val="28"/>
          <w:lang w:val="en-US"/>
        </w:rPr>
      </w:pPr>
      <w:r w:rsidRPr="002608A1">
        <w:rPr>
          <w:rStyle w:val="50"/>
          <w:rFonts w:eastAsia="Arial Unicode MS"/>
          <w:b/>
          <w:sz w:val="28"/>
          <w:szCs w:val="28"/>
        </w:rPr>
        <w:t>Picture. 2.6.</w:t>
      </w:r>
      <w:r w:rsidR="00C63B3B" w:rsidRPr="002608A1">
        <w:rPr>
          <w:rStyle w:val="50"/>
          <w:rFonts w:eastAsia="Arial Unicode MS"/>
          <w:sz w:val="28"/>
          <w:szCs w:val="28"/>
        </w:rPr>
        <w:t xml:space="preserve"> </w:t>
      </w:r>
      <w:r w:rsidR="00C63B3B" w:rsidRPr="002608A1">
        <w:rPr>
          <w:rFonts w:ascii="Times New Roman" w:hAnsi="Times New Roman" w:cs="Times New Roman"/>
          <w:sz w:val="28"/>
          <w:szCs w:val="28"/>
          <w:lang w:val="en-US"/>
        </w:rPr>
        <w:t>Custom stamping to go to the butt</w:t>
      </w:r>
    </w:p>
    <w:p w:rsidR="00C63B3B" w:rsidRPr="002608A1" w:rsidRDefault="00C63B3B" w:rsidP="00284B66">
      <w:pPr>
        <w:pStyle w:val="51"/>
        <w:shd w:val="clear" w:color="auto" w:fill="auto"/>
        <w:spacing w:line="240" w:lineRule="auto"/>
        <w:jc w:val="both"/>
        <w:rPr>
          <w:rFonts w:ascii="Times New Roman" w:hAnsi="Times New Roman" w:cs="Times New Roman"/>
          <w:sz w:val="28"/>
          <w:szCs w:val="28"/>
          <w:lang w:val="en-US"/>
        </w:rPr>
      </w:pP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 xml:space="preserve">Forgings with an elongated and (or) curved axis </w:t>
      </w:r>
      <w:r w:rsidRPr="002608A1">
        <w:rPr>
          <w:rStyle w:val="130"/>
          <w:rFonts w:eastAsiaTheme="minorHAnsi"/>
          <w:sz w:val="28"/>
          <w:szCs w:val="28"/>
        </w:rPr>
        <w:t xml:space="preserve">are obtained by flat stamping. </w:t>
      </w:r>
      <w:r w:rsidRPr="002608A1">
        <w:rPr>
          <w:rFonts w:ascii="Times New Roman" w:hAnsi="Times New Roman" w:cs="Times New Roman"/>
          <w:b w:val="0"/>
          <w:sz w:val="28"/>
          <w:szCs w:val="28"/>
          <w:lang w:val="uz"/>
        </w:rPr>
        <w:t xml:space="preserve">The procedure is always done with burrs. It differs from the stamping of axisymmetric parts by the content of the forming transitions. </w:t>
      </w:r>
      <w:r w:rsidRPr="002608A1">
        <w:rPr>
          <w:rFonts w:ascii="Times New Roman" w:hAnsi="Times New Roman" w:cs="Times New Roman"/>
          <w:b w:val="0"/>
          <w:sz w:val="28"/>
          <w:szCs w:val="28"/>
          <w:lang w:val="en-US"/>
        </w:rPr>
        <w:t xml:space="preserve">Here, the initial flows of the stamp, called rolling, play an important role. The shape of their cavities is an approximate, smoothed contour of the future forging, which allows you to redistribute the metal along the longitudinal axis in a way that excludes rejection due </w:t>
      </w:r>
      <w:r w:rsidRPr="002608A1">
        <w:rPr>
          <w:rFonts w:ascii="Times New Roman" w:hAnsi="Times New Roman" w:cs="Times New Roman"/>
          <w:b w:val="0"/>
          <w:sz w:val="28"/>
          <w:szCs w:val="28"/>
          <w:lang w:val="en-US"/>
        </w:rPr>
        <w:lastRenderedPageBreak/>
        <w:t>to insufficient filling. For parts with a curved axis, bending is required, it is carried out in a special flow.</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As an example of stamping a complex punch with a curved axis, Fig. 2.7 shows the transitions for stamping the crankshaft. After cutting and straightening the burrs, the shaft enters a special hydraulic press to open the connecting rod journals to the desired angle. Later, it is edited, which ensures the necessary position of the main and connecting rod journals relative to the main axis (not shown in Fig. 2.7).</w:t>
      </w: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rPr>
      </w:pPr>
      <w:r w:rsidRPr="002608A1">
        <w:rPr>
          <w:rFonts w:ascii="Times New Roman" w:hAnsi="Times New Roman" w:cs="Times New Roman"/>
          <w:b w:val="0"/>
          <w:sz w:val="28"/>
          <w:szCs w:val="28"/>
          <w:lang w:val="en-US"/>
        </w:rPr>
        <w:t xml:space="preserve">GCM forging is done in split dies, which allows complex forgings such as tip or offset thickened bars, as well as hollow forgings with multiple shoulders. The main forming operation is to upset, that is, to break a part of the workpiece. </w:t>
      </w:r>
      <w:r w:rsidRPr="002608A1">
        <w:rPr>
          <w:rFonts w:ascii="Times New Roman" w:hAnsi="Times New Roman" w:cs="Times New Roman"/>
          <w:b w:val="0"/>
          <w:sz w:val="28"/>
          <w:szCs w:val="28"/>
        </w:rPr>
        <w:t>The firmware is used to receive new tattoos.</w:t>
      </w:r>
    </w:p>
    <w:p w:rsidR="00C63B3B" w:rsidRPr="002608A1" w:rsidRDefault="00C63B3B" w:rsidP="00284B66">
      <w:pPr>
        <w:pStyle w:val="131"/>
        <w:shd w:val="clear" w:color="auto" w:fill="auto"/>
        <w:spacing w:after="0" w:line="240" w:lineRule="auto"/>
        <w:jc w:val="both"/>
        <w:rPr>
          <w:rFonts w:ascii="Times New Roman" w:hAnsi="Times New Roman" w:cs="Times New Roman"/>
          <w:b w:val="0"/>
          <w:sz w:val="28"/>
          <w:szCs w:val="28"/>
        </w:rPr>
      </w:pPr>
    </w:p>
    <w:p w:rsidR="00C63B3B" w:rsidRPr="002608A1" w:rsidRDefault="00C63B3B" w:rsidP="00284B66">
      <w:pPr>
        <w:pStyle w:val="131"/>
        <w:shd w:val="clear" w:color="auto" w:fill="auto"/>
        <w:spacing w:after="0" w:line="240" w:lineRule="auto"/>
        <w:jc w:val="both"/>
        <w:rPr>
          <w:rFonts w:ascii="Times New Roman" w:hAnsi="Times New Roman" w:cs="Times New Roman"/>
          <w:b w:val="0"/>
          <w:sz w:val="28"/>
          <w:szCs w:val="28"/>
        </w:rPr>
      </w:pPr>
      <w:r w:rsidRPr="002608A1">
        <w:rPr>
          <w:rFonts w:ascii="Times New Roman" w:hAnsi="Times New Roman" w:cs="Times New Roman"/>
          <w:b w:val="0"/>
          <w:noProof/>
          <w:sz w:val="28"/>
          <w:szCs w:val="28"/>
          <w:lang w:val="ru-RU" w:eastAsia="ru-RU"/>
        </w:rPr>
        <w:drawing>
          <wp:inline distT="0" distB="0" distL="0" distR="0" wp14:anchorId="096C1B06" wp14:editId="13556596">
            <wp:extent cx="4905544" cy="1485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lum bright="20000"/>
                      <a:extLst>
                        <a:ext uri="{28A0092B-C50C-407E-A947-70E740481C1C}">
                          <a14:useLocalDpi xmlns:a14="http://schemas.microsoft.com/office/drawing/2010/main" val="0"/>
                        </a:ext>
                      </a:extLst>
                    </a:blip>
                    <a:srcRect/>
                    <a:stretch>
                      <a:fillRect/>
                    </a:stretch>
                  </pic:blipFill>
                  <pic:spPr bwMode="auto">
                    <a:xfrm>
                      <a:off x="0" y="0"/>
                      <a:ext cx="4919977" cy="1490272"/>
                    </a:xfrm>
                    <a:prstGeom prst="rect">
                      <a:avLst/>
                    </a:prstGeom>
                    <a:noFill/>
                    <a:ln>
                      <a:noFill/>
                    </a:ln>
                  </pic:spPr>
                </pic:pic>
              </a:graphicData>
            </a:graphic>
          </wp:inline>
        </w:drawing>
      </w:r>
    </w:p>
    <w:p w:rsidR="00C63B3B" w:rsidRPr="002608A1" w:rsidRDefault="00C63B3B" w:rsidP="00284B66">
      <w:pPr>
        <w:pStyle w:val="51"/>
        <w:shd w:val="clear" w:color="auto" w:fill="auto"/>
        <w:spacing w:line="240" w:lineRule="auto"/>
        <w:jc w:val="both"/>
        <w:rPr>
          <w:rFonts w:ascii="Times New Roman" w:hAnsi="Times New Roman" w:cs="Times New Roman"/>
          <w:sz w:val="28"/>
          <w:szCs w:val="28"/>
        </w:rPr>
      </w:pPr>
    </w:p>
    <w:p w:rsidR="00C63B3B" w:rsidRPr="002608A1" w:rsidRDefault="00DD3A31" w:rsidP="00284B66">
      <w:pPr>
        <w:pStyle w:val="51"/>
        <w:shd w:val="clear" w:color="auto" w:fill="auto"/>
        <w:spacing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Picture. 2.7. Crankshaft stamping transitions:</w:t>
      </w:r>
    </w:p>
    <w:p w:rsidR="00C63B3B" w:rsidRPr="002608A1" w:rsidRDefault="00C63B3B" w:rsidP="00284B66">
      <w:pPr>
        <w:pStyle w:val="61"/>
        <w:shd w:val="clear" w:color="auto" w:fill="auto"/>
        <w:spacing w:line="240" w:lineRule="auto"/>
        <w:jc w:val="both"/>
        <w:rPr>
          <w:rFonts w:ascii="Times New Roman" w:hAnsi="Times New Roman" w:cs="Times New Roman"/>
          <w:sz w:val="28"/>
          <w:szCs w:val="28"/>
          <w:lang w:val="en-US"/>
        </w:rPr>
      </w:pPr>
      <w:r w:rsidRPr="002608A1">
        <w:rPr>
          <w:rStyle w:val="61pt"/>
          <w:rFonts w:eastAsiaTheme="minorHAnsi"/>
          <w:b/>
          <w:sz w:val="28"/>
          <w:szCs w:val="28"/>
        </w:rPr>
        <w:t xml:space="preserve">a </w:t>
      </w:r>
      <w:r w:rsidRPr="002608A1">
        <w:rPr>
          <w:rFonts w:ascii="Times New Roman" w:hAnsi="Times New Roman" w:cs="Times New Roman"/>
          <w:sz w:val="28"/>
          <w:szCs w:val="28"/>
          <w:lang w:val="en-US"/>
        </w:rPr>
        <w:t xml:space="preserve">- empty; </w:t>
      </w:r>
      <w:r w:rsidRPr="002608A1">
        <w:rPr>
          <w:rStyle w:val="61pt"/>
          <w:rFonts w:eastAsiaTheme="minorHAnsi"/>
          <w:b/>
          <w:sz w:val="28"/>
          <w:szCs w:val="28"/>
        </w:rPr>
        <w:t xml:space="preserve">b </w:t>
      </w:r>
      <w:r w:rsidRPr="002608A1">
        <w:rPr>
          <w:rFonts w:ascii="Times New Roman" w:hAnsi="Times New Roman" w:cs="Times New Roman"/>
          <w:sz w:val="28"/>
          <w:szCs w:val="28"/>
          <w:lang w:val="en-US"/>
        </w:rPr>
        <w:t xml:space="preserve">- bending; </w:t>
      </w:r>
      <w:r w:rsidRPr="002608A1">
        <w:rPr>
          <w:rStyle w:val="61pt"/>
          <w:rFonts w:eastAsiaTheme="minorHAnsi"/>
          <w:b/>
          <w:sz w:val="28"/>
          <w:szCs w:val="28"/>
        </w:rPr>
        <w:t xml:space="preserve">v </w:t>
      </w:r>
      <w:r w:rsidRPr="002608A1">
        <w:rPr>
          <w:rFonts w:ascii="Times New Roman" w:hAnsi="Times New Roman" w:cs="Times New Roman"/>
          <w:sz w:val="28"/>
          <w:szCs w:val="28"/>
          <w:lang w:val="en-US"/>
        </w:rPr>
        <w:t xml:space="preserve">- preliminary stamping; </w:t>
      </w:r>
      <w:r w:rsidRPr="002608A1">
        <w:rPr>
          <w:rStyle w:val="61pt"/>
          <w:rFonts w:eastAsiaTheme="minorHAnsi"/>
          <w:b/>
          <w:sz w:val="28"/>
          <w:szCs w:val="28"/>
        </w:rPr>
        <w:t xml:space="preserve">g </w:t>
      </w:r>
      <w:r w:rsidRPr="002608A1">
        <w:rPr>
          <w:rFonts w:ascii="Times New Roman" w:hAnsi="Times New Roman" w:cs="Times New Roman"/>
          <w:sz w:val="28"/>
          <w:szCs w:val="28"/>
          <w:lang w:val="en-US"/>
        </w:rPr>
        <w:t xml:space="preserve">- final stamping; </w:t>
      </w:r>
      <w:r w:rsidRPr="002608A1">
        <w:rPr>
          <w:rStyle w:val="61pt"/>
          <w:rFonts w:eastAsiaTheme="minorHAnsi"/>
          <w:b/>
          <w:sz w:val="28"/>
          <w:szCs w:val="28"/>
        </w:rPr>
        <w:t xml:space="preserve">e </w:t>
      </w:r>
      <w:r w:rsidRPr="002608A1">
        <w:rPr>
          <w:rFonts w:ascii="Times New Roman" w:hAnsi="Times New Roman" w:cs="Times New Roman"/>
          <w:sz w:val="28"/>
          <w:szCs w:val="28"/>
          <w:lang w:val="en-US"/>
        </w:rPr>
        <w:t xml:space="preserve">- cutting folds; </w:t>
      </w:r>
      <w:r w:rsidRPr="002608A1">
        <w:rPr>
          <w:rStyle w:val="61pt"/>
          <w:rFonts w:eastAsiaTheme="minorHAnsi"/>
          <w:b/>
          <w:sz w:val="28"/>
          <w:szCs w:val="28"/>
        </w:rPr>
        <w:t xml:space="preserve">e </w:t>
      </w:r>
      <w:r w:rsidRPr="002608A1">
        <w:rPr>
          <w:rFonts w:ascii="Times New Roman" w:hAnsi="Times New Roman" w:cs="Times New Roman"/>
          <w:sz w:val="28"/>
          <w:szCs w:val="28"/>
          <w:lang w:val="en-US"/>
        </w:rPr>
        <w:t>- the landing of the flanges in the area of gas condensate</w:t>
      </w:r>
    </w:p>
    <w:p w:rsidR="00C63B3B" w:rsidRPr="002608A1" w:rsidRDefault="00C63B3B" w:rsidP="00284B66">
      <w:pPr>
        <w:pStyle w:val="61"/>
        <w:shd w:val="clear" w:color="auto" w:fill="auto"/>
        <w:spacing w:line="240" w:lineRule="auto"/>
        <w:jc w:val="both"/>
        <w:rPr>
          <w:rFonts w:ascii="Times New Roman" w:hAnsi="Times New Roman" w:cs="Times New Roman"/>
          <w:b w:val="0"/>
          <w:sz w:val="28"/>
          <w:szCs w:val="28"/>
          <w:lang w:val="en-US"/>
        </w:rPr>
      </w:pPr>
    </w:p>
    <w:p w:rsidR="00C63B3B" w:rsidRPr="002608A1" w:rsidRDefault="00C63B3B" w:rsidP="00284B66">
      <w:pPr>
        <w:pStyle w:val="131"/>
        <w:shd w:val="clear" w:color="auto" w:fill="auto"/>
        <w:spacing w:after="0" w:line="240" w:lineRule="auto"/>
        <w:ind w:firstLine="709"/>
        <w:jc w:val="both"/>
        <w:rPr>
          <w:rFonts w:ascii="Times New Roman" w:hAnsi="Times New Roman" w:cs="Times New Roman"/>
          <w:b w:val="0"/>
          <w:sz w:val="28"/>
          <w:szCs w:val="28"/>
          <w:lang w:val="en-US"/>
        </w:rPr>
      </w:pPr>
      <w:r w:rsidRPr="002608A1">
        <w:rPr>
          <w:rFonts w:ascii="Times New Roman" w:hAnsi="Times New Roman" w:cs="Times New Roman"/>
          <w:b w:val="0"/>
          <w:sz w:val="28"/>
          <w:szCs w:val="28"/>
          <w:lang w:val="en-US"/>
        </w:rPr>
        <w:t>Typical technological transitions for forging a sleeper on an automatic machine are shown in fig. 2.8. The gear is generated in 4 passes. Initially, two drafts are made to approximate the dimensions of the plan to the size of the future punch and to ensure stability, then stamping and punching are carried out.</w:t>
      </w:r>
    </w:p>
    <w:p w:rsidR="00C63B3B" w:rsidRPr="002608A1" w:rsidRDefault="00C63B3B" w:rsidP="00284B66">
      <w:pPr>
        <w:pStyle w:val="131"/>
        <w:shd w:val="clear" w:color="auto" w:fill="auto"/>
        <w:spacing w:after="0" w:line="240" w:lineRule="auto"/>
        <w:jc w:val="both"/>
        <w:rPr>
          <w:rFonts w:ascii="Times New Roman" w:hAnsi="Times New Roman" w:cs="Times New Roman"/>
          <w:b w:val="0"/>
          <w:sz w:val="28"/>
          <w:szCs w:val="28"/>
          <w:lang w:val="en-US"/>
        </w:rPr>
      </w:pPr>
    </w:p>
    <w:p w:rsidR="00C63B3B" w:rsidRPr="002608A1" w:rsidRDefault="00C63B3B" w:rsidP="00284B66">
      <w:pPr>
        <w:tabs>
          <w:tab w:val="left" w:pos="3120"/>
        </w:tabs>
        <w:spacing w:after="0" w:line="240" w:lineRule="auto"/>
        <w:jc w:val="both"/>
        <w:rPr>
          <w:rFonts w:ascii="Times New Roman" w:hAnsi="Times New Roman" w:cs="Times New Roman"/>
          <w:sz w:val="28"/>
          <w:szCs w:val="28"/>
        </w:rPr>
      </w:pPr>
      <w:r w:rsidRPr="002608A1">
        <w:rPr>
          <w:rFonts w:ascii="Times New Roman" w:hAnsi="Times New Roman" w:cs="Times New Roman"/>
          <w:noProof/>
          <w:sz w:val="28"/>
          <w:szCs w:val="28"/>
          <w:lang w:val="ru-RU" w:eastAsia="ru-RU"/>
        </w:rPr>
        <w:drawing>
          <wp:inline distT="0" distB="0" distL="0" distR="0" wp14:anchorId="4E26EC01" wp14:editId="4638CB43">
            <wp:extent cx="4020389" cy="1238250"/>
            <wp:effectExtent l="0" t="0" r="0" b="0"/>
            <wp:docPr id="5" name="Рисунок 5"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USER\AppData\Local\Temp\FineReader12.00\media\image23.jpe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25684" cy="1239881"/>
                    </a:xfrm>
                    <a:prstGeom prst="rect">
                      <a:avLst/>
                    </a:prstGeom>
                    <a:noFill/>
                    <a:ln>
                      <a:noFill/>
                    </a:ln>
                  </pic:spPr>
                </pic:pic>
              </a:graphicData>
            </a:graphic>
          </wp:inline>
        </w:drawing>
      </w:r>
    </w:p>
    <w:p w:rsidR="00C63B3B" w:rsidRPr="002608A1" w:rsidRDefault="00C63B3B" w:rsidP="00284B66">
      <w:pPr>
        <w:tabs>
          <w:tab w:val="left" w:pos="3120"/>
        </w:tabs>
        <w:spacing w:after="0" w:line="240" w:lineRule="auto"/>
        <w:jc w:val="both"/>
        <w:rPr>
          <w:rFonts w:ascii="Times New Roman" w:hAnsi="Times New Roman" w:cs="Times New Roman"/>
          <w:sz w:val="28"/>
          <w:szCs w:val="28"/>
        </w:rPr>
      </w:pPr>
    </w:p>
    <w:p w:rsidR="00C63B3B" w:rsidRPr="002608A1" w:rsidRDefault="00DD3A31" w:rsidP="00284B66">
      <w:pPr>
        <w:pStyle w:val="51"/>
        <w:shd w:val="clear" w:color="auto" w:fill="auto"/>
        <w:spacing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Picture. 2.8. Technological transitions for stamping mechanisms in GSA</w:t>
      </w:r>
    </w:p>
    <w:p w:rsidR="00C63B3B" w:rsidRPr="002608A1" w:rsidRDefault="00C63B3B" w:rsidP="00284B66">
      <w:pPr>
        <w:pStyle w:val="131"/>
        <w:shd w:val="clear" w:color="auto" w:fill="auto"/>
        <w:spacing w:after="0" w:line="240" w:lineRule="auto"/>
        <w:jc w:val="both"/>
        <w:rPr>
          <w:rFonts w:ascii="Times New Roman" w:hAnsi="Times New Roman" w:cs="Times New Roman"/>
          <w:b w:val="0"/>
          <w:sz w:val="28"/>
          <w:szCs w:val="28"/>
          <w:lang w:val="en-US"/>
        </w:rPr>
      </w:pPr>
    </w:p>
    <w:p w:rsidR="00C63B3B" w:rsidRPr="002608A1" w:rsidRDefault="00C63B3B"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Test questions:</w:t>
      </w:r>
    </w:p>
    <w:p w:rsidR="00C63B3B" w:rsidRPr="002608A1" w:rsidRDefault="00C63B3B" w:rsidP="00284B66">
      <w:pPr>
        <w:pStyle w:val="a3"/>
        <w:numPr>
          <w:ilvl w:val="0"/>
          <w:numId w:val="6"/>
        </w:num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State the types of materials used in engines.</w:t>
      </w:r>
    </w:p>
    <w:p w:rsidR="00C63B3B" w:rsidRPr="002608A1" w:rsidRDefault="00C63B3B" w:rsidP="00284B66">
      <w:pPr>
        <w:pStyle w:val="a3"/>
        <w:numPr>
          <w:ilvl w:val="0"/>
          <w:numId w:val="6"/>
        </w:num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Why is the engine block made of gray cast iron?</w:t>
      </w:r>
    </w:p>
    <w:p w:rsidR="00C63B3B" w:rsidRPr="002608A1" w:rsidRDefault="00C63B3B" w:rsidP="00284B66">
      <w:pPr>
        <w:pStyle w:val="a3"/>
        <w:numPr>
          <w:ilvl w:val="0"/>
          <w:numId w:val="6"/>
        </w:num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What alloys are used for crankshaft bearings?</w:t>
      </w:r>
    </w:p>
    <w:p w:rsidR="00C63B3B" w:rsidRPr="002608A1" w:rsidRDefault="00C63B3B" w:rsidP="00284B66">
      <w:pPr>
        <w:pStyle w:val="a3"/>
        <w:numPr>
          <w:ilvl w:val="0"/>
          <w:numId w:val="6"/>
        </w:num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How are plastics classified according to technology?</w:t>
      </w:r>
    </w:p>
    <w:p w:rsidR="00C63B3B" w:rsidRPr="002608A1" w:rsidRDefault="00985233" w:rsidP="00284B66">
      <w:pPr>
        <w:pStyle w:val="a3"/>
        <w:numPr>
          <w:ilvl w:val="0"/>
          <w:numId w:val="6"/>
        </w:num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lastRenderedPageBreak/>
        <w:t>What alloys are pistons made of?</w:t>
      </w:r>
    </w:p>
    <w:p w:rsidR="00C63B3B" w:rsidRPr="002608A1" w:rsidRDefault="00C63B3B" w:rsidP="00284B66">
      <w:pPr>
        <w:pStyle w:val="a3"/>
        <w:numPr>
          <w:ilvl w:val="0"/>
          <w:numId w:val="6"/>
        </w:num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What are the main casting methods?</w:t>
      </w:r>
    </w:p>
    <w:p w:rsidR="00CF2721" w:rsidRPr="002608A1" w:rsidRDefault="00CF2721" w:rsidP="00284B66">
      <w:pPr>
        <w:spacing w:after="0" w:line="240" w:lineRule="auto"/>
        <w:jc w:val="both"/>
        <w:rPr>
          <w:rFonts w:ascii="Times New Roman" w:eastAsia="Calibri" w:hAnsi="Times New Roman" w:cs="Times New Roman"/>
          <w:sz w:val="28"/>
          <w:szCs w:val="28"/>
          <w:lang w:val="uz"/>
        </w:rPr>
      </w:pPr>
    </w:p>
    <w:p w:rsidR="00CF2721" w:rsidRPr="002608A1" w:rsidRDefault="00CF2721" w:rsidP="00284B66">
      <w:pPr>
        <w:jc w:val="both"/>
        <w:rPr>
          <w:rFonts w:ascii="Times New Roman" w:eastAsia="Calibri" w:hAnsi="Times New Roman" w:cs="Times New Roman"/>
          <w:sz w:val="28"/>
          <w:szCs w:val="28"/>
          <w:lang w:val="uz"/>
        </w:rPr>
      </w:pPr>
      <w:r w:rsidRPr="002608A1">
        <w:rPr>
          <w:rFonts w:ascii="Times New Roman" w:eastAsia="Calibri" w:hAnsi="Times New Roman" w:cs="Times New Roman"/>
          <w:sz w:val="28"/>
          <w:szCs w:val="28"/>
          <w:lang w:val="uz"/>
        </w:rPr>
        <w:br w:type="page"/>
      </w:r>
    </w:p>
    <w:p w:rsidR="00C63B3B" w:rsidRPr="002608A1" w:rsidRDefault="00CF2721" w:rsidP="00284B66">
      <w:pPr>
        <w:spacing w:after="0" w:line="240" w:lineRule="auto"/>
        <w:jc w:val="both"/>
        <w:rPr>
          <w:rFonts w:ascii="Times New Roman" w:eastAsia="Calibri" w:hAnsi="Times New Roman" w:cs="Times New Roman"/>
          <w:b/>
          <w:sz w:val="28"/>
          <w:szCs w:val="28"/>
          <w:lang w:val="uz"/>
        </w:rPr>
      </w:pPr>
      <w:r w:rsidRPr="002608A1">
        <w:rPr>
          <w:rFonts w:ascii="Times New Roman" w:eastAsia="Calibri" w:hAnsi="Times New Roman" w:cs="Times New Roman"/>
          <w:b/>
          <w:sz w:val="28"/>
          <w:szCs w:val="28"/>
          <w:lang w:val="uz"/>
        </w:rPr>
        <w:lastRenderedPageBreak/>
        <w:t xml:space="preserve">Topic 3: </w:t>
      </w:r>
      <w:r w:rsidR="0020582D" w:rsidRPr="002608A1">
        <w:rPr>
          <w:rFonts w:ascii="Times New Roman" w:eastAsia="Calibri" w:hAnsi="Times New Roman" w:cs="Times New Roman"/>
          <w:b/>
          <w:sz w:val="28"/>
          <w:szCs w:val="28"/>
          <w:lang w:val="uz"/>
        </w:rPr>
        <w:t>Materials used in engine construction.</w:t>
      </w:r>
    </w:p>
    <w:p w:rsidR="0020582D" w:rsidRPr="002608A1" w:rsidRDefault="0020582D" w:rsidP="00284B66">
      <w:pPr>
        <w:spacing w:after="0" w:line="240" w:lineRule="auto"/>
        <w:jc w:val="both"/>
        <w:rPr>
          <w:rFonts w:ascii="Times New Roman" w:eastAsia="Calibri" w:hAnsi="Times New Roman" w:cs="Times New Roman"/>
          <w:b/>
          <w:sz w:val="28"/>
          <w:szCs w:val="28"/>
          <w:lang w:val="uz"/>
        </w:rPr>
      </w:pPr>
    </w:p>
    <w:p w:rsidR="0020582D" w:rsidRPr="002608A1" w:rsidRDefault="0020582D" w:rsidP="00284B66">
      <w:pPr>
        <w:spacing w:after="0" w:line="240" w:lineRule="auto"/>
        <w:jc w:val="both"/>
        <w:rPr>
          <w:rFonts w:ascii="Times New Roman" w:eastAsia="Calibri" w:hAnsi="Times New Roman" w:cs="Times New Roman"/>
          <w:b/>
          <w:sz w:val="28"/>
          <w:szCs w:val="28"/>
          <w:lang w:val="uz"/>
        </w:rPr>
      </w:pPr>
      <w:r w:rsidRPr="002608A1">
        <w:rPr>
          <w:rFonts w:ascii="Times New Roman" w:eastAsia="Calibri" w:hAnsi="Times New Roman" w:cs="Times New Roman"/>
          <w:b/>
          <w:sz w:val="28"/>
          <w:szCs w:val="28"/>
          <w:lang w:val="uz"/>
        </w:rPr>
        <w:t>Plan:</w:t>
      </w:r>
    </w:p>
    <w:p w:rsidR="0020582D" w:rsidRPr="002608A1" w:rsidRDefault="0020582D" w:rsidP="00284B66">
      <w:pPr>
        <w:spacing w:after="0" w:line="240" w:lineRule="auto"/>
        <w:jc w:val="both"/>
        <w:rPr>
          <w:rFonts w:ascii="Times New Roman" w:eastAsia="Calibri" w:hAnsi="Times New Roman" w:cs="Times New Roman"/>
          <w:b/>
          <w:sz w:val="28"/>
          <w:szCs w:val="28"/>
          <w:lang w:val="uz"/>
        </w:rPr>
      </w:pPr>
    </w:p>
    <w:p w:rsidR="0020582D" w:rsidRPr="002608A1" w:rsidRDefault="0020582D" w:rsidP="00284B66">
      <w:pPr>
        <w:pStyle w:val="a3"/>
        <w:numPr>
          <w:ilvl w:val="0"/>
          <w:numId w:val="7"/>
        </w:numPr>
        <w:spacing w:after="0" w:line="240" w:lineRule="auto"/>
        <w:jc w:val="both"/>
        <w:rPr>
          <w:rFonts w:ascii="Times New Roman" w:hAnsi="Times New Roman" w:cs="Times New Roman"/>
          <w:bCs/>
          <w:sz w:val="28"/>
          <w:szCs w:val="28"/>
        </w:rPr>
      </w:pPr>
      <w:r w:rsidRPr="002608A1">
        <w:rPr>
          <w:rFonts w:ascii="Times New Roman" w:hAnsi="Times New Roman" w:cs="Times New Roman"/>
          <w:bCs/>
          <w:sz w:val="28"/>
          <w:szCs w:val="28"/>
        </w:rPr>
        <w:t>Materials used in engine construction.</w:t>
      </w:r>
    </w:p>
    <w:p w:rsidR="0020582D" w:rsidRPr="002608A1" w:rsidRDefault="0020582D" w:rsidP="00284B66">
      <w:pPr>
        <w:pStyle w:val="a3"/>
        <w:numPr>
          <w:ilvl w:val="0"/>
          <w:numId w:val="7"/>
        </w:numPr>
        <w:spacing w:after="0" w:line="240" w:lineRule="auto"/>
        <w:jc w:val="both"/>
        <w:rPr>
          <w:rFonts w:ascii="Times New Roman" w:hAnsi="Times New Roman" w:cs="Times New Roman"/>
          <w:bCs/>
          <w:sz w:val="28"/>
          <w:szCs w:val="28"/>
          <w:lang w:val="en-US"/>
        </w:rPr>
      </w:pPr>
      <w:r w:rsidRPr="002608A1">
        <w:rPr>
          <w:rFonts w:ascii="Times New Roman" w:hAnsi="Times New Roman" w:cs="Times New Roman"/>
          <w:bCs/>
          <w:sz w:val="28"/>
          <w:szCs w:val="28"/>
          <w:lang w:val="en-US"/>
        </w:rPr>
        <w:t>Types of materials for the main parts of the engine.</w:t>
      </w:r>
    </w:p>
    <w:p w:rsidR="0020582D" w:rsidRPr="002608A1" w:rsidRDefault="0020582D" w:rsidP="00284B66">
      <w:pPr>
        <w:spacing w:after="0" w:line="240" w:lineRule="auto"/>
        <w:jc w:val="both"/>
        <w:rPr>
          <w:rFonts w:ascii="Times New Roman" w:hAnsi="Times New Roman" w:cs="Times New Roman"/>
          <w:b/>
          <w:bCs/>
          <w:sz w:val="28"/>
          <w:szCs w:val="28"/>
          <w:lang w:val="en-US"/>
        </w:rPr>
      </w:pPr>
    </w:p>
    <w:p w:rsidR="0020582D" w:rsidRPr="002608A1" w:rsidRDefault="0020582D" w:rsidP="00284B66">
      <w:pPr>
        <w:spacing w:after="0" w:line="240" w:lineRule="auto"/>
        <w:jc w:val="both"/>
        <w:rPr>
          <w:rFonts w:ascii="Times New Roman" w:hAnsi="Times New Roman" w:cs="Times New Roman"/>
          <w:b/>
          <w:bCs/>
          <w:sz w:val="28"/>
          <w:szCs w:val="28"/>
          <w:lang w:val="en-US"/>
        </w:rPr>
      </w:pPr>
      <w:r w:rsidRPr="002608A1">
        <w:rPr>
          <w:rFonts w:ascii="Times New Roman" w:hAnsi="Times New Roman" w:cs="Times New Roman"/>
          <w:b/>
          <w:bCs/>
          <w:sz w:val="28"/>
          <w:szCs w:val="28"/>
          <w:lang w:val="en-US"/>
        </w:rPr>
        <w:t>1. Materials used in engine construction</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Many different high-quality materials are used for the production of engine parts and their assemblies. Due to the increasing requirements for car technology, their number is constantly growing, which makes it difficult to choose a manufacturer.</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The choice of material should be made taking into account the level of its operational characteristics, the maximum durability of parts and its price; technological features. They allow the most economical and effective technological processes for the production and solidification of parts, providing low values of labor intensity, low cost, energy consumption and material consumption.</w:t>
      </w:r>
    </w:p>
    <w:p w:rsidR="0020582D" w:rsidRPr="002608A1" w:rsidRDefault="0020582D" w:rsidP="00284B66">
      <w:pPr>
        <w:spacing w:after="0" w:line="240" w:lineRule="auto"/>
        <w:ind w:firstLine="56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When choosing a material for a particular part, you should follow the general requirements for them:</w:t>
      </w:r>
    </w:p>
    <w:p w:rsidR="0020582D" w:rsidRPr="002608A1" w:rsidRDefault="0020582D" w:rsidP="00284B66">
      <w:pPr>
        <w:spacing w:after="0" w:line="240" w:lineRule="auto"/>
        <w:ind w:firstLine="56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 according to working conditions, the part must have mechanical properties that ensure the ability to resist the effects of mechanical, assembly and thermal stresses;</w:t>
      </w:r>
    </w:p>
    <w:p w:rsidR="0020582D" w:rsidRPr="002608A1" w:rsidRDefault="0020582D" w:rsidP="00284B66">
      <w:pPr>
        <w:spacing w:after="0" w:line="240" w:lineRule="auto"/>
        <w:ind w:firstLine="56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 good processing by cutting (in the production of blanks with stamping and pressure);</w:t>
      </w:r>
    </w:p>
    <w:p w:rsidR="0020582D" w:rsidRPr="002608A1" w:rsidRDefault="0020582D" w:rsidP="00284B66">
      <w:pPr>
        <w:spacing w:after="0" w:line="240" w:lineRule="auto"/>
        <w:ind w:firstLine="56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 cheap.</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Steels are widely used in engine construction and are represented by a large number of grades. They are classified according to their chemical composition, production method, and application.</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According to their chemical composition, steels are carbon, chrome, chrome-nickel, chrome-silicon, chrome-manganese-titanium, etc.</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Many steels with different chemical compositions have similar properties and are used for the same purposes.</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Classification of steels according to the production method takes into account the specific characteristics of steel production and the content of harmful impurities in them.</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There are four groups of steel: normal quality, high quality, high quality, extra quality.</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Table 1 shows the materials for the main parts of the engine.</w:t>
      </w:r>
    </w:p>
    <w:p w:rsidR="002608A1" w:rsidRPr="002608A1" w:rsidRDefault="002608A1" w:rsidP="00284B66">
      <w:pPr>
        <w:spacing w:after="0" w:line="240" w:lineRule="auto"/>
        <w:jc w:val="both"/>
        <w:rPr>
          <w:rFonts w:ascii="Times New Roman" w:hAnsi="Times New Roman" w:cs="Times New Roman"/>
          <w:bCs/>
          <w:i/>
          <w:iCs/>
          <w:sz w:val="28"/>
          <w:szCs w:val="28"/>
          <w:lang w:val="en-US"/>
        </w:rPr>
      </w:pPr>
    </w:p>
    <w:p w:rsidR="002608A1" w:rsidRDefault="002608A1" w:rsidP="00284B66">
      <w:pPr>
        <w:spacing w:after="0" w:line="240" w:lineRule="auto"/>
        <w:jc w:val="both"/>
        <w:rPr>
          <w:rFonts w:ascii="Times New Roman" w:hAnsi="Times New Roman" w:cs="Times New Roman"/>
          <w:bCs/>
          <w:i/>
          <w:iCs/>
          <w:sz w:val="28"/>
          <w:szCs w:val="28"/>
          <w:lang w:val="en-US"/>
        </w:rPr>
      </w:pPr>
    </w:p>
    <w:p w:rsidR="002608A1" w:rsidRDefault="002608A1" w:rsidP="00284B66">
      <w:pPr>
        <w:spacing w:after="0" w:line="240" w:lineRule="auto"/>
        <w:jc w:val="both"/>
        <w:rPr>
          <w:rFonts w:ascii="Times New Roman" w:hAnsi="Times New Roman" w:cs="Times New Roman"/>
          <w:bCs/>
          <w:i/>
          <w:iCs/>
          <w:sz w:val="28"/>
          <w:szCs w:val="28"/>
          <w:lang w:val="en-US"/>
        </w:rPr>
      </w:pPr>
    </w:p>
    <w:p w:rsidR="002608A1" w:rsidRDefault="002608A1" w:rsidP="00284B66">
      <w:pPr>
        <w:spacing w:after="0" w:line="240" w:lineRule="auto"/>
        <w:jc w:val="both"/>
        <w:rPr>
          <w:rFonts w:ascii="Times New Roman" w:hAnsi="Times New Roman" w:cs="Times New Roman"/>
          <w:bCs/>
          <w:i/>
          <w:iCs/>
          <w:sz w:val="28"/>
          <w:szCs w:val="28"/>
          <w:lang w:val="en-US"/>
        </w:rPr>
      </w:pPr>
    </w:p>
    <w:p w:rsidR="002608A1" w:rsidRDefault="002608A1" w:rsidP="00284B66">
      <w:pPr>
        <w:spacing w:after="0" w:line="240" w:lineRule="auto"/>
        <w:jc w:val="both"/>
        <w:rPr>
          <w:rFonts w:ascii="Times New Roman" w:hAnsi="Times New Roman" w:cs="Times New Roman"/>
          <w:bCs/>
          <w:i/>
          <w:iCs/>
          <w:sz w:val="28"/>
          <w:szCs w:val="28"/>
          <w:lang w:val="en-US"/>
        </w:rPr>
      </w:pPr>
    </w:p>
    <w:p w:rsidR="0020582D" w:rsidRPr="002608A1" w:rsidRDefault="0020582D" w:rsidP="00284B66">
      <w:pPr>
        <w:spacing w:after="0" w:line="240" w:lineRule="auto"/>
        <w:jc w:val="both"/>
        <w:rPr>
          <w:rFonts w:ascii="Times New Roman" w:hAnsi="Times New Roman" w:cs="Times New Roman"/>
          <w:b/>
          <w:sz w:val="28"/>
          <w:szCs w:val="28"/>
          <w:lang w:val="en-US"/>
        </w:rPr>
      </w:pPr>
      <w:r w:rsidRPr="002608A1">
        <w:rPr>
          <w:rFonts w:ascii="Times New Roman" w:hAnsi="Times New Roman" w:cs="Times New Roman"/>
          <w:bCs/>
          <w:i/>
          <w:iCs/>
          <w:sz w:val="28"/>
          <w:szCs w:val="28"/>
          <w:lang w:val="en-US"/>
        </w:rPr>
        <w:t>Table 1</w:t>
      </w:r>
    </w:p>
    <w:p w:rsidR="0020582D" w:rsidRDefault="0020582D" w:rsidP="00284B66">
      <w:pPr>
        <w:spacing w:after="0" w:line="240" w:lineRule="auto"/>
        <w:jc w:val="both"/>
        <w:rPr>
          <w:rFonts w:ascii="Times New Roman" w:hAnsi="Times New Roman" w:cs="Times New Roman"/>
          <w:b/>
          <w:sz w:val="28"/>
          <w:szCs w:val="28"/>
          <w:lang w:val="en-US"/>
        </w:rPr>
      </w:pPr>
      <w:r w:rsidRPr="002608A1">
        <w:rPr>
          <w:rFonts w:ascii="Times New Roman" w:hAnsi="Times New Roman" w:cs="Times New Roman"/>
          <w:b/>
          <w:sz w:val="28"/>
          <w:szCs w:val="28"/>
          <w:lang w:val="en-US"/>
        </w:rPr>
        <w:lastRenderedPageBreak/>
        <w:t>Types of materials for the main parts of the engine</w:t>
      </w:r>
    </w:p>
    <w:p w:rsidR="002608A1" w:rsidRPr="002608A1" w:rsidRDefault="002608A1" w:rsidP="00284B66">
      <w:pPr>
        <w:spacing w:after="0" w:line="240" w:lineRule="auto"/>
        <w:jc w:val="both"/>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4959"/>
      </w:tblGrid>
      <w:tr w:rsidR="0020582D" w:rsidRPr="002608A1" w:rsidTr="005B19FC">
        <w:tc>
          <w:tcPr>
            <w:tcW w:w="3774"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Detail</w:t>
            </w:r>
          </w:p>
        </w:tc>
        <w:tc>
          <w:tcPr>
            <w:tcW w:w="5866"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Material</w:t>
            </w:r>
          </w:p>
        </w:tc>
      </w:tr>
      <w:tr w:rsidR="0020582D" w:rsidRPr="002608A1" w:rsidTr="005B19FC">
        <w:tc>
          <w:tcPr>
            <w:tcW w:w="3774"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Cylinder block …………</w:t>
            </w:r>
          </w:p>
        </w:tc>
        <w:tc>
          <w:tcPr>
            <w:tcW w:w="5866" w:type="dxa"/>
            <w:shd w:val="clear" w:color="auto" w:fill="auto"/>
            <w:vAlign w:val="bottom"/>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Gray and vermicular cast irons.</w:t>
            </w:r>
          </w:p>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Aluminum and magnesium alloys</w:t>
            </w:r>
          </w:p>
        </w:tc>
      </w:tr>
      <w:tr w:rsidR="0020582D" w:rsidRPr="002608A1" w:rsidTr="005B19FC">
        <w:tc>
          <w:tcPr>
            <w:tcW w:w="3774"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Cylinder head…</w:t>
            </w:r>
          </w:p>
        </w:tc>
        <w:tc>
          <w:tcPr>
            <w:tcW w:w="5866" w:type="dxa"/>
            <w:shd w:val="clear" w:color="auto" w:fill="auto"/>
            <w:vAlign w:val="bottom"/>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Gray and vermicular cast irons.</w:t>
            </w:r>
          </w:p>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Aluminum alloy</w:t>
            </w:r>
          </w:p>
        </w:tc>
      </w:tr>
      <w:tr w:rsidR="0020582D" w:rsidRPr="002608A1" w:rsidTr="005B19FC">
        <w:tc>
          <w:tcPr>
            <w:tcW w:w="3774"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Cylinder lines ………</w:t>
            </w:r>
          </w:p>
        </w:tc>
        <w:tc>
          <w:tcPr>
            <w:tcW w:w="5866"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Gray and special non-hardenable phosphorous cast irons.</w:t>
            </w:r>
          </w:p>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rPr>
              <w:t>Steel</w:t>
            </w:r>
          </w:p>
        </w:tc>
      </w:tr>
      <w:tr w:rsidR="0020582D" w:rsidRPr="002608A1" w:rsidTr="005B19FC">
        <w:tc>
          <w:tcPr>
            <w:tcW w:w="3774" w:type="dxa"/>
            <w:shd w:val="clear" w:color="auto" w:fill="auto"/>
          </w:tcPr>
          <w:p w:rsidR="0020582D" w:rsidRPr="002608A1" w:rsidRDefault="00985233"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Piston rings ………</w:t>
            </w:r>
          </w:p>
        </w:tc>
        <w:tc>
          <w:tcPr>
            <w:tcW w:w="5866" w:type="dxa"/>
            <w:shd w:val="clear" w:color="auto" w:fill="auto"/>
            <w:vAlign w:val="bottom"/>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Gray, vermicular and malleable cast iron.</w:t>
            </w:r>
          </w:p>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to be</w:t>
            </w:r>
          </w:p>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Bronze.</w:t>
            </w:r>
          </w:p>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cermet</w:t>
            </w:r>
          </w:p>
        </w:tc>
      </w:tr>
      <w:tr w:rsidR="0020582D" w:rsidRPr="002608A1" w:rsidTr="005B19FC">
        <w:tc>
          <w:tcPr>
            <w:tcW w:w="3774"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Crankshaft……………</w:t>
            </w:r>
          </w:p>
        </w:tc>
        <w:tc>
          <w:tcPr>
            <w:tcW w:w="5866" w:type="dxa"/>
            <w:shd w:val="clear" w:color="auto" w:fill="auto"/>
            <w:vAlign w:val="bottom"/>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to be</w:t>
            </w:r>
          </w:p>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Ductile and malleable cast irons</w:t>
            </w:r>
          </w:p>
        </w:tc>
      </w:tr>
      <w:tr w:rsidR="0020582D" w:rsidRPr="002608A1" w:rsidTr="005B19FC">
        <w:tc>
          <w:tcPr>
            <w:tcW w:w="3774"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Camshaft…</w:t>
            </w:r>
          </w:p>
        </w:tc>
        <w:tc>
          <w:tcPr>
            <w:tcW w:w="5866" w:type="dxa"/>
            <w:shd w:val="clear" w:color="auto" w:fill="auto"/>
            <w:vAlign w:val="bottom"/>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to be</w:t>
            </w:r>
          </w:p>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Malleable, malleable and special gray cast irons</w:t>
            </w:r>
          </w:p>
        </w:tc>
      </w:tr>
      <w:tr w:rsidR="0020582D" w:rsidRPr="002608A1" w:rsidTr="005B19FC">
        <w:tc>
          <w:tcPr>
            <w:tcW w:w="3774"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Connecting rod…………………………</w:t>
            </w:r>
          </w:p>
        </w:tc>
        <w:tc>
          <w:tcPr>
            <w:tcW w:w="5866" w:type="dxa"/>
            <w:shd w:val="clear" w:color="auto" w:fill="auto"/>
            <w:vAlign w:val="bottom"/>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to be</w:t>
            </w:r>
          </w:p>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Malleable and malleable irons</w:t>
            </w:r>
          </w:p>
        </w:tc>
      </w:tr>
      <w:tr w:rsidR="0020582D" w:rsidRPr="002608A1" w:rsidTr="005B19FC">
        <w:tc>
          <w:tcPr>
            <w:tcW w:w="3774" w:type="dxa"/>
            <w:shd w:val="clear" w:color="auto" w:fill="auto"/>
          </w:tcPr>
          <w:p w:rsidR="0020582D" w:rsidRPr="002608A1" w:rsidRDefault="00985233"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Pistons………………………………</w:t>
            </w:r>
          </w:p>
        </w:tc>
        <w:tc>
          <w:tcPr>
            <w:tcW w:w="5866" w:type="dxa"/>
            <w:shd w:val="clear" w:color="auto" w:fill="auto"/>
            <w:vAlign w:val="bottom"/>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aluminum alloys.</w:t>
            </w:r>
          </w:p>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Malleable and vermicular cast irons</w:t>
            </w:r>
          </w:p>
        </w:tc>
      </w:tr>
    </w:tbl>
    <w:p w:rsidR="0020582D" w:rsidRPr="002608A1" w:rsidRDefault="0020582D" w:rsidP="00284B66">
      <w:pPr>
        <w:spacing w:after="0" w:line="240" w:lineRule="auto"/>
        <w:ind w:firstLine="709"/>
        <w:jc w:val="both"/>
        <w:rPr>
          <w:rFonts w:ascii="Times New Roman" w:hAnsi="Times New Roman" w:cs="Times New Roman"/>
          <w:sz w:val="28"/>
          <w:szCs w:val="28"/>
          <w:lang w:val="en-US"/>
        </w:rPr>
      </w:pP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i/>
          <w:sz w:val="28"/>
          <w:szCs w:val="28"/>
          <w:lang w:val="en-US"/>
        </w:rPr>
        <w:t xml:space="preserve">Normal quality </w:t>
      </w:r>
      <w:r w:rsidRPr="002608A1">
        <w:rPr>
          <w:rFonts w:ascii="Times New Roman" w:hAnsi="Times New Roman" w:cs="Times New Roman"/>
          <w:sz w:val="28"/>
          <w:szCs w:val="28"/>
          <w:lang w:val="en-US"/>
        </w:rPr>
        <w:t>steels are carbon steels with a content of up to 0.6% S. They are melted in converters and large marten furnaces, poured into large ingots by continuous casting. They are characterized by an increase in sulfur - up to 0.06% and phosphorus - up to 0.07%. Steels are characterized by significant segregation and a high content of non-metallic inclusions.</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The main element that affects the strength of steels is carbon: as its content increases, the strength of steels increases and ductility decreases.</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i/>
          <w:sz w:val="28"/>
          <w:szCs w:val="28"/>
          <w:lang w:val="en-US"/>
        </w:rPr>
        <w:t xml:space="preserve">Especially high-quality </w:t>
      </w:r>
      <w:r w:rsidRPr="002608A1">
        <w:rPr>
          <w:rFonts w:ascii="Times New Roman" w:hAnsi="Times New Roman" w:cs="Times New Roman"/>
          <w:sz w:val="28"/>
          <w:szCs w:val="28"/>
          <w:lang w:val="en-US"/>
        </w:rPr>
        <w:t>steels are melted in electric furnaces with electroslag remelting (other methods are also possible); phosphorus and sulfur content, each 0.015%; the amount of gases in their composition decreases. All this provides high power, impact strength, hardness. Letters at the end of the steel grade indicate additional processing. For example, steel 50GSSh - 0.5% C, about 1% M n , is remelted using synthetic slag.</w:t>
      </w:r>
    </w:p>
    <w:p w:rsidR="0020582D" w:rsidRPr="002608A1" w:rsidRDefault="0020582D" w:rsidP="00284B66">
      <w:pPr>
        <w:tabs>
          <w:tab w:val="left" w:pos="1276"/>
        </w:tabs>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b/>
          <w:sz w:val="28"/>
          <w:szCs w:val="28"/>
          <w:lang w:val="en-US"/>
        </w:rPr>
        <w:t xml:space="preserve">cast irons </w:t>
      </w:r>
      <w:r w:rsidRPr="002608A1">
        <w:rPr>
          <w:rFonts w:ascii="Times New Roman" w:hAnsi="Times New Roman" w:cs="Times New Roman"/>
          <w:sz w:val="28"/>
          <w:szCs w:val="28"/>
          <w:lang w:val="en-US"/>
        </w:rPr>
        <w:t>are widely used because they have good mechanical and technological properties. Parts made of cast iron have sufficient values of compressive and bending strength, durability, wear resistance, cyclic resistance, anti-friction, and are cheap to produce.</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lastRenderedPageBreak/>
        <w:t>A characteristic feature of cast iron, which largely determines the physical and mechanical properties of parts made from it, is the presence of graphite in its structure and form.</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Table 2 shows the most commonly used composition of steels in the production of parts.</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i/>
          <w:sz w:val="28"/>
          <w:szCs w:val="28"/>
          <w:lang w:val="en-US"/>
        </w:rPr>
        <w:t xml:space="preserve">nodular graphite </w:t>
      </w:r>
      <w:r w:rsidRPr="002608A1">
        <w:rPr>
          <w:rFonts w:ascii="Times New Roman" w:hAnsi="Times New Roman" w:cs="Times New Roman"/>
          <w:sz w:val="28"/>
          <w:szCs w:val="28"/>
          <w:lang w:val="en-US"/>
        </w:rPr>
        <w:t>(HF) successfully combines high mechanical properties close to steel with the manufacturability of gray cast iron. HF tensile strength is from 380 to 1500 MPa, relative elongation is from 2 to 25%.</w:t>
      </w:r>
    </w:p>
    <w:p w:rsidR="0020582D" w:rsidRPr="002608A1" w:rsidRDefault="0020582D" w:rsidP="00284B66">
      <w:pPr>
        <w:spacing w:after="0" w:line="240" w:lineRule="auto"/>
        <w:ind w:firstLine="709"/>
        <w:jc w:val="both"/>
        <w:rPr>
          <w:rFonts w:ascii="Times New Roman" w:hAnsi="Times New Roman" w:cs="Times New Roman"/>
          <w:bCs/>
          <w:i/>
          <w:iCs/>
          <w:sz w:val="28"/>
          <w:szCs w:val="28"/>
          <w:lang w:val="en-US"/>
        </w:rPr>
      </w:pPr>
      <w:r w:rsidRPr="002608A1">
        <w:rPr>
          <w:rFonts w:ascii="Times New Roman" w:hAnsi="Times New Roman" w:cs="Times New Roman"/>
          <w:bCs/>
          <w:i/>
          <w:iCs/>
          <w:sz w:val="28"/>
          <w:szCs w:val="28"/>
          <w:lang w:val="en-US"/>
        </w:rPr>
        <w:t>table 2</w:t>
      </w:r>
    </w:p>
    <w:p w:rsidR="0020582D" w:rsidRPr="002608A1" w:rsidRDefault="0020582D" w:rsidP="00284B66">
      <w:pPr>
        <w:spacing w:after="0" w:line="240" w:lineRule="auto"/>
        <w:jc w:val="both"/>
        <w:rPr>
          <w:rFonts w:ascii="Times New Roman" w:hAnsi="Times New Roman" w:cs="Times New Roman"/>
          <w:b/>
          <w:sz w:val="28"/>
          <w:szCs w:val="28"/>
          <w:lang w:val="en-US"/>
        </w:rPr>
      </w:pPr>
      <w:r w:rsidRPr="002608A1">
        <w:rPr>
          <w:rFonts w:ascii="Times New Roman" w:hAnsi="Times New Roman" w:cs="Times New Roman"/>
          <w:b/>
          <w:sz w:val="28"/>
          <w:szCs w:val="28"/>
          <w:lang w:val="en-US"/>
        </w:rPr>
        <w:t>The most commonly used steel composite in the production of parts</w:t>
      </w:r>
    </w:p>
    <w:p w:rsidR="0020582D" w:rsidRPr="002608A1" w:rsidRDefault="0020582D" w:rsidP="00284B66">
      <w:pPr>
        <w:spacing w:after="0" w:line="240" w:lineRule="auto"/>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5753"/>
      </w:tblGrid>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Steel grades</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The goal</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Without hardening</w:t>
            </w:r>
          </w:p>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08, 10, 15</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For cold formed parts</w:t>
            </w:r>
          </w:p>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For complex bending</w:t>
            </w:r>
          </w:p>
        </w:tc>
      </w:tr>
      <w:tr w:rsidR="0020582D" w:rsidRPr="002608A1" w:rsidTr="005B19FC">
        <w:tc>
          <w:tcPr>
            <w:tcW w:w="9631" w:type="dxa"/>
            <w:gridSpan w:val="2"/>
            <w:shd w:val="clear" w:color="auto" w:fill="auto"/>
          </w:tcPr>
          <w:p w:rsidR="0020582D" w:rsidRPr="002608A1" w:rsidRDefault="0020582D"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With mass hardening</w:t>
            </w:r>
          </w:p>
        </w:tc>
      </w:tr>
      <w:tr w:rsidR="0020582D" w:rsidRPr="002608A1" w:rsidTr="005B19FC">
        <w:tc>
          <w:tcPr>
            <w:tcW w:w="9631" w:type="dxa"/>
            <w:gridSpan w:val="2"/>
            <w:shd w:val="clear" w:color="auto" w:fill="auto"/>
          </w:tcPr>
          <w:p w:rsidR="0020582D" w:rsidRPr="002608A1" w:rsidRDefault="0020582D" w:rsidP="00284B66">
            <w:pPr>
              <w:spacing w:after="0" w:line="240" w:lineRule="auto"/>
              <w:jc w:val="both"/>
              <w:rPr>
                <w:rFonts w:ascii="Times New Roman" w:hAnsi="Times New Roman" w:cs="Times New Roman"/>
                <w:i/>
                <w:sz w:val="28"/>
                <w:szCs w:val="28"/>
                <w:lang w:val="en-US"/>
              </w:rPr>
            </w:pPr>
            <w:r w:rsidRPr="002608A1">
              <w:rPr>
                <w:rFonts w:ascii="Times New Roman" w:hAnsi="Times New Roman" w:cs="Times New Roman"/>
                <w:i/>
                <w:sz w:val="28"/>
                <w:szCs w:val="28"/>
                <w:lang w:val="en-US"/>
              </w:rPr>
              <w:t>After quenching and high temperature temp</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35, 40, 45, 50</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Axles, shafts, rotors, rods, gears, bolts (maximum of parts up to 15 mm)</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35G2,45G2, 35H, 40H</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Crankshafts, axles, connecting rods</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45X, 30XS, 40XS, 40HFA:</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Sprockets (maximum of parts up to 35 mm)</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40HN, 35HM</w:t>
            </w:r>
          </w:p>
        </w:tc>
        <w:tc>
          <w:tcPr>
            <w:tcW w:w="5950" w:type="dxa"/>
            <w:shd w:val="clear" w:color="auto" w:fill="auto"/>
          </w:tcPr>
          <w:p w:rsidR="0020582D" w:rsidRPr="002608A1" w:rsidRDefault="00C40F47"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Shafts, gears, bolts, studs (maximum of parts up to 75 mm)</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30XH3A, 40XH2MA</w:t>
            </w:r>
          </w:p>
        </w:tc>
        <w:tc>
          <w:tcPr>
            <w:tcW w:w="5950" w:type="dxa"/>
            <w:shd w:val="clear" w:color="auto" w:fill="auto"/>
          </w:tcPr>
          <w:p w:rsidR="0020582D" w:rsidRPr="002608A1" w:rsidRDefault="00C40F47"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Shafts, rods, gears, axles (maximum length of parts up to 120 mm)</w:t>
            </w:r>
          </w:p>
        </w:tc>
      </w:tr>
      <w:tr w:rsidR="0020582D" w:rsidRPr="002608A1" w:rsidTr="005B19FC">
        <w:tc>
          <w:tcPr>
            <w:tcW w:w="9631" w:type="dxa"/>
            <w:gridSpan w:val="2"/>
            <w:shd w:val="clear" w:color="auto" w:fill="auto"/>
          </w:tcPr>
          <w:p w:rsidR="0020582D" w:rsidRPr="002608A1" w:rsidRDefault="0020582D" w:rsidP="00284B66">
            <w:pPr>
              <w:spacing w:after="0" w:line="240" w:lineRule="auto"/>
              <w:jc w:val="both"/>
              <w:rPr>
                <w:rFonts w:ascii="Times New Roman" w:hAnsi="Times New Roman" w:cs="Times New Roman"/>
                <w:i/>
                <w:sz w:val="28"/>
                <w:szCs w:val="28"/>
                <w:lang w:val="en-US"/>
              </w:rPr>
            </w:pPr>
            <w:r w:rsidRPr="002608A1">
              <w:rPr>
                <w:rFonts w:ascii="Times New Roman" w:hAnsi="Times New Roman" w:cs="Times New Roman"/>
                <w:i/>
                <w:sz w:val="28"/>
                <w:szCs w:val="28"/>
                <w:lang w:val="en-US"/>
              </w:rPr>
              <w:t>After quenching and medium temperature tempering</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65, 70, 75, 80</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Round and flat springs, spring washers</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60G, 65G, 70G, 55GS, 55X2A, 60X2G</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Springs, springs</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50HFA, 50HSA</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Clutch pressure plate springs</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70HGFA</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Valve springs</w:t>
            </w:r>
          </w:p>
        </w:tc>
      </w:tr>
      <w:tr w:rsidR="0020582D" w:rsidRPr="002608A1" w:rsidTr="005B19FC">
        <w:tc>
          <w:tcPr>
            <w:tcW w:w="9631" w:type="dxa"/>
            <w:gridSpan w:val="2"/>
            <w:shd w:val="clear" w:color="auto" w:fill="auto"/>
          </w:tcPr>
          <w:p w:rsidR="0020582D" w:rsidRPr="002608A1" w:rsidRDefault="0020582D"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With hardening of the surface layers</w:t>
            </w:r>
          </w:p>
        </w:tc>
      </w:tr>
      <w:tr w:rsidR="0020582D" w:rsidRPr="002608A1" w:rsidTr="005B19FC">
        <w:tc>
          <w:tcPr>
            <w:tcW w:w="9631" w:type="dxa"/>
            <w:gridSpan w:val="2"/>
            <w:shd w:val="clear" w:color="auto" w:fill="auto"/>
          </w:tcPr>
          <w:p w:rsidR="0020582D" w:rsidRPr="002608A1" w:rsidRDefault="0020582D" w:rsidP="00284B66">
            <w:pPr>
              <w:spacing w:after="0" w:line="240" w:lineRule="auto"/>
              <w:jc w:val="both"/>
              <w:rPr>
                <w:rFonts w:ascii="Times New Roman" w:hAnsi="Times New Roman" w:cs="Times New Roman"/>
                <w:i/>
                <w:sz w:val="28"/>
                <w:szCs w:val="28"/>
              </w:rPr>
            </w:pPr>
            <w:r w:rsidRPr="002608A1">
              <w:rPr>
                <w:rFonts w:ascii="Times New Roman" w:hAnsi="Times New Roman" w:cs="Times New Roman"/>
                <w:i/>
                <w:sz w:val="28"/>
                <w:szCs w:val="28"/>
              </w:rPr>
              <w:t>With induction heating</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45, 55, 60, 45X, 50X, 55PP, 47GT</w:t>
            </w:r>
          </w:p>
        </w:tc>
        <w:tc>
          <w:tcPr>
            <w:tcW w:w="5950" w:type="dxa"/>
            <w:shd w:val="clear" w:color="auto" w:fill="auto"/>
          </w:tcPr>
          <w:p w:rsidR="0020582D" w:rsidRPr="002608A1" w:rsidRDefault="00C40F47"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Shafts, axles, gears</w:t>
            </w:r>
          </w:p>
        </w:tc>
      </w:tr>
      <w:tr w:rsidR="0020582D" w:rsidRPr="002608A1" w:rsidTr="005B19FC">
        <w:tc>
          <w:tcPr>
            <w:tcW w:w="9631" w:type="dxa"/>
            <w:gridSpan w:val="2"/>
            <w:shd w:val="clear" w:color="auto" w:fill="auto"/>
          </w:tcPr>
          <w:p w:rsidR="0020582D" w:rsidRPr="002608A1" w:rsidRDefault="0020582D" w:rsidP="00284B66">
            <w:pPr>
              <w:spacing w:after="0" w:line="240" w:lineRule="auto"/>
              <w:jc w:val="both"/>
              <w:rPr>
                <w:rFonts w:ascii="Times New Roman" w:hAnsi="Times New Roman" w:cs="Times New Roman"/>
                <w:i/>
                <w:sz w:val="28"/>
                <w:szCs w:val="28"/>
                <w:lang w:val="en-US"/>
              </w:rPr>
            </w:pPr>
            <w:r w:rsidRPr="002608A1">
              <w:rPr>
                <w:rFonts w:ascii="Times New Roman" w:hAnsi="Times New Roman" w:cs="Times New Roman"/>
                <w:i/>
                <w:sz w:val="28"/>
                <w:szCs w:val="28"/>
                <w:lang w:val="en-US"/>
              </w:rPr>
              <w:t>For carburizing and nitro carburizing</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15,20,15X, 15XA, 15HF</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Parts with low nuclear power</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12XNZA, 20X2N4A</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Large parts with high core strength and durability</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18HGT, 25HGM, 20HN2M, 15HGN2TA, 25HGNMTA</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gear wheels</w:t>
            </w:r>
          </w:p>
        </w:tc>
      </w:tr>
      <w:tr w:rsidR="0020582D" w:rsidRPr="002608A1" w:rsidTr="005B19FC">
        <w:tc>
          <w:tcPr>
            <w:tcW w:w="9631" w:type="dxa"/>
            <w:gridSpan w:val="2"/>
            <w:shd w:val="clear" w:color="auto" w:fill="auto"/>
          </w:tcPr>
          <w:p w:rsidR="0020582D" w:rsidRPr="002608A1" w:rsidRDefault="0020582D" w:rsidP="00284B66">
            <w:pPr>
              <w:spacing w:after="0" w:line="240" w:lineRule="auto"/>
              <w:jc w:val="both"/>
              <w:rPr>
                <w:rFonts w:ascii="Times New Roman" w:hAnsi="Times New Roman" w:cs="Times New Roman"/>
                <w:i/>
                <w:sz w:val="28"/>
                <w:szCs w:val="28"/>
              </w:rPr>
            </w:pPr>
            <w:r w:rsidRPr="002608A1">
              <w:rPr>
                <w:rFonts w:ascii="Times New Roman" w:hAnsi="Times New Roman" w:cs="Times New Roman"/>
                <w:i/>
                <w:sz w:val="28"/>
                <w:szCs w:val="28"/>
              </w:rPr>
              <w:t>When nitrogenized</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38X2MUA</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Machine tool spindles</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40XN2MA</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Gear wheels, important bolts</w:t>
            </w:r>
          </w:p>
        </w:tc>
      </w:tr>
      <w:tr w:rsidR="0020582D" w:rsidRPr="002608A1" w:rsidTr="005B19FC">
        <w:tc>
          <w:tcPr>
            <w:tcW w:w="3681"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42HMFA, 50G</w:t>
            </w:r>
          </w:p>
        </w:tc>
        <w:tc>
          <w:tcPr>
            <w:tcW w:w="5950" w:type="dxa"/>
            <w:shd w:val="clear" w:color="auto" w:fill="auto"/>
          </w:tcPr>
          <w:p w:rsidR="0020582D" w:rsidRPr="002608A1" w:rsidRDefault="0020582D"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crankshafts</w:t>
            </w:r>
          </w:p>
        </w:tc>
      </w:tr>
    </w:tbl>
    <w:p w:rsidR="0020582D" w:rsidRPr="002608A1" w:rsidRDefault="0020582D" w:rsidP="00284B66">
      <w:pPr>
        <w:spacing w:after="0" w:line="240" w:lineRule="auto"/>
        <w:ind w:firstLine="709"/>
        <w:jc w:val="both"/>
        <w:rPr>
          <w:rFonts w:ascii="Times New Roman" w:hAnsi="Times New Roman" w:cs="Times New Roman"/>
          <w:i/>
          <w:sz w:val="28"/>
          <w:szCs w:val="28"/>
        </w:rPr>
      </w:pPr>
    </w:p>
    <w:p w:rsidR="0020582D" w:rsidRPr="002608A1" w:rsidRDefault="0020582D" w:rsidP="00284B66">
      <w:pPr>
        <w:spacing w:after="0" w:line="240" w:lineRule="auto"/>
        <w:ind w:firstLine="709"/>
        <w:jc w:val="both"/>
        <w:rPr>
          <w:rFonts w:ascii="Times New Roman" w:hAnsi="Times New Roman" w:cs="Times New Roman"/>
          <w:sz w:val="28"/>
          <w:szCs w:val="28"/>
        </w:rPr>
      </w:pPr>
      <w:r w:rsidRPr="002608A1">
        <w:rPr>
          <w:rFonts w:ascii="Times New Roman" w:hAnsi="Times New Roman" w:cs="Times New Roman"/>
          <w:sz w:val="28"/>
          <w:szCs w:val="28"/>
        </w:rPr>
        <w:t>VCh35, VCh40 ferrite cast iron varieties have high ductility and impact strength. Pearlite cast iron varieties 1)445, VCh50 and after special heat treatment (VCh60, VCh70, VCh80, VCh100) cast irons have high static and fatigue resistance, as well as wear resistance (Table 3).</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Ductile iron, compared to steel, has a greater (2-3 times) damping capacity and is less sensitive to stress concentrators. Good technological properties of this cast iron allow to obtain castings of complex shape with wall thickness from 5 to 100 mm. However, it is more prone to the formation of compression defects than gray cast iron. The machinability of ductile iron castings is worse than that of ductile iron, but better than that of steel.</w:t>
      </w:r>
    </w:p>
    <w:p w:rsidR="0020582D" w:rsidRPr="002608A1" w:rsidRDefault="0020582D" w:rsidP="00284B66">
      <w:pPr>
        <w:spacing w:after="0" w:line="240" w:lineRule="auto"/>
        <w:jc w:val="both"/>
        <w:rPr>
          <w:rFonts w:ascii="Times New Roman" w:hAnsi="Times New Roman" w:cs="Times New Roman"/>
          <w:b/>
          <w:sz w:val="28"/>
          <w:szCs w:val="28"/>
          <w:lang w:val="en-US"/>
        </w:rPr>
      </w:pPr>
    </w:p>
    <w:p w:rsidR="0020582D" w:rsidRPr="002608A1" w:rsidRDefault="0020582D" w:rsidP="00284B66">
      <w:pPr>
        <w:spacing w:after="0" w:line="240" w:lineRule="auto"/>
        <w:jc w:val="both"/>
        <w:rPr>
          <w:rFonts w:ascii="Times New Roman" w:hAnsi="Times New Roman" w:cs="Times New Roman"/>
          <w:bCs/>
          <w:i/>
          <w:iCs/>
          <w:sz w:val="28"/>
          <w:szCs w:val="28"/>
          <w:lang w:val="en-US"/>
        </w:rPr>
      </w:pPr>
      <w:r w:rsidRPr="002608A1">
        <w:rPr>
          <w:rFonts w:ascii="Times New Roman" w:hAnsi="Times New Roman" w:cs="Times New Roman"/>
          <w:bCs/>
          <w:i/>
          <w:iCs/>
          <w:sz w:val="28"/>
          <w:szCs w:val="28"/>
          <w:lang w:val="en-US"/>
        </w:rPr>
        <w:t>Table 3</w:t>
      </w:r>
    </w:p>
    <w:p w:rsidR="0020582D" w:rsidRPr="002608A1" w:rsidRDefault="0020582D" w:rsidP="00284B66">
      <w:pPr>
        <w:spacing w:after="0" w:line="240" w:lineRule="auto"/>
        <w:jc w:val="both"/>
        <w:rPr>
          <w:rFonts w:ascii="Times New Roman" w:hAnsi="Times New Roman" w:cs="Times New Roman"/>
          <w:b/>
          <w:sz w:val="28"/>
          <w:szCs w:val="28"/>
          <w:lang w:val="en-US"/>
        </w:rPr>
      </w:pPr>
      <w:r w:rsidRPr="002608A1">
        <w:rPr>
          <w:rFonts w:ascii="Times New Roman" w:hAnsi="Times New Roman" w:cs="Times New Roman"/>
          <w:b/>
          <w:sz w:val="28"/>
          <w:szCs w:val="28"/>
          <w:lang w:val="en-US"/>
        </w:rPr>
        <w:t>2.Gray cast iron grades for engine main parts</w:t>
      </w:r>
    </w:p>
    <w:p w:rsidR="0020582D" w:rsidRPr="002608A1" w:rsidRDefault="0020582D" w:rsidP="00284B66">
      <w:pPr>
        <w:spacing w:after="0" w:line="240" w:lineRule="auto"/>
        <w:jc w:val="both"/>
        <w:rPr>
          <w:rFonts w:ascii="Times New Roman" w:hAnsi="Times New Roman" w:cs="Times New Roman"/>
          <w:b/>
          <w:sz w:val="28"/>
          <w:szCs w:val="28"/>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2069"/>
        <w:gridCol w:w="5528"/>
      </w:tblGrid>
      <w:tr w:rsidR="0020582D" w:rsidRPr="002608A1" w:rsidTr="005B19FC">
        <w:tc>
          <w:tcPr>
            <w:tcW w:w="2179" w:type="dxa"/>
            <w:shd w:val="clear" w:color="auto" w:fill="auto"/>
            <w:vAlign w:val="center"/>
          </w:tcPr>
          <w:p w:rsidR="0020582D" w:rsidRPr="002608A1" w:rsidRDefault="0020582D" w:rsidP="00284B66">
            <w:pPr>
              <w:spacing w:after="0" w:line="240" w:lineRule="auto"/>
              <w:ind w:left="-57" w:right="-57"/>
              <w:jc w:val="both"/>
              <w:rPr>
                <w:rFonts w:ascii="Times New Roman" w:hAnsi="Times New Roman" w:cs="Times New Roman"/>
                <w:b/>
                <w:sz w:val="28"/>
                <w:szCs w:val="28"/>
              </w:rPr>
            </w:pPr>
            <w:r w:rsidRPr="002608A1">
              <w:rPr>
                <w:rFonts w:ascii="Times New Roman" w:hAnsi="Times New Roman" w:cs="Times New Roman"/>
                <w:b/>
                <w:sz w:val="28"/>
                <w:szCs w:val="28"/>
              </w:rPr>
              <w:t>Details</w:t>
            </w:r>
          </w:p>
        </w:tc>
        <w:tc>
          <w:tcPr>
            <w:tcW w:w="2069" w:type="dxa"/>
            <w:shd w:val="clear" w:color="auto" w:fill="auto"/>
            <w:vAlign w:val="center"/>
          </w:tcPr>
          <w:p w:rsidR="0020582D" w:rsidRPr="002608A1" w:rsidRDefault="0020582D" w:rsidP="00284B66">
            <w:pPr>
              <w:spacing w:after="0" w:line="240" w:lineRule="auto"/>
              <w:ind w:left="-57" w:right="-57"/>
              <w:jc w:val="both"/>
              <w:rPr>
                <w:rFonts w:ascii="Times New Roman" w:hAnsi="Times New Roman" w:cs="Times New Roman"/>
                <w:b/>
                <w:sz w:val="28"/>
                <w:szCs w:val="28"/>
              </w:rPr>
            </w:pPr>
            <w:r w:rsidRPr="002608A1">
              <w:rPr>
                <w:rFonts w:ascii="Times New Roman" w:hAnsi="Times New Roman" w:cs="Times New Roman"/>
                <w:b/>
                <w:sz w:val="28"/>
                <w:szCs w:val="28"/>
              </w:rPr>
              <w:t>Cast iron grade</w:t>
            </w:r>
          </w:p>
        </w:tc>
        <w:tc>
          <w:tcPr>
            <w:tcW w:w="5528" w:type="dxa"/>
            <w:shd w:val="clear" w:color="auto" w:fill="auto"/>
            <w:vAlign w:val="center"/>
          </w:tcPr>
          <w:p w:rsidR="0020582D" w:rsidRPr="002608A1" w:rsidRDefault="0020582D" w:rsidP="00284B66">
            <w:pPr>
              <w:spacing w:after="0" w:line="240" w:lineRule="auto"/>
              <w:ind w:left="-57" w:right="-57"/>
              <w:jc w:val="both"/>
              <w:rPr>
                <w:rFonts w:ascii="Times New Roman" w:hAnsi="Times New Roman" w:cs="Times New Roman"/>
                <w:b/>
                <w:sz w:val="28"/>
                <w:szCs w:val="28"/>
              </w:rPr>
            </w:pPr>
            <w:r w:rsidRPr="002608A1">
              <w:rPr>
                <w:rFonts w:ascii="Times New Roman" w:hAnsi="Times New Roman" w:cs="Times New Roman"/>
                <w:b/>
                <w:sz w:val="28"/>
                <w:szCs w:val="28"/>
              </w:rPr>
              <w:t>Limitations on mechanical properties</w:t>
            </w:r>
          </w:p>
        </w:tc>
      </w:tr>
      <w:tr w:rsidR="0020582D" w:rsidRPr="002608A1" w:rsidTr="005B19FC">
        <w:tc>
          <w:tcPr>
            <w:tcW w:w="217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Cylinder blocks</w:t>
            </w:r>
          </w:p>
        </w:tc>
        <w:tc>
          <w:tcPr>
            <w:tcW w:w="206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rPr>
            </w:pPr>
          </w:p>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MF20</w:t>
            </w:r>
          </w:p>
          <w:p w:rsidR="0020582D" w:rsidRPr="002608A1" w:rsidRDefault="0020582D" w:rsidP="00284B66">
            <w:pPr>
              <w:spacing w:after="0" w:line="240" w:lineRule="auto"/>
              <w:ind w:left="-57" w:right="-57"/>
              <w:jc w:val="both"/>
              <w:rPr>
                <w:rFonts w:ascii="Times New Roman" w:hAnsi="Times New Roman" w:cs="Times New Roman"/>
                <w:sz w:val="28"/>
                <w:szCs w:val="28"/>
              </w:rPr>
            </w:pPr>
          </w:p>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MF25</w:t>
            </w:r>
          </w:p>
        </w:tc>
        <w:tc>
          <w:tcPr>
            <w:tcW w:w="5528"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Tensile strength, MPa:</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for diesel engine blocks - not less than 240</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for carburetor engine blocks - at least 200</w:t>
            </w:r>
          </w:p>
        </w:tc>
      </w:tr>
      <w:tr w:rsidR="0020582D" w:rsidRPr="002608A1" w:rsidTr="005B19FC">
        <w:tc>
          <w:tcPr>
            <w:tcW w:w="217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Diesel engine cylinder heads</w:t>
            </w:r>
          </w:p>
        </w:tc>
        <w:tc>
          <w:tcPr>
            <w:tcW w:w="206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rPr>
            </w:pPr>
          </w:p>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MF25</w:t>
            </w:r>
          </w:p>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SCHO</w:t>
            </w:r>
          </w:p>
        </w:tc>
        <w:tc>
          <w:tcPr>
            <w:tcW w:w="5528"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Tensile strength, MPa:</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for conventional engines - not less than 240</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for turbo engines - not less than 270</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Hardness in the connection plane - not less than 187 HB</w:t>
            </w:r>
          </w:p>
        </w:tc>
      </w:tr>
      <w:tr w:rsidR="0020582D" w:rsidRPr="002608A1" w:rsidTr="005B19FC">
        <w:tc>
          <w:tcPr>
            <w:tcW w:w="217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Cylinder liners:</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hardens unhardened</w:t>
            </w:r>
          </w:p>
        </w:tc>
        <w:tc>
          <w:tcPr>
            <w:tcW w:w="206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Special</w:t>
            </w:r>
          </w:p>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SCh20,</w:t>
            </w:r>
          </w:p>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MF25</w:t>
            </w:r>
          </w:p>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MF25</w:t>
            </w:r>
          </w:p>
        </w:tc>
        <w:tc>
          <w:tcPr>
            <w:tcW w:w="5528"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Tensile strength - not less than 200 MPa</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Hardness 217-250 HB</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Tensile strength - not less than 220 MPa</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Hardness 187-240 HB</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 xml:space="preserve">Not less than </w:t>
            </w:r>
            <w:r w:rsidRPr="002608A1">
              <w:rPr>
                <w:rFonts w:ascii="Times New Roman" w:hAnsi="Times New Roman" w:cs="Times New Roman"/>
                <w:sz w:val="28"/>
                <w:szCs w:val="28"/>
                <w:vertAlign w:val="subscript"/>
                <w:lang w:val="en-US"/>
              </w:rPr>
              <w:t>E</w:t>
            </w:r>
          </w:p>
        </w:tc>
      </w:tr>
      <w:tr w:rsidR="0020582D" w:rsidRPr="002608A1" w:rsidTr="005B19FC">
        <w:tc>
          <w:tcPr>
            <w:tcW w:w="217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Clutch pressure plates, flywheels</w:t>
            </w:r>
          </w:p>
        </w:tc>
        <w:tc>
          <w:tcPr>
            <w:tcW w:w="206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MF20</w:t>
            </w:r>
          </w:p>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MF25</w:t>
            </w:r>
          </w:p>
        </w:tc>
        <w:tc>
          <w:tcPr>
            <w:tcW w:w="5528"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Tensile strength - not less than 200 MPa</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Hardness - not less than 187 HB</w:t>
            </w:r>
          </w:p>
        </w:tc>
      </w:tr>
      <w:tr w:rsidR="0020582D" w:rsidRPr="002608A1" w:rsidTr="005B19FC">
        <w:tc>
          <w:tcPr>
            <w:tcW w:w="217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Exhaust manifolds</w:t>
            </w:r>
          </w:p>
        </w:tc>
        <w:tc>
          <w:tcPr>
            <w:tcW w:w="206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MF15</w:t>
            </w:r>
          </w:p>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MF18</w:t>
            </w:r>
          </w:p>
        </w:tc>
        <w:tc>
          <w:tcPr>
            <w:tcW w:w="5528" w:type="dxa"/>
            <w:shd w:val="clear" w:color="auto" w:fill="auto"/>
            <w:vAlign w:val="center"/>
          </w:tcPr>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w:t>
            </w:r>
          </w:p>
        </w:tc>
      </w:tr>
      <w:tr w:rsidR="0020582D" w:rsidRPr="002608A1" w:rsidTr="005B19FC">
        <w:tc>
          <w:tcPr>
            <w:tcW w:w="217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Camshafts</w:t>
            </w:r>
          </w:p>
        </w:tc>
        <w:tc>
          <w:tcPr>
            <w:tcW w:w="2069" w:type="dxa"/>
            <w:shd w:val="clear" w:color="auto" w:fill="auto"/>
          </w:tcPr>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Special cast iron</w:t>
            </w:r>
          </w:p>
        </w:tc>
        <w:tc>
          <w:tcPr>
            <w:tcW w:w="5528" w:type="dxa"/>
            <w:shd w:val="clear" w:color="auto" w:fill="auto"/>
            <w:vAlign w:val="center"/>
          </w:tcPr>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Stiffness in the nose of the camera:</w:t>
            </w:r>
          </w:p>
          <w:p w:rsidR="0020582D" w:rsidRPr="002608A1" w:rsidRDefault="0020582D" w:rsidP="00284B66">
            <w:pPr>
              <w:spacing w:after="0" w:line="240" w:lineRule="auto"/>
              <w:ind w:left="-57" w:right="-57"/>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 xml:space="preserve">whitened - at least 48 HRC </w:t>
            </w:r>
            <w:r w:rsidRPr="002608A1">
              <w:rPr>
                <w:rFonts w:ascii="Times New Roman" w:hAnsi="Times New Roman" w:cs="Times New Roman"/>
                <w:sz w:val="28"/>
                <w:szCs w:val="28"/>
                <w:vertAlign w:val="subscript"/>
                <w:lang w:val="en-US"/>
              </w:rPr>
              <w:t>O</w:t>
            </w:r>
            <w:r w:rsidRPr="002608A1">
              <w:rPr>
                <w:rFonts w:ascii="Times New Roman" w:hAnsi="Times New Roman" w:cs="Times New Roman"/>
                <w:sz w:val="28"/>
                <w:szCs w:val="28"/>
                <w:lang w:val="en-US"/>
              </w:rPr>
              <w:t xml:space="preserve"> </w:t>
            </w:r>
          </w:p>
          <w:p w:rsidR="0020582D" w:rsidRPr="002608A1" w:rsidRDefault="0020582D" w:rsidP="00284B66">
            <w:pPr>
              <w:spacing w:after="0" w:line="240" w:lineRule="auto"/>
              <w:ind w:left="-57" w:right="-57"/>
              <w:jc w:val="both"/>
              <w:rPr>
                <w:rFonts w:ascii="Times New Roman" w:hAnsi="Times New Roman" w:cs="Times New Roman"/>
                <w:sz w:val="28"/>
                <w:szCs w:val="28"/>
              </w:rPr>
            </w:pPr>
            <w:r w:rsidRPr="002608A1">
              <w:rPr>
                <w:rFonts w:ascii="Times New Roman" w:hAnsi="Times New Roman" w:cs="Times New Roman"/>
                <w:sz w:val="28"/>
                <w:szCs w:val="28"/>
              </w:rPr>
              <w:t xml:space="preserve">hardened - at least 52 HRC </w:t>
            </w:r>
            <w:r w:rsidRPr="002608A1">
              <w:rPr>
                <w:rFonts w:ascii="Times New Roman" w:hAnsi="Times New Roman" w:cs="Times New Roman"/>
                <w:sz w:val="28"/>
                <w:szCs w:val="28"/>
                <w:vertAlign w:val="subscript"/>
              </w:rPr>
              <w:t>O</w:t>
            </w:r>
          </w:p>
        </w:tc>
      </w:tr>
    </w:tbl>
    <w:p w:rsidR="0020582D" w:rsidRPr="002608A1" w:rsidRDefault="0020582D" w:rsidP="00284B66">
      <w:pPr>
        <w:spacing w:after="0" w:line="240" w:lineRule="auto"/>
        <w:ind w:firstLine="709"/>
        <w:jc w:val="both"/>
        <w:rPr>
          <w:rFonts w:ascii="Times New Roman" w:hAnsi="Times New Roman" w:cs="Times New Roman"/>
          <w:sz w:val="28"/>
          <w:szCs w:val="28"/>
        </w:rPr>
      </w:pPr>
    </w:p>
    <w:p w:rsidR="0020582D" w:rsidRPr="002608A1" w:rsidRDefault="0020582D" w:rsidP="00284B66">
      <w:pPr>
        <w:spacing w:after="0" w:line="240" w:lineRule="auto"/>
        <w:ind w:firstLine="709"/>
        <w:jc w:val="both"/>
        <w:rPr>
          <w:rFonts w:ascii="Times New Roman" w:hAnsi="Times New Roman" w:cs="Times New Roman"/>
          <w:sz w:val="28"/>
          <w:szCs w:val="28"/>
        </w:rPr>
      </w:pPr>
      <w:r w:rsidRPr="002608A1">
        <w:rPr>
          <w:rFonts w:ascii="Times New Roman" w:hAnsi="Times New Roman" w:cs="Times New Roman"/>
          <w:b/>
          <w:sz w:val="28"/>
          <w:szCs w:val="28"/>
        </w:rPr>
        <w:t xml:space="preserve">Plastics </w:t>
      </w:r>
      <w:r w:rsidRPr="002608A1">
        <w:rPr>
          <w:rFonts w:ascii="Times New Roman" w:hAnsi="Times New Roman" w:cs="Times New Roman"/>
          <w:sz w:val="28"/>
          <w:szCs w:val="28"/>
        </w:rPr>
        <w:t>allow not only to reduce the weight of parts, but also to provide corrosion resistance, high temperature and electrical insulating properties, good compatibility with metals (reinforcement, mutual coating), reduce vibrations, and take parts of complex shapes. little time and almost complete absence of processing.</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lastRenderedPageBreak/>
        <w:t>Plastics are non-metallic materials derived from natural and synthetic polymers.</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According to production capacity, plastics are divided into thermoplastic (thermoplastics) and thermoset (thermoset).</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b/>
          <w:i/>
          <w:sz w:val="28"/>
          <w:szCs w:val="28"/>
          <w:lang w:val="en-US"/>
        </w:rPr>
        <w:t>Thermoplastics</w:t>
      </w:r>
      <w:r w:rsidRPr="002608A1">
        <w:rPr>
          <w:rFonts w:ascii="Times New Roman" w:hAnsi="Times New Roman" w:cs="Times New Roman"/>
          <w:i/>
          <w:sz w:val="28"/>
          <w:szCs w:val="28"/>
          <w:lang w:val="en-US"/>
        </w:rPr>
        <w:t xml:space="preserve"> </w:t>
      </w:r>
      <w:r w:rsidRPr="002608A1">
        <w:rPr>
          <w:rFonts w:ascii="Times New Roman" w:hAnsi="Times New Roman" w:cs="Times New Roman"/>
          <w:sz w:val="28"/>
          <w:szCs w:val="28"/>
          <w:lang w:val="en-US"/>
        </w:rPr>
        <w:t>has the property of reversibility, i.e. their structure does not change during processing. This group of plastics includes polystyrene with high electrical insulating properties; polyvinyl chloride, in addition to good electrical insulation properties, has high impact strength and chemical resistance, and other materials. Gasoline-resistant pipes, filter housings, bearings, gaskets and other parts are made of thermoplastic.</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b/>
          <w:sz w:val="28"/>
          <w:szCs w:val="28"/>
          <w:lang w:val="en-US"/>
        </w:rPr>
        <w:t xml:space="preserve">Powder materials </w:t>
      </w:r>
      <w:r w:rsidRPr="002608A1">
        <w:rPr>
          <w:rFonts w:ascii="Times New Roman" w:hAnsi="Times New Roman" w:cs="Times New Roman"/>
          <w:sz w:val="28"/>
          <w:szCs w:val="28"/>
          <w:lang w:val="en-US"/>
        </w:rPr>
        <w:t>. The use of materials obtained in powder metallurgy, in addition to saving metal, allows the production of finely shaped parts with minimal processing, characterized by high heat resistance, wear resistance, stable magnetism and other properties. The chemical composition of powder materials consists of the base metal or component and impurities; technological properties are determined by mass, fluidity, compaction and sintering properties.</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Metal powders made of iron, bronze, titanium, nichrome and oxide alloys are used in engine construction; compositions based on copper and iron powders impregnated with graphite, oil or plastic; powders with various alloy additives (lead, nickel, etc.) and non-metallic components (asbestos, quartz, graphite, etc.).</w:t>
      </w:r>
    </w:p>
    <w:p w:rsidR="0020582D" w:rsidRPr="002608A1" w:rsidRDefault="0020582D" w:rsidP="00284B66">
      <w:pPr>
        <w:spacing w:after="0" w:line="240" w:lineRule="auto"/>
        <w:ind w:firstLine="709"/>
        <w:jc w:val="both"/>
        <w:rPr>
          <w:rFonts w:ascii="Times New Roman" w:hAnsi="Times New Roman" w:cs="Times New Roman"/>
          <w:sz w:val="28"/>
          <w:szCs w:val="28"/>
          <w:lang w:val="en-US"/>
        </w:rPr>
      </w:pPr>
      <w:r w:rsidRPr="002608A1">
        <w:rPr>
          <w:rFonts w:ascii="Times New Roman" w:hAnsi="Times New Roman" w:cs="Times New Roman"/>
          <w:b/>
          <w:sz w:val="28"/>
          <w:szCs w:val="28"/>
          <w:lang w:val="en-US"/>
        </w:rPr>
        <w:t xml:space="preserve">rubber materials </w:t>
      </w:r>
      <w:r w:rsidRPr="002608A1">
        <w:rPr>
          <w:rFonts w:ascii="Times New Roman" w:hAnsi="Times New Roman" w:cs="Times New Roman"/>
          <w:sz w:val="28"/>
          <w:szCs w:val="28"/>
          <w:lang w:val="en-US"/>
        </w:rPr>
        <w:t>. The main raw materials for the production of rubber materials are natural or synthetic rubbers and mixtures with vulcanizers (usually sulfur) and various other components. They are fillers that reduce rubber consumption and improve performance (soot, zinc oxide, talc, fabrics, etc.); emollients (paraffin, rosin, stearic acid, etc.) to facilitate the process of mixing the rubber compound and ensure softness and cold resistance; elements that slow down the oxidation process (vaseline, aromatic amines, etc.), as well as dyes (ultramarine, antimony sulfide threads, etc.). To speed up the vulcanization process, lead oxide and others are usually added to the mixture.</w:t>
      </w:r>
    </w:p>
    <w:p w:rsidR="0020582D" w:rsidRPr="002608A1" w:rsidRDefault="0020582D" w:rsidP="00284B66">
      <w:pPr>
        <w:spacing w:after="0" w:line="240" w:lineRule="auto"/>
        <w:jc w:val="both"/>
        <w:rPr>
          <w:rFonts w:ascii="Times New Roman" w:hAnsi="Times New Roman" w:cs="Times New Roman"/>
          <w:b/>
          <w:sz w:val="28"/>
          <w:szCs w:val="28"/>
          <w:lang w:val="en-US"/>
        </w:rPr>
      </w:pPr>
    </w:p>
    <w:p w:rsidR="0020582D" w:rsidRPr="002608A1" w:rsidRDefault="0020582D"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Test questions:</w:t>
      </w:r>
    </w:p>
    <w:p w:rsidR="0020582D" w:rsidRPr="002608A1" w:rsidRDefault="0020582D" w:rsidP="00284B66">
      <w:pPr>
        <w:pStyle w:val="a3"/>
        <w:numPr>
          <w:ilvl w:val="0"/>
          <w:numId w:val="8"/>
        </w:num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What do you mean by complex technological process?</w:t>
      </w:r>
    </w:p>
    <w:p w:rsidR="0020582D" w:rsidRPr="002608A1" w:rsidRDefault="0020582D" w:rsidP="00284B66">
      <w:pPr>
        <w:pStyle w:val="a3"/>
        <w:numPr>
          <w:ilvl w:val="0"/>
          <w:numId w:val="8"/>
        </w:num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What do you understand by technological inheritance?</w:t>
      </w:r>
    </w:p>
    <w:p w:rsidR="0020582D" w:rsidRPr="002608A1" w:rsidRDefault="0020582D" w:rsidP="00284B66">
      <w:pPr>
        <w:pStyle w:val="a3"/>
        <w:numPr>
          <w:ilvl w:val="0"/>
          <w:numId w:val="8"/>
        </w:num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How does the designer influence the composition of a complex technological process?</w:t>
      </w:r>
    </w:p>
    <w:p w:rsidR="0020582D" w:rsidRPr="002608A1" w:rsidRDefault="0020582D" w:rsidP="00284B66">
      <w:pPr>
        <w:pStyle w:val="a3"/>
        <w:numPr>
          <w:ilvl w:val="0"/>
          <w:numId w:val="8"/>
        </w:num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How should a designer consider the impact of technology on part strength?</w:t>
      </w:r>
    </w:p>
    <w:p w:rsidR="0020582D" w:rsidRPr="002608A1" w:rsidRDefault="0020582D" w:rsidP="00284B66">
      <w:pPr>
        <w:pStyle w:val="a3"/>
        <w:numPr>
          <w:ilvl w:val="0"/>
          <w:numId w:val="8"/>
        </w:num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Mention methods of rapid prototyping.</w:t>
      </w:r>
    </w:p>
    <w:p w:rsidR="0020582D" w:rsidRPr="002608A1" w:rsidRDefault="0020582D" w:rsidP="00284B66">
      <w:pPr>
        <w:pStyle w:val="a3"/>
        <w:numPr>
          <w:ilvl w:val="0"/>
          <w:numId w:val="8"/>
        </w:num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What is the essence of stereolithography?</w:t>
      </w:r>
    </w:p>
    <w:p w:rsidR="0020582D" w:rsidRPr="002608A1" w:rsidRDefault="0020582D" w:rsidP="00284B66">
      <w:pPr>
        <w:spacing w:after="0" w:line="240" w:lineRule="auto"/>
        <w:jc w:val="both"/>
        <w:rPr>
          <w:rFonts w:ascii="Times New Roman" w:hAnsi="Times New Roman" w:cs="Times New Roman"/>
          <w:sz w:val="28"/>
          <w:szCs w:val="28"/>
        </w:rPr>
      </w:pPr>
    </w:p>
    <w:p w:rsidR="0020582D" w:rsidRPr="002608A1" w:rsidRDefault="0020582D" w:rsidP="00284B66">
      <w:pPr>
        <w:spacing w:after="0" w:line="240" w:lineRule="auto"/>
        <w:jc w:val="both"/>
        <w:rPr>
          <w:rFonts w:ascii="Times New Roman" w:hAnsi="Times New Roman" w:cs="Times New Roman"/>
          <w:sz w:val="28"/>
          <w:szCs w:val="28"/>
        </w:rPr>
      </w:pPr>
    </w:p>
    <w:p w:rsidR="0020582D" w:rsidRPr="002608A1" w:rsidRDefault="0020582D" w:rsidP="00284B66">
      <w:pPr>
        <w:spacing w:after="0" w:line="240" w:lineRule="auto"/>
        <w:jc w:val="both"/>
        <w:rPr>
          <w:rFonts w:ascii="Times New Roman" w:hAnsi="Times New Roman" w:cs="Times New Roman"/>
          <w:sz w:val="28"/>
          <w:szCs w:val="28"/>
        </w:rPr>
      </w:pPr>
    </w:p>
    <w:p w:rsidR="0020582D" w:rsidRPr="002608A1" w:rsidRDefault="0020582D" w:rsidP="00284B66">
      <w:pPr>
        <w:spacing w:after="0" w:line="240" w:lineRule="auto"/>
        <w:jc w:val="both"/>
        <w:rPr>
          <w:rFonts w:ascii="Times New Roman" w:hAnsi="Times New Roman" w:cs="Times New Roman"/>
          <w:sz w:val="28"/>
          <w:szCs w:val="28"/>
        </w:rPr>
      </w:pPr>
    </w:p>
    <w:p w:rsidR="0020582D" w:rsidRPr="002608A1" w:rsidRDefault="0020582D" w:rsidP="00284B66">
      <w:pPr>
        <w:spacing w:after="0" w:line="240" w:lineRule="auto"/>
        <w:jc w:val="both"/>
        <w:rPr>
          <w:rFonts w:ascii="Times New Roman" w:hAnsi="Times New Roman" w:cs="Times New Roman"/>
          <w:sz w:val="28"/>
          <w:szCs w:val="28"/>
        </w:rPr>
      </w:pPr>
    </w:p>
    <w:p w:rsidR="0020582D" w:rsidRPr="002608A1" w:rsidRDefault="0020582D" w:rsidP="00284B66">
      <w:pPr>
        <w:spacing w:after="0" w:line="240" w:lineRule="auto"/>
        <w:jc w:val="both"/>
        <w:rPr>
          <w:rFonts w:ascii="Times New Roman" w:hAnsi="Times New Roman" w:cs="Times New Roman"/>
          <w:sz w:val="28"/>
          <w:szCs w:val="28"/>
        </w:rPr>
      </w:pPr>
    </w:p>
    <w:p w:rsidR="0020582D" w:rsidRPr="002608A1" w:rsidRDefault="0020582D" w:rsidP="00284B66">
      <w:pPr>
        <w:spacing w:after="0" w:line="240" w:lineRule="auto"/>
        <w:jc w:val="both"/>
        <w:rPr>
          <w:rFonts w:ascii="Times New Roman" w:hAnsi="Times New Roman" w:cs="Times New Roman"/>
          <w:sz w:val="28"/>
          <w:szCs w:val="28"/>
        </w:rPr>
      </w:pPr>
    </w:p>
    <w:p w:rsidR="0020582D" w:rsidRPr="002608A1" w:rsidRDefault="0020582D" w:rsidP="00284B66">
      <w:pPr>
        <w:spacing w:after="0" w:line="240" w:lineRule="auto"/>
        <w:jc w:val="both"/>
        <w:rPr>
          <w:rFonts w:ascii="Times New Roman" w:hAnsi="Times New Roman" w:cs="Times New Roman"/>
          <w:sz w:val="28"/>
          <w:szCs w:val="28"/>
        </w:rPr>
      </w:pPr>
    </w:p>
    <w:p w:rsidR="0020582D" w:rsidRPr="002608A1" w:rsidRDefault="0020582D" w:rsidP="00284B66">
      <w:pPr>
        <w:spacing w:after="0" w:line="240" w:lineRule="auto"/>
        <w:jc w:val="both"/>
        <w:rPr>
          <w:rFonts w:ascii="Times New Roman" w:hAnsi="Times New Roman" w:cs="Times New Roman"/>
          <w:sz w:val="28"/>
          <w:szCs w:val="28"/>
        </w:rPr>
      </w:pPr>
    </w:p>
    <w:p w:rsidR="0020582D" w:rsidRPr="002608A1" w:rsidRDefault="0020582D" w:rsidP="00284B66">
      <w:pPr>
        <w:spacing w:after="0" w:line="240" w:lineRule="auto"/>
        <w:jc w:val="both"/>
        <w:rPr>
          <w:rFonts w:ascii="Times New Roman" w:hAnsi="Times New Roman" w:cs="Times New Roman"/>
          <w:bCs/>
          <w:sz w:val="28"/>
          <w:szCs w:val="28"/>
          <w:lang w:val="en-US"/>
        </w:rPr>
      </w:pPr>
    </w:p>
    <w:p w:rsidR="0020582D" w:rsidRPr="002608A1" w:rsidRDefault="0020582D" w:rsidP="00284B66">
      <w:pPr>
        <w:spacing w:after="0" w:line="240" w:lineRule="auto"/>
        <w:jc w:val="both"/>
        <w:rPr>
          <w:rFonts w:ascii="Times New Roman" w:eastAsia="Calibri" w:hAnsi="Times New Roman" w:cs="Times New Roman"/>
          <w:b/>
          <w:sz w:val="32"/>
          <w:szCs w:val="28"/>
          <w:lang w:val="uz"/>
        </w:rPr>
      </w:pPr>
      <w:r w:rsidRPr="002608A1">
        <w:rPr>
          <w:rFonts w:ascii="Times New Roman" w:eastAsia="Calibri" w:hAnsi="Times New Roman" w:cs="Times New Roman"/>
          <w:b/>
          <w:sz w:val="32"/>
          <w:szCs w:val="28"/>
          <w:lang w:val="uz"/>
        </w:rPr>
        <w:t>Module 2. The role of casting in the science of engineering technology.</w:t>
      </w:r>
    </w:p>
    <w:p w:rsidR="0020582D" w:rsidRPr="002608A1" w:rsidRDefault="0020582D" w:rsidP="00284B66">
      <w:pPr>
        <w:spacing w:after="0" w:line="240" w:lineRule="auto"/>
        <w:jc w:val="both"/>
        <w:rPr>
          <w:rFonts w:ascii="Times New Roman" w:eastAsia="Calibri" w:hAnsi="Times New Roman" w:cs="Times New Roman"/>
          <w:b/>
          <w:sz w:val="28"/>
          <w:szCs w:val="28"/>
          <w:lang w:val="uz"/>
        </w:rPr>
      </w:pPr>
    </w:p>
    <w:p w:rsidR="0020582D" w:rsidRPr="002608A1" w:rsidRDefault="000F7F67" w:rsidP="00284B66">
      <w:pPr>
        <w:spacing w:after="0" w:line="240" w:lineRule="auto"/>
        <w:jc w:val="both"/>
        <w:rPr>
          <w:rFonts w:ascii="Times New Roman" w:hAnsi="Times New Roman" w:cs="Times New Roman"/>
          <w:b/>
          <w:sz w:val="28"/>
          <w:szCs w:val="28"/>
          <w:lang w:val="en-US"/>
        </w:rPr>
      </w:pPr>
      <w:r w:rsidRPr="002608A1">
        <w:rPr>
          <w:rFonts w:ascii="Times New Roman" w:eastAsia="Calibri" w:hAnsi="Times New Roman" w:cs="Times New Roman"/>
          <w:b/>
          <w:sz w:val="28"/>
          <w:szCs w:val="28"/>
          <w:lang w:val="uz"/>
        </w:rPr>
        <w:t xml:space="preserve">Topic 4: </w:t>
      </w:r>
      <w:r w:rsidR="0020582D" w:rsidRPr="002608A1">
        <w:rPr>
          <w:rFonts w:ascii="Times New Roman" w:hAnsi="Times New Roman" w:cs="Times New Roman"/>
          <w:b/>
          <w:sz w:val="28"/>
          <w:szCs w:val="28"/>
          <w:lang w:val="en-US"/>
        </w:rPr>
        <w:t>Production technology of casting details and parts.</w:t>
      </w:r>
    </w:p>
    <w:p w:rsidR="002A6019" w:rsidRPr="002608A1" w:rsidRDefault="002A6019" w:rsidP="00284B66">
      <w:pPr>
        <w:spacing w:after="0" w:line="240" w:lineRule="auto"/>
        <w:jc w:val="both"/>
        <w:rPr>
          <w:rFonts w:ascii="Times New Roman" w:hAnsi="Times New Roman" w:cs="Times New Roman"/>
          <w:b/>
          <w:sz w:val="28"/>
          <w:szCs w:val="28"/>
          <w:lang w:val="en-US"/>
        </w:rPr>
      </w:pPr>
    </w:p>
    <w:p w:rsidR="008F2929" w:rsidRPr="002608A1" w:rsidRDefault="008F2929" w:rsidP="00284B66">
      <w:pPr>
        <w:spacing w:after="0" w:line="240" w:lineRule="auto"/>
        <w:jc w:val="both"/>
        <w:rPr>
          <w:rFonts w:ascii="Times New Roman" w:eastAsia="Calibri" w:hAnsi="Times New Roman" w:cs="Times New Roman"/>
          <w:b/>
          <w:sz w:val="28"/>
          <w:szCs w:val="28"/>
          <w:lang w:val="en-US"/>
        </w:rPr>
      </w:pPr>
      <w:r w:rsidRPr="002608A1">
        <w:rPr>
          <w:rFonts w:ascii="Times New Roman" w:eastAsia="Calibri" w:hAnsi="Times New Roman" w:cs="Times New Roman"/>
          <w:b/>
          <w:sz w:val="28"/>
          <w:szCs w:val="28"/>
          <w:lang w:val="en-US"/>
        </w:rPr>
        <w:t>Plan:</w:t>
      </w:r>
    </w:p>
    <w:p w:rsidR="008F2929" w:rsidRPr="002608A1" w:rsidRDefault="008F2929" w:rsidP="00284B66">
      <w:pPr>
        <w:pStyle w:val="a3"/>
        <w:numPr>
          <w:ilvl w:val="0"/>
          <w:numId w:val="9"/>
        </w:numPr>
        <w:spacing w:after="0" w:line="240" w:lineRule="auto"/>
        <w:jc w:val="both"/>
        <w:rPr>
          <w:rFonts w:ascii="Times New Roman" w:eastAsia="Calibri" w:hAnsi="Times New Roman" w:cs="Times New Roman"/>
          <w:b/>
          <w:sz w:val="28"/>
          <w:szCs w:val="28"/>
          <w:lang w:val="en-US"/>
        </w:rPr>
      </w:pPr>
      <w:r w:rsidRPr="002608A1">
        <w:rPr>
          <w:rFonts w:ascii="Times New Roman" w:eastAsia="Times New Roman" w:hAnsi="Times New Roman" w:cs="Times New Roman"/>
          <w:bCs/>
          <w:kern w:val="36"/>
          <w:sz w:val="32"/>
          <w:szCs w:val="32"/>
          <w:lang w:val="en-US" w:eastAsia="ru-RU"/>
        </w:rPr>
        <w:t>Cast parts production technology.</w:t>
      </w:r>
    </w:p>
    <w:p w:rsidR="00FE2188" w:rsidRPr="002608A1" w:rsidRDefault="00FE2188" w:rsidP="00284B66">
      <w:pPr>
        <w:pStyle w:val="a3"/>
        <w:numPr>
          <w:ilvl w:val="0"/>
          <w:numId w:val="9"/>
        </w:numPr>
        <w:spacing w:after="0" w:line="240" w:lineRule="auto"/>
        <w:jc w:val="both"/>
        <w:rPr>
          <w:rFonts w:ascii="Times New Roman" w:eastAsia="Calibri" w:hAnsi="Times New Roman" w:cs="Times New Roman"/>
          <w:b/>
          <w:sz w:val="28"/>
          <w:szCs w:val="28"/>
          <w:lang w:val="en-US"/>
        </w:rPr>
      </w:pPr>
      <w:r w:rsidRPr="002608A1">
        <w:rPr>
          <w:rFonts w:ascii="Times New Roman" w:eastAsia="Calibri" w:hAnsi="Times New Roman" w:cs="Times New Roman"/>
          <w:sz w:val="28"/>
          <w:szCs w:val="28"/>
          <w:lang w:val="en-US"/>
        </w:rPr>
        <w:t>Technological processes of casting.</w:t>
      </w:r>
    </w:p>
    <w:p w:rsidR="008F2929" w:rsidRPr="002608A1" w:rsidRDefault="008F2929" w:rsidP="00284B66">
      <w:pPr>
        <w:pStyle w:val="a3"/>
        <w:numPr>
          <w:ilvl w:val="0"/>
          <w:numId w:val="9"/>
        </w:numPr>
        <w:spacing w:after="0" w:line="240" w:lineRule="auto"/>
        <w:jc w:val="both"/>
        <w:rPr>
          <w:rFonts w:ascii="Times New Roman" w:eastAsia="Calibri" w:hAnsi="Times New Roman" w:cs="Times New Roman"/>
          <w:b/>
          <w:sz w:val="28"/>
          <w:szCs w:val="28"/>
          <w:lang w:val="en-US"/>
        </w:rPr>
      </w:pPr>
      <w:r w:rsidRPr="002608A1">
        <w:rPr>
          <w:rFonts w:ascii="Times New Roman" w:eastAsia="Times New Roman" w:hAnsi="Times New Roman" w:cs="Times New Roman"/>
          <w:sz w:val="32"/>
          <w:szCs w:val="32"/>
          <w:lang w:val="en-US" w:eastAsia="ru-RU"/>
        </w:rPr>
        <w:t>The method of pouring into sand molds.</w:t>
      </w:r>
      <w:bookmarkStart w:id="1" w:name="_Toc62316132"/>
    </w:p>
    <w:p w:rsidR="008F2929" w:rsidRPr="002608A1" w:rsidRDefault="008F2929" w:rsidP="00284B66">
      <w:pPr>
        <w:spacing w:after="0" w:line="240" w:lineRule="auto"/>
        <w:jc w:val="both"/>
        <w:rPr>
          <w:rFonts w:ascii="Times New Roman" w:eastAsia="Times New Roman" w:hAnsi="Times New Roman" w:cs="Times New Roman"/>
          <w:b/>
          <w:bCs/>
          <w:kern w:val="36"/>
          <w:sz w:val="32"/>
          <w:szCs w:val="32"/>
          <w:lang w:eastAsia="ru-RU"/>
        </w:rPr>
      </w:pPr>
    </w:p>
    <w:p w:rsidR="008F2929" w:rsidRPr="002608A1" w:rsidRDefault="008F2929" w:rsidP="00284B66">
      <w:pPr>
        <w:spacing w:after="0" w:line="240" w:lineRule="auto"/>
        <w:jc w:val="both"/>
        <w:rPr>
          <w:rFonts w:ascii="Times New Roman" w:eastAsia="Calibri" w:hAnsi="Times New Roman" w:cs="Times New Roman"/>
          <w:b/>
          <w:sz w:val="28"/>
          <w:szCs w:val="28"/>
          <w:lang w:val="en-US"/>
        </w:rPr>
      </w:pPr>
      <w:r w:rsidRPr="002608A1">
        <w:rPr>
          <w:rFonts w:ascii="Times New Roman" w:eastAsia="Times New Roman" w:hAnsi="Times New Roman" w:cs="Times New Roman"/>
          <w:b/>
          <w:bCs/>
          <w:kern w:val="36"/>
          <w:sz w:val="32"/>
          <w:szCs w:val="32"/>
          <w:lang w:val="en-US" w:eastAsia="ru-RU"/>
        </w:rPr>
        <w:t>1. Cast parts production technology</w:t>
      </w:r>
      <w:bookmarkEnd w:id="1"/>
    </w:p>
    <w:p w:rsidR="008F2929" w:rsidRPr="002608A1" w:rsidRDefault="008F2929" w:rsidP="00284B66">
      <w:pPr>
        <w:shd w:val="clear" w:color="auto" w:fill="FFFFFF"/>
        <w:spacing w:after="0" w:line="240" w:lineRule="auto"/>
        <w:ind w:firstLine="708"/>
        <w:jc w:val="both"/>
        <w:rPr>
          <w:rFonts w:ascii="Times New Roman" w:eastAsia="Times New Roman" w:hAnsi="Times New Roman" w:cs="Times New Roman"/>
          <w:sz w:val="32"/>
          <w:szCs w:val="32"/>
          <w:lang w:eastAsia="ru-RU"/>
        </w:rPr>
      </w:pPr>
    </w:p>
    <w:p w:rsidR="008F2929" w:rsidRPr="002608A1" w:rsidRDefault="008F2929" w:rsidP="00284B66">
      <w:pPr>
        <w:shd w:val="clear" w:color="auto" w:fill="FFFFFF"/>
        <w:spacing w:after="0" w:line="240" w:lineRule="auto"/>
        <w:ind w:firstLine="708"/>
        <w:jc w:val="both"/>
        <w:rPr>
          <w:rFonts w:ascii="Times New Roman" w:eastAsia="Times New Roman" w:hAnsi="Times New Roman" w:cs="Times New Roman"/>
          <w:sz w:val="32"/>
          <w:szCs w:val="32"/>
          <w:lang w:eastAsia="ru-RU"/>
        </w:rPr>
      </w:pPr>
      <w:r w:rsidRPr="002608A1">
        <w:rPr>
          <w:rFonts w:ascii="Times New Roman" w:eastAsia="Times New Roman" w:hAnsi="Times New Roman" w:cs="Times New Roman"/>
          <w:b/>
          <w:sz w:val="32"/>
          <w:szCs w:val="32"/>
          <w:lang w:eastAsia="ru-RU"/>
        </w:rPr>
        <w:t xml:space="preserve">A casting </w:t>
      </w:r>
      <w:r w:rsidRPr="002608A1">
        <w:rPr>
          <w:rFonts w:ascii="Times New Roman" w:eastAsia="Times New Roman" w:hAnsi="Times New Roman" w:cs="Times New Roman"/>
          <w:sz w:val="32"/>
          <w:szCs w:val="32"/>
          <w:lang w:eastAsia="ru-RU"/>
        </w:rPr>
        <w:t>is a product obtained by pouring a liquid alloy into casting molds, in which it is formed after cooling and solidification. It can be a completely finished product or require additional processing.</w:t>
      </w:r>
    </w:p>
    <w:p w:rsidR="008F2929" w:rsidRPr="002608A1" w:rsidRDefault="008F2929" w:rsidP="00284B66">
      <w:pPr>
        <w:shd w:val="clear" w:color="auto" w:fill="FFFFFF"/>
        <w:spacing w:after="0" w:line="240" w:lineRule="auto"/>
        <w:jc w:val="both"/>
        <w:rPr>
          <w:rFonts w:ascii="Times New Roman" w:eastAsia="Times New Roman" w:hAnsi="Times New Roman" w:cs="Times New Roman"/>
          <w:sz w:val="32"/>
          <w:szCs w:val="32"/>
          <w:lang w:eastAsia="ru-RU"/>
        </w:rPr>
      </w:pPr>
      <w:r w:rsidRPr="002608A1">
        <w:rPr>
          <w:rFonts w:ascii="Times New Roman" w:eastAsia="Times New Roman" w:hAnsi="Times New Roman" w:cs="Times New Roman"/>
          <w:sz w:val="32"/>
          <w:szCs w:val="32"/>
          <w:lang w:eastAsia="ru-RU"/>
        </w:rPr>
        <w:t>It is divided into the following types:</w:t>
      </w:r>
    </w:p>
    <w:p w:rsidR="008F2929" w:rsidRPr="002608A1" w:rsidRDefault="008F2929" w:rsidP="00284B66">
      <w:pPr>
        <w:numPr>
          <w:ilvl w:val="0"/>
          <w:numId w:val="10"/>
        </w:numPr>
        <w:shd w:val="clear" w:color="auto" w:fill="FFFFFF"/>
        <w:tabs>
          <w:tab w:val="clear" w:pos="720"/>
        </w:tabs>
        <w:spacing w:after="0" w:line="240" w:lineRule="auto"/>
        <w:ind w:left="0" w:firstLine="720"/>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semi-finished products - castings that require additional processing;</w:t>
      </w:r>
    </w:p>
    <w:p w:rsidR="008F2929" w:rsidRPr="002608A1" w:rsidRDefault="008F2929" w:rsidP="00284B66">
      <w:pPr>
        <w:numPr>
          <w:ilvl w:val="0"/>
          <w:numId w:val="10"/>
        </w:numPr>
        <w:shd w:val="clear" w:color="auto" w:fill="FFFFFF"/>
        <w:tabs>
          <w:tab w:val="clear" w:pos="720"/>
        </w:tabs>
        <w:spacing w:after="0" w:line="240" w:lineRule="auto"/>
        <w:ind w:left="0" w:firstLine="720"/>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ingots, the processing of which is carried out by pressure;</w:t>
      </w:r>
    </w:p>
    <w:p w:rsidR="008F2929" w:rsidRPr="002608A1" w:rsidRDefault="008F2929" w:rsidP="00284B66">
      <w:pPr>
        <w:numPr>
          <w:ilvl w:val="0"/>
          <w:numId w:val="10"/>
        </w:numPr>
        <w:shd w:val="clear" w:color="auto" w:fill="FFFFFF"/>
        <w:tabs>
          <w:tab w:val="clear" w:pos="720"/>
        </w:tabs>
        <w:spacing w:after="0" w:line="240" w:lineRule="auto"/>
        <w:ind w:left="0" w:firstLine="720"/>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shaped casting - processed by cutting;</w:t>
      </w:r>
    </w:p>
    <w:p w:rsidR="008F2929" w:rsidRPr="002608A1" w:rsidRDefault="008F2929" w:rsidP="00284B66">
      <w:pPr>
        <w:numPr>
          <w:ilvl w:val="0"/>
          <w:numId w:val="10"/>
        </w:numPr>
        <w:shd w:val="clear" w:color="auto" w:fill="FFFFFF"/>
        <w:tabs>
          <w:tab w:val="clear" w:pos="720"/>
        </w:tabs>
        <w:spacing w:after="0" w:line="240" w:lineRule="auto"/>
        <w:ind w:left="0" w:firstLine="720"/>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finished products that do not require any mechanical processing, only cleaned or painted with decorative paint.</w:t>
      </w:r>
    </w:p>
    <w:p w:rsidR="008F2929" w:rsidRPr="002608A1" w:rsidRDefault="008F2929"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Many types of metals and alloys, glass, plastic, wax and other raw materials are used to obtain textures. About 80% of the blanks are obtained by sand casting, but the ingot obtained in this way requires mandatory processing before being sent to the customer.</w:t>
      </w:r>
    </w:p>
    <w:p w:rsidR="008F2929" w:rsidRPr="002608A1" w:rsidRDefault="005226A8"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hyperlink r:id="rId26" w:history="1">
        <w:r w:rsidR="008F2929" w:rsidRPr="002608A1">
          <w:rPr>
            <w:rFonts w:ascii="Times New Roman" w:eastAsia="Times New Roman" w:hAnsi="Times New Roman" w:cs="Times New Roman"/>
            <w:i/>
            <w:sz w:val="32"/>
            <w:szCs w:val="32"/>
            <w:lang w:val="en-US" w:eastAsia="ru-RU"/>
          </w:rPr>
          <w:t xml:space="preserve">Casting production </w:t>
        </w:r>
      </w:hyperlink>
      <w:r w:rsidR="008F2929" w:rsidRPr="002608A1">
        <w:rPr>
          <w:rFonts w:ascii="Times New Roman" w:eastAsia="Times New Roman" w:hAnsi="Times New Roman" w:cs="Times New Roman"/>
          <w:sz w:val="32"/>
          <w:szCs w:val="32"/>
          <w:lang w:val="en-US" w:eastAsia="ru-RU"/>
        </w:rPr>
        <w:t>allows obtaining high-precision workpieces even in the most complex configuration, while the gaps that require processing are insignificant. Casting production technology is selected taking into account their size and production method.</w:t>
      </w:r>
    </w:p>
    <w:p w:rsidR="00FE2188" w:rsidRPr="002608A1" w:rsidRDefault="00FE2188" w:rsidP="00284B66">
      <w:pPr>
        <w:shd w:val="clear" w:color="auto" w:fill="FFFFFF"/>
        <w:spacing w:after="0" w:line="240" w:lineRule="auto"/>
        <w:jc w:val="both"/>
        <w:rPr>
          <w:rFonts w:ascii="Times New Roman" w:eastAsia="Times New Roman" w:hAnsi="Times New Roman" w:cs="Times New Roman"/>
          <w:b/>
          <w:sz w:val="32"/>
          <w:szCs w:val="32"/>
          <w:lang w:val="en-US" w:eastAsia="ru-RU"/>
        </w:rPr>
      </w:pPr>
      <w:r w:rsidRPr="002608A1">
        <w:rPr>
          <w:rFonts w:ascii="Times New Roman" w:eastAsia="Times New Roman" w:hAnsi="Times New Roman" w:cs="Times New Roman"/>
          <w:b/>
          <w:sz w:val="32"/>
          <w:szCs w:val="32"/>
          <w:lang w:val="en-US" w:eastAsia="ru-RU"/>
        </w:rPr>
        <w:t>2. Technological processes of casting.</w:t>
      </w:r>
    </w:p>
    <w:p w:rsidR="008F2929" w:rsidRPr="002608A1" w:rsidRDefault="008F2929"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There are three groups to receive castings:</w:t>
      </w:r>
    </w:p>
    <w:p w:rsidR="008F2929" w:rsidRPr="002608A1" w:rsidRDefault="008F2929"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 in single forms;</w:t>
      </w:r>
    </w:p>
    <w:p w:rsidR="008F2929" w:rsidRPr="002608A1" w:rsidRDefault="008F2929"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2) on soluble models;</w:t>
      </w:r>
    </w:p>
    <w:p w:rsidR="008F2929" w:rsidRPr="002608A1" w:rsidRDefault="008F2929"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3) pouring into semi-permanent and combined molds made of refractory materials:</w:t>
      </w:r>
    </w:p>
    <w:p w:rsidR="008F2929" w:rsidRPr="002608A1" w:rsidRDefault="008F2929"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lastRenderedPageBreak/>
        <w:t>These are the main types of casting, but combined options are also used in practice.</w:t>
      </w:r>
    </w:p>
    <w:p w:rsidR="008F2929" w:rsidRPr="002608A1" w:rsidRDefault="008F2929"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Typically, engine cylinder head casting for medium to large volume production is done using a stationary external mold called a mold, where cores inserted (stacked) into the mold are required to create the mold inside and sometimes outside. single body ready for casting.</w:t>
      </w:r>
    </w:p>
    <w:p w:rsidR="008F2929" w:rsidRPr="002608A1" w:rsidRDefault="008F2929"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The main challenge in casting a mold using sand cores and polymer resins is to completely match the inner part of the cast part, the core forming part, and the outer part forming the matrix to obtain the required dimensional accuracy. . The cores are created in suitable molds called core boxes and then usually preassembled near the mold.</w:t>
      </w:r>
    </w:p>
    <w:p w:rsidR="008F2929" w:rsidRPr="002608A1" w:rsidRDefault="008F2929" w:rsidP="00284B66">
      <w:pPr>
        <w:shd w:val="clear" w:color="auto" w:fill="FFFFFF"/>
        <w:spacing w:after="0" w:line="240" w:lineRule="auto"/>
        <w:ind w:firstLine="708"/>
        <w:jc w:val="both"/>
        <w:rPr>
          <w:rFonts w:ascii="Times New Roman" w:hAnsi="Times New Roman" w:cs="Times New Roman"/>
          <w:sz w:val="32"/>
          <w:szCs w:val="32"/>
          <w:lang w:val="en-US"/>
        </w:rPr>
      </w:pPr>
      <w:r w:rsidRPr="002608A1">
        <w:rPr>
          <w:rFonts w:ascii="Times New Roman" w:eastAsia="Times New Roman" w:hAnsi="Times New Roman" w:cs="Times New Roman"/>
          <w:b/>
          <w:i/>
          <w:sz w:val="32"/>
          <w:szCs w:val="32"/>
          <w:lang w:val="en-US" w:eastAsia="ru-RU"/>
        </w:rPr>
        <w:t xml:space="preserve">Casting in sand molds. </w:t>
      </w:r>
      <w:r w:rsidRPr="002608A1">
        <w:rPr>
          <w:rFonts w:ascii="Times New Roman" w:eastAsia="Times New Roman" w:hAnsi="Times New Roman" w:cs="Times New Roman"/>
          <w:sz w:val="32"/>
          <w:szCs w:val="32"/>
          <w:lang w:val="en-US" w:eastAsia="ru-RU"/>
        </w:rPr>
        <w:t xml:space="preserve">Sand casting is a </w:t>
      </w:r>
      <w:r w:rsidRPr="002608A1">
        <w:rPr>
          <w:rFonts w:ascii="Times New Roman" w:hAnsi="Times New Roman" w:cs="Times New Roman"/>
          <w:sz w:val="32"/>
          <w:szCs w:val="32"/>
          <w:lang w:val="en-US"/>
        </w:rPr>
        <w:t>traditional molding technology with destructible (lost) sand molds. Molds used for single casting are mainly made of quartz sand as the main material of the mold, with the help of binders. The production of molds is carried out by copying models from wood, metal or plastic, and by separating and separating the model and the mold, it is possible to obtain casts of complex shape (Fig. 4.1). Commonly used sand casting plays a secondary role in series production. Economic sand casting in the form of an automated core packing method (CPS = core package system). The pure sand casting process (the mold and cores are made of sand) is done by free casting or low pressure casting. In the form. 4.1 shows the casting of molds in sand molds by the free casting method.</w:t>
      </w:r>
    </w:p>
    <w:p w:rsidR="008F2929" w:rsidRPr="002608A1" w:rsidRDefault="008F2929" w:rsidP="00284B66">
      <w:pPr>
        <w:pStyle w:val="a5"/>
        <w:shd w:val="clear" w:color="auto" w:fill="FFFFFF"/>
        <w:spacing w:before="0" w:beforeAutospacing="0" w:after="0" w:afterAutospacing="0"/>
        <w:jc w:val="both"/>
        <w:rPr>
          <w:sz w:val="32"/>
          <w:szCs w:val="32"/>
        </w:rPr>
      </w:pPr>
    </w:p>
    <w:p w:rsidR="008F2929" w:rsidRPr="002608A1" w:rsidRDefault="008F2929" w:rsidP="00284B66">
      <w:pPr>
        <w:pStyle w:val="a5"/>
        <w:shd w:val="clear" w:color="auto" w:fill="FFFFFF"/>
        <w:spacing w:before="0" w:beforeAutospacing="0" w:after="0" w:afterAutospacing="0"/>
        <w:jc w:val="both"/>
        <w:rPr>
          <w:sz w:val="32"/>
          <w:szCs w:val="32"/>
        </w:rPr>
      </w:pPr>
      <w:r w:rsidRPr="002608A1">
        <w:rPr>
          <w:noProof/>
          <w:sz w:val="32"/>
          <w:szCs w:val="32"/>
          <w:lang w:val="ru-RU"/>
        </w:rPr>
        <w:drawing>
          <wp:inline distT="0" distB="0" distL="0" distR="0" wp14:anchorId="3A17387D" wp14:editId="27DED739">
            <wp:extent cx="3179026" cy="274320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975" t="21424" r="47542" b="42548"/>
                    <a:stretch/>
                  </pic:blipFill>
                  <pic:spPr bwMode="auto">
                    <a:xfrm>
                      <a:off x="0" y="0"/>
                      <a:ext cx="3345031" cy="2886447"/>
                    </a:xfrm>
                    <a:prstGeom prst="rect">
                      <a:avLst/>
                    </a:prstGeom>
                    <a:ln>
                      <a:noFill/>
                    </a:ln>
                    <a:extLst>
                      <a:ext uri="{53640926-AAD7-44D8-BBD7-CCE9431645EC}">
                        <a14:shadowObscured xmlns:a14="http://schemas.microsoft.com/office/drawing/2010/main"/>
                      </a:ext>
                    </a:extLst>
                  </pic:spPr>
                </pic:pic>
              </a:graphicData>
            </a:graphic>
          </wp:inline>
        </w:drawing>
      </w:r>
    </w:p>
    <w:p w:rsidR="008F2929" w:rsidRPr="002608A1" w:rsidRDefault="008F2929" w:rsidP="00284B66">
      <w:pPr>
        <w:pStyle w:val="a5"/>
        <w:shd w:val="clear" w:color="auto" w:fill="FFFFFF"/>
        <w:spacing w:before="0" w:beforeAutospacing="0" w:after="0" w:afterAutospacing="0"/>
        <w:jc w:val="both"/>
        <w:rPr>
          <w:sz w:val="28"/>
          <w:szCs w:val="32"/>
        </w:rPr>
      </w:pPr>
    </w:p>
    <w:p w:rsidR="008F2929" w:rsidRPr="002608A1" w:rsidRDefault="00DD3A31" w:rsidP="00284B66">
      <w:pPr>
        <w:pStyle w:val="a5"/>
        <w:shd w:val="clear" w:color="auto" w:fill="FFFFFF"/>
        <w:spacing w:before="0" w:beforeAutospacing="0" w:after="0" w:afterAutospacing="0"/>
        <w:jc w:val="both"/>
        <w:rPr>
          <w:b/>
          <w:bCs/>
          <w:sz w:val="28"/>
          <w:szCs w:val="32"/>
        </w:rPr>
      </w:pPr>
      <w:r w:rsidRPr="002608A1">
        <w:rPr>
          <w:b/>
          <w:bCs/>
          <w:sz w:val="28"/>
          <w:szCs w:val="32"/>
        </w:rPr>
        <w:t>Picture. 4.1. Free casting of molds in sand molds:</w:t>
      </w:r>
    </w:p>
    <w:p w:rsidR="008F2929" w:rsidRPr="002608A1" w:rsidRDefault="008F2929" w:rsidP="00284B66">
      <w:pPr>
        <w:pStyle w:val="a5"/>
        <w:shd w:val="clear" w:color="auto" w:fill="FFFFFF"/>
        <w:spacing w:before="0" w:beforeAutospacing="0" w:after="0" w:afterAutospacing="0"/>
        <w:jc w:val="both"/>
        <w:rPr>
          <w:b/>
          <w:bCs/>
          <w:sz w:val="28"/>
          <w:szCs w:val="32"/>
        </w:rPr>
      </w:pPr>
      <w:r w:rsidRPr="002608A1">
        <w:rPr>
          <w:b/>
          <w:bCs/>
          <w:sz w:val="28"/>
          <w:szCs w:val="32"/>
        </w:rPr>
        <w:t>1. Casting ladle, 2. Sprue, 3. Sand mold</w:t>
      </w:r>
      <w:r w:rsidRPr="002608A1">
        <w:rPr>
          <w:sz w:val="28"/>
          <w:szCs w:val="32"/>
        </w:rPr>
        <w:t> </w:t>
      </w:r>
      <w:r w:rsidRPr="002608A1">
        <w:rPr>
          <w:b/>
          <w:bCs/>
          <w:sz w:val="28"/>
          <w:szCs w:val="32"/>
        </w:rPr>
        <w:t>cast cast</w:t>
      </w:r>
    </w:p>
    <w:p w:rsidR="008F2929" w:rsidRPr="002608A1" w:rsidRDefault="008F2929" w:rsidP="00284B66">
      <w:pPr>
        <w:pStyle w:val="a5"/>
        <w:shd w:val="clear" w:color="auto" w:fill="FFFFFF"/>
        <w:spacing w:before="0" w:beforeAutospacing="0" w:after="0" w:afterAutospacing="0"/>
        <w:jc w:val="both"/>
        <w:rPr>
          <w:sz w:val="28"/>
          <w:szCs w:val="32"/>
        </w:rPr>
      </w:pPr>
    </w:p>
    <w:p w:rsidR="008F2929" w:rsidRPr="002608A1" w:rsidRDefault="008F2929" w:rsidP="00284B66">
      <w:pPr>
        <w:pStyle w:val="a5"/>
        <w:shd w:val="clear" w:color="auto" w:fill="FFFFFF"/>
        <w:spacing w:before="0" w:beforeAutospacing="0" w:after="0" w:afterAutospacing="0"/>
        <w:ind w:firstLine="708"/>
        <w:jc w:val="both"/>
        <w:rPr>
          <w:sz w:val="32"/>
          <w:szCs w:val="32"/>
        </w:rPr>
      </w:pPr>
      <w:r w:rsidRPr="002608A1">
        <w:rPr>
          <w:b/>
          <w:i/>
          <w:sz w:val="32"/>
          <w:szCs w:val="32"/>
        </w:rPr>
        <w:t xml:space="preserve">Mold casting. </w:t>
      </w:r>
      <w:r w:rsidRPr="002608A1">
        <w:rPr>
          <w:sz w:val="32"/>
          <w:szCs w:val="32"/>
        </w:rPr>
        <w:t>In cold die casting, liquid aluminum is poured into durable metal molds made of cast iron or heat-resistant steels. However, with this casting method, the freedom of the structure and its design depends on whether the castings are made by free-form casting or low-pressure casting. Compared with sand casting, die casting achieves better surface quality and greater dimensional accuracy of castings.</w:t>
      </w:r>
    </w:p>
    <w:p w:rsidR="008F2929" w:rsidRPr="002608A1" w:rsidRDefault="008F2929" w:rsidP="00284B66">
      <w:pPr>
        <w:pStyle w:val="a5"/>
        <w:shd w:val="clear" w:color="auto" w:fill="FFFFFF"/>
        <w:spacing w:before="0" w:beforeAutospacing="0" w:after="0" w:afterAutospacing="0"/>
        <w:ind w:firstLine="708"/>
        <w:jc w:val="both"/>
        <w:rPr>
          <w:sz w:val="32"/>
          <w:szCs w:val="32"/>
        </w:rPr>
      </w:pPr>
      <w:r w:rsidRPr="002608A1">
        <w:rPr>
          <w:sz w:val="32"/>
          <w:szCs w:val="32"/>
        </w:rPr>
        <w:t>With free die casting, filling of the mold occurs only by gravity acting on the metal at atmospheric pressure. Casting is done manually or in partially or fully automated casting machines. With this method, there is a great deal of design freedom, as sand cores can be used (Figure 4.2). In this way, back cuts or gaps that cannot be reached by machining are also possible. Due to the rapid, focused solidification of the solution, freeform casting achieves a finer structure, higher strength and unlimited possibilities for heat treatment compared to sand casting.</w:t>
      </w:r>
    </w:p>
    <w:p w:rsidR="008F2929" w:rsidRPr="002608A1" w:rsidRDefault="008F2929" w:rsidP="00284B66">
      <w:pPr>
        <w:pStyle w:val="a5"/>
        <w:shd w:val="clear" w:color="auto" w:fill="FFFFFF"/>
        <w:spacing w:before="0" w:beforeAutospacing="0" w:after="0" w:afterAutospacing="0"/>
        <w:jc w:val="both"/>
        <w:rPr>
          <w:sz w:val="32"/>
          <w:szCs w:val="32"/>
        </w:rPr>
      </w:pPr>
    </w:p>
    <w:p w:rsidR="008F2929" w:rsidRPr="002608A1" w:rsidRDefault="008F2929" w:rsidP="002608A1">
      <w:pPr>
        <w:pStyle w:val="a5"/>
        <w:shd w:val="clear" w:color="auto" w:fill="FFFFFF"/>
        <w:spacing w:before="0" w:beforeAutospacing="0" w:after="0" w:afterAutospacing="0"/>
        <w:jc w:val="center"/>
        <w:rPr>
          <w:sz w:val="32"/>
          <w:szCs w:val="32"/>
        </w:rPr>
      </w:pPr>
      <w:r w:rsidRPr="002608A1">
        <w:rPr>
          <w:noProof/>
          <w:sz w:val="32"/>
          <w:szCs w:val="32"/>
          <w:lang w:val="ru-RU"/>
        </w:rPr>
        <w:drawing>
          <wp:inline distT="0" distB="0" distL="0" distR="0" wp14:anchorId="2AF367F2" wp14:editId="56E77845">
            <wp:extent cx="2352675" cy="254146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739" t="27366" r="46286" b="22748"/>
                    <a:stretch/>
                  </pic:blipFill>
                  <pic:spPr bwMode="auto">
                    <a:xfrm>
                      <a:off x="0" y="0"/>
                      <a:ext cx="2389250" cy="2580979"/>
                    </a:xfrm>
                    <a:prstGeom prst="rect">
                      <a:avLst/>
                    </a:prstGeom>
                    <a:ln>
                      <a:noFill/>
                    </a:ln>
                    <a:extLst>
                      <a:ext uri="{53640926-AAD7-44D8-BBD7-CCE9431645EC}">
                        <a14:shadowObscured xmlns:a14="http://schemas.microsoft.com/office/drawing/2010/main"/>
                      </a:ext>
                    </a:extLst>
                  </pic:spPr>
                </pic:pic>
              </a:graphicData>
            </a:graphic>
          </wp:inline>
        </w:drawing>
      </w:r>
    </w:p>
    <w:p w:rsidR="008F2929" w:rsidRPr="002608A1" w:rsidRDefault="008F2929" w:rsidP="00284B66">
      <w:pPr>
        <w:pStyle w:val="a5"/>
        <w:shd w:val="clear" w:color="auto" w:fill="FFFFFF"/>
        <w:spacing w:before="0" w:beforeAutospacing="0" w:after="0" w:afterAutospacing="0"/>
        <w:jc w:val="both"/>
        <w:rPr>
          <w:sz w:val="20"/>
          <w:szCs w:val="32"/>
        </w:rPr>
      </w:pPr>
    </w:p>
    <w:p w:rsidR="008F2929" w:rsidRPr="002608A1" w:rsidRDefault="00DD3A31" w:rsidP="00284B66">
      <w:pPr>
        <w:pStyle w:val="a5"/>
        <w:shd w:val="clear" w:color="auto" w:fill="FFFFFF"/>
        <w:spacing w:before="0" w:beforeAutospacing="0" w:after="0" w:afterAutospacing="0"/>
        <w:jc w:val="both"/>
        <w:rPr>
          <w:sz w:val="28"/>
          <w:szCs w:val="28"/>
        </w:rPr>
      </w:pPr>
      <w:r w:rsidRPr="002608A1">
        <w:rPr>
          <w:b/>
          <w:bCs/>
          <w:sz w:val="28"/>
          <w:szCs w:val="28"/>
        </w:rPr>
        <w:t>Picture. 4.2. Free Mold Casting:</w:t>
      </w:r>
    </w:p>
    <w:p w:rsidR="008F2929" w:rsidRPr="002608A1" w:rsidRDefault="008F2929" w:rsidP="00284B66">
      <w:pPr>
        <w:pStyle w:val="a5"/>
        <w:shd w:val="clear" w:color="auto" w:fill="FFFFFF"/>
        <w:spacing w:before="0" w:beforeAutospacing="0" w:after="0" w:afterAutospacing="0"/>
        <w:jc w:val="both"/>
        <w:rPr>
          <w:b/>
          <w:bCs/>
          <w:sz w:val="32"/>
          <w:szCs w:val="32"/>
        </w:rPr>
      </w:pPr>
      <w:r w:rsidRPr="002608A1">
        <w:rPr>
          <w:b/>
          <w:bCs/>
          <w:sz w:val="28"/>
          <w:szCs w:val="28"/>
        </w:rPr>
        <w:t>1. Casting ladle, 2. Sprue, 3. Hydraulic cylinder, 4. Chill mold, 5. Sprue system, 6. Sand core</w:t>
      </w:r>
    </w:p>
    <w:p w:rsidR="008F2929" w:rsidRPr="002608A1" w:rsidRDefault="008F2929" w:rsidP="00284B66">
      <w:pPr>
        <w:pStyle w:val="a5"/>
        <w:shd w:val="clear" w:color="auto" w:fill="FFFFFF"/>
        <w:spacing w:before="0" w:beforeAutospacing="0" w:after="0" w:afterAutospacing="0"/>
        <w:ind w:firstLine="708"/>
        <w:jc w:val="both"/>
        <w:rPr>
          <w:bCs/>
          <w:i/>
          <w:sz w:val="32"/>
          <w:szCs w:val="32"/>
        </w:rPr>
      </w:pPr>
    </w:p>
    <w:p w:rsidR="008F2929" w:rsidRPr="002608A1" w:rsidRDefault="008F2929" w:rsidP="00284B66">
      <w:pPr>
        <w:pStyle w:val="a5"/>
        <w:shd w:val="clear" w:color="auto" w:fill="FFFFFF"/>
        <w:spacing w:before="0" w:beforeAutospacing="0" w:after="0" w:afterAutospacing="0"/>
        <w:ind w:firstLine="708"/>
        <w:jc w:val="both"/>
        <w:rPr>
          <w:sz w:val="32"/>
          <w:szCs w:val="32"/>
        </w:rPr>
      </w:pPr>
      <w:r w:rsidRPr="002608A1">
        <w:rPr>
          <w:bCs/>
          <w:i/>
          <w:sz w:val="32"/>
          <w:szCs w:val="32"/>
        </w:rPr>
        <w:t>Die casting under low pressure.</w:t>
      </w:r>
      <w:r w:rsidRPr="002608A1">
        <w:rPr>
          <w:bCs/>
          <w:sz w:val="32"/>
          <w:szCs w:val="32"/>
        </w:rPr>
        <w:t xml:space="preserve"> </w:t>
      </w:r>
      <w:r w:rsidRPr="002608A1">
        <w:rPr>
          <w:sz w:val="32"/>
          <w:szCs w:val="32"/>
        </w:rPr>
        <w:t>In low-pressure casting, a solution with a relatively low excess pressure (for aluminum alloys - from 0.2 to 0.5 bar) rises to the mold and solidifies at this pressure (Fig. 4.3). When we talk about pressure, we're actually talking about the fill pressure required to deliver the liquid metal to the mold in a casting machine.</w:t>
      </w:r>
    </w:p>
    <w:p w:rsidR="008F2929" w:rsidRPr="002608A1" w:rsidRDefault="008F2929" w:rsidP="00284B66">
      <w:pPr>
        <w:pStyle w:val="a5"/>
        <w:shd w:val="clear" w:color="auto" w:fill="FFFFFF"/>
        <w:spacing w:before="0" w:beforeAutospacing="0" w:after="0" w:afterAutospacing="0"/>
        <w:jc w:val="both"/>
        <w:rPr>
          <w:sz w:val="20"/>
          <w:szCs w:val="32"/>
        </w:rPr>
      </w:pPr>
    </w:p>
    <w:p w:rsidR="008F2929" w:rsidRPr="002608A1" w:rsidRDefault="008F2929" w:rsidP="002608A1">
      <w:pPr>
        <w:pStyle w:val="a5"/>
        <w:shd w:val="clear" w:color="auto" w:fill="FFFFFF"/>
        <w:spacing w:before="0" w:beforeAutospacing="0" w:after="0" w:afterAutospacing="0"/>
        <w:jc w:val="center"/>
        <w:rPr>
          <w:sz w:val="32"/>
          <w:szCs w:val="32"/>
        </w:rPr>
      </w:pPr>
      <w:r w:rsidRPr="002608A1">
        <w:rPr>
          <w:noProof/>
          <w:sz w:val="32"/>
          <w:szCs w:val="32"/>
          <w:lang w:val="ru-RU"/>
        </w:rPr>
        <w:lastRenderedPageBreak/>
        <w:drawing>
          <wp:inline distT="0" distB="0" distL="0" distR="0" wp14:anchorId="08FDC23E" wp14:editId="0A116977">
            <wp:extent cx="1785610" cy="3112965"/>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267" t="19954" r="50615" b="23888"/>
                    <a:stretch/>
                  </pic:blipFill>
                  <pic:spPr bwMode="auto">
                    <a:xfrm>
                      <a:off x="0" y="0"/>
                      <a:ext cx="1835685" cy="3200263"/>
                    </a:xfrm>
                    <a:prstGeom prst="rect">
                      <a:avLst/>
                    </a:prstGeom>
                    <a:ln>
                      <a:noFill/>
                    </a:ln>
                    <a:extLst>
                      <a:ext uri="{53640926-AAD7-44D8-BBD7-CCE9431645EC}">
                        <a14:shadowObscured xmlns:a14="http://schemas.microsoft.com/office/drawing/2010/main"/>
                      </a:ext>
                    </a:extLst>
                  </pic:spPr>
                </pic:pic>
              </a:graphicData>
            </a:graphic>
          </wp:inline>
        </w:drawing>
      </w:r>
    </w:p>
    <w:p w:rsidR="008F2929" w:rsidRPr="002608A1" w:rsidRDefault="008F2929" w:rsidP="00284B66">
      <w:pPr>
        <w:pStyle w:val="a5"/>
        <w:shd w:val="clear" w:color="auto" w:fill="FFFFFF"/>
        <w:spacing w:before="0" w:beforeAutospacing="0" w:after="0" w:afterAutospacing="0"/>
        <w:jc w:val="both"/>
        <w:rPr>
          <w:sz w:val="16"/>
          <w:szCs w:val="32"/>
        </w:rPr>
      </w:pPr>
    </w:p>
    <w:p w:rsidR="008F2929" w:rsidRPr="002608A1" w:rsidRDefault="00DD3A31" w:rsidP="00284B66">
      <w:pPr>
        <w:pStyle w:val="a5"/>
        <w:shd w:val="clear" w:color="auto" w:fill="FFFFFF"/>
        <w:spacing w:before="0" w:beforeAutospacing="0" w:after="0" w:afterAutospacing="0"/>
        <w:jc w:val="both"/>
        <w:rPr>
          <w:sz w:val="28"/>
          <w:szCs w:val="28"/>
        </w:rPr>
      </w:pPr>
      <w:r w:rsidRPr="002608A1">
        <w:rPr>
          <w:b/>
          <w:bCs/>
          <w:sz w:val="28"/>
          <w:szCs w:val="28"/>
        </w:rPr>
        <w:t>Picture. 4.3. Low pressure die casting:</w:t>
      </w:r>
    </w:p>
    <w:p w:rsidR="008F2929" w:rsidRPr="002608A1" w:rsidRDefault="008F2929" w:rsidP="00284B66">
      <w:pPr>
        <w:pStyle w:val="a5"/>
        <w:shd w:val="clear" w:color="auto" w:fill="FFFFFF"/>
        <w:spacing w:before="0" w:beforeAutospacing="0" w:after="0" w:afterAutospacing="0"/>
        <w:jc w:val="both"/>
        <w:rPr>
          <w:sz w:val="32"/>
          <w:szCs w:val="32"/>
        </w:rPr>
      </w:pPr>
      <w:r w:rsidRPr="002608A1">
        <w:rPr>
          <w:b/>
          <w:bCs/>
          <w:sz w:val="28"/>
          <w:szCs w:val="28"/>
        </w:rPr>
        <w:t>1. Hydraulic cylinder, 2. Steel mold, 3. Siphon sleeper, 4. Melting furnace, 5. Lifting table, 6. Lifting device.</w:t>
      </w:r>
    </w:p>
    <w:p w:rsidR="008F2929" w:rsidRPr="002608A1" w:rsidRDefault="008F2929" w:rsidP="00284B66">
      <w:pPr>
        <w:pStyle w:val="a5"/>
        <w:shd w:val="clear" w:color="auto" w:fill="FFFFFF"/>
        <w:spacing w:before="0" w:beforeAutospacing="0" w:after="0" w:afterAutospacing="0"/>
        <w:ind w:firstLine="708"/>
        <w:jc w:val="both"/>
        <w:rPr>
          <w:sz w:val="32"/>
          <w:szCs w:val="32"/>
        </w:rPr>
      </w:pPr>
    </w:p>
    <w:p w:rsidR="008F2929" w:rsidRPr="002608A1" w:rsidRDefault="008F2929" w:rsidP="00284B66">
      <w:pPr>
        <w:pStyle w:val="a5"/>
        <w:shd w:val="clear" w:color="auto" w:fill="FFFFFF"/>
        <w:spacing w:before="0" w:beforeAutospacing="0" w:after="0" w:afterAutospacing="0"/>
        <w:ind w:firstLine="708"/>
        <w:jc w:val="both"/>
        <w:rPr>
          <w:sz w:val="32"/>
          <w:szCs w:val="32"/>
        </w:rPr>
      </w:pPr>
      <w:r w:rsidRPr="002608A1">
        <w:rPr>
          <w:sz w:val="32"/>
          <w:szCs w:val="32"/>
        </w:rPr>
        <w:t>The filling pressure is maintained until solidification occurs, from the outermost point to the siphon lance cut-off (penetration). Thus, near-ideal, directional solidification and turbulence-free mold filling is an important basis for the high value of low-pressure castings. As in free-form casting, sand cores are used with this method, which gives ample scope for mold design.</w:t>
      </w:r>
    </w:p>
    <w:p w:rsidR="008F2929" w:rsidRPr="002608A1" w:rsidRDefault="008F2929" w:rsidP="00284B66">
      <w:pPr>
        <w:pStyle w:val="a5"/>
        <w:shd w:val="clear" w:color="auto" w:fill="FFFFFF"/>
        <w:spacing w:before="0" w:beforeAutospacing="0" w:after="0" w:afterAutospacing="0"/>
        <w:ind w:firstLine="708"/>
        <w:jc w:val="both"/>
        <w:rPr>
          <w:sz w:val="32"/>
          <w:szCs w:val="32"/>
        </w:rPr>
      </w:pPr>
      <w:r w:rsidRPr="002608A1">
        <w:rPr>
          <w:b/>
          <w:bCs/>
          <w:i/>
          <w:sz w:val="32"/>
          <w:szCs w:val="32"/>
        </w:rPr>
        <w:t>Mold casting</w:t>
      </w:r>
      <w:r w:rsidRPr="002608A1">
        <w:rPr>
          <w:bCs/>
          <w:i/>
          <w:sz w:val="32"/>
          <w:szCs w:val="32"/>
        </w:rPr>
        <w:t xml:space="preserve"> </w:t>
      </w:r>
      <w:r w:rsidRPr="002608A1">
        <w:rPr>
          <w:b/>
          <w:bCs/>
          <w:i/>
          <w:sz w:val="32"/>
          <w:szCs w:val="32"/>
        </w:rPr>
        <w:t xml:space="preserve">. </w:t>
      </w:r>
      <w:r w:rsidRPr="002608A1">
        <w:rPr>
          <w:sz w:val="32"/>
          <w:szCs w:val="32"/>
        </w:rPr>
        <w:t>In injection molding, the solution is injected at high pressure and high speed into durable molds made of improved heat-resistant steel. The metal flows under pressure in the mold cavity. At the end of filling the mold, the pressure on the liquid metal increases to 700-1000 bar. Pressure is maintained during solidification of the metal. This allows for the most accurate transfer of form compared to other casting methods. Thus, narrow dimensional tolerances, contour accuracy and surface quality with small machining tolerances can be achieved. Due to the high yield per square meter, it is a very economical casting method. Sand cores are currently being developed to withstand the high injection pressure of the injection molding process (Figure 4.4).</w:t>
      </w:r>
    </w:p>
    <w:p w:rsidR="008F2929" w:rsidRPr="002608A1" w:rsidRDefault="008F2929" w:rsidP="00284B66">
      <w:pPr>
        <w:pStyle w:val="a5"/>
        <w:shd w:val="clear" w:color="auto" w:fill="FFFFFF"/>
        <w:spacing w:before="0" w:beforeAutospacing="0" w:after="0" w:afterAutospacing="0"/>
        <w:jc w:val="both"/>
        <w:rPr>
          <w:sz w:val="32"/>
          <w:szCs w:val="32"/>
        </w:rPr>
      </w:pPr>
      <w:r w:rsidRPr="002608A1">
        <w:rPr>
          <w:noProof/>
          <w:sz w:val="32"/>
          <w:szCs w:val="32"/>
          <w:lang w:val="ru-RU"/>
        </w:rPr>
        <w:lastRenderedPageBreak/>
        <w:drawing>
          <wp:inline distT="0" distB="0" distL="0" distR="0" wp14:anchorId="5907C2C3" wp14:editId="19C78616">
            <wp:extent cx="3840116" cy="2276475"/>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418" t="40479" r="45804" b="31300"/>
                    <a:stretch/>
                  </pic:blipFill>
                  <pic:spPr bwMode="auto">
                    <a:xfrm>
                      <a:off x="0" y="0"/>
                      <a:ext cx="3900145" cy="2312061"/>
                    </a:xfrm>
                    <a:prstGeom prst="rect">
                      <a:avLst/>
                    </a:prstGeom>
                    <a:ln>
                      <a:noFill/>
                    </a:ln>
                    <a:extLst>
                      <a:ext uri="{53640926-AAD7-44D8-BBD7-CCE9431645EC}">
                        <a14:shadowObscured xmlns:a14="http://schemas.microsoft.com/office/drawing/2010/main"/>
                      </a:ext>
                    </a:extLst>
                  </pic:spPr>
                </pic:pic>
              </a:graphicData>
            </a:graphic>
          </wp:inline>
        </w:drawing>
      </w:r>
    </w:p>
    <w:p w:rsidR="008F2929" w:rsidRPr="002608A1" w:rsidRDefault="008F2929" w:rsidP="00284B66">
      <w:pPr>
        <w:pStyle w:val="a5"/>
        <w:shd w:val="clear" w:color="auto" w:fill="FFFFFF"/>
        <w:spacing w:before="0" w:beforeAutospacing="0" w:after="0" w:afterAutospacing="0"/>
        <w:jc w:val="both"/>
        <w:rPr>
          <w:b/>
          <w:bCs/>
          <w:sz w:val="32"/>
          <w:szCs w:val="32"/>
        </w:rPr>
      </w:pPr>
    </w:p>
    <w:p w:rsidR="008F2929" w:rsidRPr="002608A1" w:rsidRDefault="00DD3A31" w:rsidP="00284B66">
      <w:pPr>
        <w:pStyle w:val="a5"/>
        <w:shd w:val="clear" w:color="auto" w:fill="FFFFFF"/>
        <w:spacing w:before="0" w:beforeAutospacing="0" w:after="0" w:afterAutospacing="0"/>
        <w:jc w:val="both"/>
        <w:rPr>
          <w:sz w:val="28"/>
          <w:szCs w:val="28"/>
        </w:rPr>
      </w:pPr>
      <w:r w:rsidRPr="002608A1">
        <w:rPr>
          <w:b/>
          <w:bCs/>
          <w:sz w:val="28"/>
          <w:szCs w:val="28"/>
        </w:rPr>
        <w:t>Picture. 4.4. Injection molding:</w:t>
      </w:r>
    </w:p>
    <w:p w:rsidR="008F2929" w:rsidRPr="002608A1" w:rsidRDefault="008F2929" w:rsidP="00284B66">
      <w:pPr>
        <w:pStyle w:val="a5"/>
        <w:shd w:val="clear" w:color="auto" w:fill="FFFFFF"/>
        <w:spacing w:before="0" w:beforeAutospacing="0" w:after="0" w:afterAutospacing="0"/>
        <w:jc w:val="both"/>
        <w:rPr>
          <w:sz w:val="32"/>
          <w:szCs w:val="32"/>
        </w:rPr>
      </w:pPr>
      <w:r w:rsidRPr="002608A1">
        <w:rPr>
          <w:b/>
          <w:bCs/>
          <w:sz w:val="28"/>
          <w:szCs w:val="28"/>
        </w:rPr>
        <w:t>1. Pouring cup, 2. Filling hole, 3. Pressing pistons, 4. Pressing chamber, 5. Hydraulic cylinder, 6. Steel mold</w:t>
      </w:r>
    </w:p>
    <w:p w:rsidR="008F2929" w:rsidRPr="002608A1" w:rsidRDefault="008F2929" w:rsidP="00284B66">
      <w:pPr>
        <w:pStyle w:val="a5"/>
        <w:shd w:val="clear" w:color="auto" w:fill="FFFFFF"/>
        <w:spacing w:before="0" w:beforeAutospacing="0" w:after="0" w:afterAutospacing="0"/>
        <w:ind w:firstLine="708"/>
        <w:jc w:val="both"/>
        <w:rPr>
          <w:bCs/>
          <w:i/>
          <w:sz w:val="32"/>
          <w:szCs w:val="32"/>
        </w:rPr>
      </w:pPr>
    </w:p>
    <w:p w:rsidR="008F2929" w:rsidRPr="002608A1" w:rsidRDefault="008F2929" w:rsidP="00284B66">
      <w:pPr>
        <w:pStyle w:val="a5"/>
        <w:shd w:val="clear" w:color="auto" w:fill="FFFFFF"/>
        <w:spacing w:before="0" w:beforeAutospacing="0" w:after="0" w:afterAutospacing="0"/>
        <w:ind w:firstLine="708"/>
        <w:jc w:val="both"/>
        <w:rPr>
          <w:sz w:val="32"/>
          <w:szCs w:val="32"/>
        </w:rPr>
      </w:pPr>
      <w:r w:rsidRPr="002608A1">
        <w:rPr>
          <w:b/>
          <w:bCs/>
          <w:i/>
          <w:sz w:val="32"/>
          <w:szCs w:val="32"/>
        </w:rPr>
        <w:t xml:space="preserve">Pressing </w:t>
      </w:r>
      <w:r w:rsidRPr="002608A1">
        <w:rPr>
          <w:bCs/>
          <w:i/>
          <w:sz w:val="32"/>
          <w:szCs w:val="32"/>
        </w:rPr>
        <w:t>( Compression casting ).</w:t>
      </w:r>
      <w:r w:rsidRPr="002608A1">
        <w:rPr>
          <w:b/>
          <w:bCs/>
          <w:sz w:val="32"/>
          <w:szCs w:val="32"/>
        </w:rPr>
        <w:t xml:space="preserve"> </w:t>
      </w:r>
      <w:r w:rsidRPr="002608A1">
        <w:rPr>
          <w:sz w:val="32"/>
          <w:szCs w:val="32"/>
        </w:rPr>
        <w:t xml:space="preserve">This is basically about injection molding, which has slightly different advantages and disadvantages. However, the design of the casting machine is different. Pressurization during pressing occurs at the end of the mold filling process, which is much slower than in injection molding (Figure 4.5). Unlike injection molding, the melt </w:t>
      </w:r>
      <w:r w:rsidR="00C40F47" w:rsidRPr="002608A1">
        <w:rPr>
          <w:sz w:val="32"/>
          <w:szCs w:val="32"/>
        </w:rPr>
        <w:t>is not squeezed into the mold in a few milliseconds; the pouring process takes a long time, up to a few seconds. This is especially important when casting delicate castable parts, e.g. Silicon Preforms (LOKASIL method) or fiber reinforcement of the bearing bed. Since there is no turbulence in the filling of the mold, the printed parts are fully heat treated to increase their strength.</w:t>
      </w:r>
    </w:p>
    <w:p w:rsidR="008F2929" w:rsidRPr="002608A1" w:rsidRDefault="008F2929" w:rsidP="00284B66">
      <w:pPr>
        <w:pStyle w:val="a5"/>
        <w:shd w:val="clear" w:color="auto" w:fill="FFFFFF"/>
        <w:spacing w:before="0" w:beforeAutospacing="0" w:after="0" w:afterAutospacing="0"/>
        <w:jc w:val="both"/>
        <w:rPr>
          <w:sz w:val="32"/>
          <w:szCs w:val="32"/>
        </w:rPr>
      </w:pPr>
    </w:p>
    <w:p w:rsidR="008F2929" w:rsidRPr="002608A1" w:rsidRDefault="008F2929" w:rsidP="00284B66">
      <w:pPr>
        <w:pStyle w:val="a5"/>
        <w:shd w:val="clear" w:color="auto" w:fill="FFFFFF"/>
        <w:spacing w:before="0" w:beforeAutospacing="0" w:after="0" w:afterAutospacing="0"/>
        <w:jc w:val="both"/>
        <w:rPr>
          <w:sz w:val="32"/>
          <w:szCs w:val="32"/>
        </w:rPr>
      </w:pPr>
      <w:r w:rsidRPr="002608A1">
        <w:rPr>
          <w:noProof/>
          <w:sz w:val="32"/>
          <w:szCs w:val="32"/>
          <w:lang w:val="ru-RU"/>
        </w:rPr>
        <w:lastRenderedPageBreak/>
        <w:drawing>
          <wp:inline distT="0" distB="0" distL="0" distR="0" wp14:anchorId="166FCC44" wp14:editId="59FC111D">
            <wp:extent cx="1914525" cy="334257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785" t="19954" r="49653" b="19327"/>
                    <a:stretch/>
                  </pic:blipFill>
                  <pic:spPr bwMode="auto">
                    <a:xfrm>
                      <a:off x="0" y="0"/>
                      <a:ext cx="1990717" cy="3475595"/>
                    </a:xfrm>
                    <a:prstGeom prst="rect">
                      <a:avLst/>
                    </a:prstGeom>
                    <a:ln>
                      <a:noFill/>
                    </a:ln>
                    <a:extLst>
                      <a:ext uri="{53640926-AAD7-44D8-BBD7-CCE9431645EC}">
                        <a14:shadowObscured xmlns:a14="http://schemas.microsoft.com/office/drawing/2010/main"/>
                      </a:ext>
                    </a:extLst>
                  </pic:spPr>
                </pic:pic>
              </a:graphicData>
            </a:graphic>
          </wp:inline>
        </w:drawing>
      </w:r>
    </w:p>
    <w:p w:rsidR="008F2929" w:rsidRPr="002608A1" w:rsidRDefault="008F2929" w:rsidP="00284B66">
      <w:pPr>
        <w:pStyle w:val="a5"/>
        <w:shd w:val="clear" w:color="auto" w:fill="FFFFFF"/>
        <w:spacing w:before="0" w:beforeAutospacing="0" w:after="0" w:afterAutospacing="0"/>
        <w:jc w:val="both"/>
        <w:rPr>
          <w:sz w:val="32"/>
          <w:szCs w:val="32"/>
        </w:rPr>
      </w:pPr>
    </w:p>
    <w:p w:rsidR="008F2929" w:rsidRPr="002608A1" w:rsidRDefault="00DD3A31" w:rsidP="00284B66">
      <w:pPr>
        <w:pStyle w:val="a5"/>
        <w:shd w:val="clear" w:color="auto" w:fill="FFFFFF"/>
        <w:spacing w:before="0" w:beforeAutospacing="0" w:after="0" w:afterAutospacing="0"/>
        <w:jc w:val="both"/>
        <w:rPr>
          <w:b/>
          <w:bCs/>
          <w:sz w:val="28"/>
          <w:szCs w:val="28"/>
        </w:rPr>
      </w:pPr>
      <w:r w:rsidRPr="002608A1">
        <w:rPr>
          <w:b/>
          <w:bCs/>
          <w:sz w:val="28"/>
          <w:szCs w:val="28"/>
        </w:rPr>
        <w:t>Picture. 4.5. Press ( Compression Casting )</w:t>
      </w:r>
    </w:p>
    <w:p w:rsidR="008F2929" w:rsidRPr="002608A1" w:rsidRDefault="008F2929" w:rsidP="00284B66">
      <w:pPr>
        <w:pStyle w:val="a5"/>
        <w:shd w:val="clear" w:color="auto" w:fill="FFFFFF"/>
        <w:spacing w:before="0" w:beforeAutospacing="0" w:after="0" w:afterAutospacing="0"/>
        <w:jc w:val="both"/>
        <w:rPr>
          <w:b/>
          <w:bCs/>
          <w:sz w:val="32"/>
          <w:szCs w:val="32"/>
        </w:rPr>
      </w:pPr>
      <w:r w:rsidRPr="002608A1">
        <w:rPr>
          <w:b/>
          <w:bCs/>
          <w:sz w:val="28"/>
          <w:szCs w:val="28"/>
        </w:rPr>
        <w:t>1. Hydraulic cylinder, 2. Steel mold, 3. Pouring cup, 4. Pressure chamber, 5. Pressure pistons, 6. Hydraulic cylinder</w:t>
      </w:r>
    </w:p>
    <w:p w:rsidR="008F2929" w:rsidRPr="002608A1" w:rsidRDefault="008F2929" w:rsidP="00284B66">
      <w:pPr>
        <w:spacing w:after="0" w:line="240" w:lineRule="auto"/>
        <w:jc w:val="both"/>
        <w:rPr>
          <w:rFonts w:ascii="Times New Roman" w:hAnsi="Times New Roman" w:cs="Times New Roman"/>
          <w:b/>
          <w:sz w:val="32"/>
          <w:szCs w:val="32"/>
          <w:lang w:val="en-US"/>
        </w:rPr>
      </w:pPr>
    </w:p>
    <w:p w:rsidR="008F2929" w:rsidRPr="002608A1" w:rsidRDefault="008F2929"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Test questions:</w:t>
      </w:r>
    </w:p>
    <w:p w:rsidR="008F2929" w:rsidRPr="002608A1" w:rsidRDefault="008F2929" w:rsidP="00284B66">
      <w:pPr>
        <w:pStyle w:val="a3"/>
        <w:numPr>
          <w:ilvl w:val="0"/>
          <w:numId w:val="11"/>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Describe the sandblasting process.</w:t>
      </w:r>
    </w:p>
    <w:p w:rsidR="008F2929" w:rsidRPr="002608A1" w:rsidRDefault="008F2929" w:rsidP="00284B66">
      <w:pPr>
        <w:pStyle w:val="a3"/>
        <w:numPr>
          <w:ilvl w:val="0"/>
          <w:numId w:val="11"/>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Describe the free mold casting process.</w:t>
      </w:r>
    </w:p>
    <w:p w:rsidR="008F2929" w:rsidRPr="002608A1" w:rsidRDefault="008F2929" w:rsidP="00284B66">
      <w:pPr>
        <w:pStyle w:val="a3"/>
        <w:numPr>
          <w:ilvl w:val="0"/>
          <w:numId w:val="11"/>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Describe </w:t>
      </w:r>
      <w:r w:rsidRPr="002608A1">
        <w:rPr>
          <w:rFonts w:ascii="Times New Roman" w:hAnsi="Times New Roman" w:cs="Times New Roman"/>
          <w:bCs/>
          <w:sz w:val="32"/>
          <w:szCs w:val="32"/>
          <w:lang w:val="en-US"/>
        </w:rPr>
        <w:t>the low pressure die casting process .</w:t>
      </w:r>
    </w:p>
    <w:p w:rsidR="008F2929" w:rsidRPr="002608A1" w:rsidRDefault="008F2929" w:rsidP="00284B66">
      <w:pPr>
        <w:pStyle w:val="a3"/>
        <w:numPr>
          <w:ilvl w:val="0"/>
          <w:numId w:val="11"/>
        </w:num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Describe the injection molding process.</w:t>
      </w:r>
    </w:p>
    <w:p w:rsidR="008F2929" w:rsidRPr="002608A1" w:rsidRDefault="008F2929" w:rsidP="00284B66">
      <w:pPr>
        <w:pStyle w:val="a3"/>
        <w:numPr>
          <w:ilvl w:val="0"/>
          <w:numId w:val="11"/>
        </w:num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Describe the printing process.</w:t>
      </w:r>
    </w:p>
    <w:p w:rsidR="008F2929" w:rsidRPr="002608A1" w:rsidRDefault="008F2929" w:rsidP="00284B66">
      <w:pPr>
        <w:pStyle w:val="a3"/>
        <w:numPr>
          <w:ilvl w:val="0"/>
          <w:numId w:val="11"/>
        </w:num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What is the essence of stereolithography?</w:t>
      </w:r>
    </w:p>
    <w:p w:rsidR="00205B1A" w:rsidRPr="002608A1" w:rsidRDefault="00205B1A" w:rsidP="00284B66">
      <w:pPr>
        <w:jc w:val="both"/>
        <w:rPr>
          <w:rFonts w:ascii="Times New Roman" w:hAnsi="Times New Roman" w:cs="Times New Roman"/>
          <w:sz w:val="32"/>
          <w:szCs w:val="32"/>
          <w:lang w:val="en-US"/>
        </w:rPr>
      </w:pPr>
    </w:p>
    <w:p w:rsidR="00205B1A" w:rsidRPr="002608A1" w:rsidRDefault="00205B1A" w:rsidP="00284B66">
      <w:pPr>
        <w:jc w:val="both"/>
        <w:rPr>
          <w:rFonts w:ascii="Times New Roman" w:hAnsi="Times New Roman" w:cs="Times New Roman"/>
          <w:sz w:val="32"/>
          <w:szCs w:val="32"/>
          <w:lang w:val="en-US"/>
        </w:rPr>
      </w:pPr>
    </w:p>
    <w:p w:rsidR="00205B1A" w:rsidRPr="002608A1" w:rsidRDefault="00205B1A" w:rsidP="00284B66">
      <w:pPr>
        <w:jc w:val="both"/>
        <w:rPr>
          <w:rFonts w:ascii="Times New Roman" w:hAnsi="Times New Roman" w:cs="Times New Roman"/>
          <w:sz w:val="32"/>
          <w:szCs w:val="32"/>
          <w:lang w:val="en-US"/>
        </w:rPr>
      </w:pPr>
    </w:p>
    <w:p w:rsidR="008429C5" w:rsidRPr="002608A1" w:rsidRDefault="008429C5" w:rsidP="00284B66">
      <w:pPr>
        <w:pStyle w:val="a5"/>
        <w:shd w:val="clear" w:color="auto" w:fill="FFFFFF"/>
        <w:spacing w:before="0" w:beforeAutospacing="0" w:after="0" w:afterAutospacing="0"/>
        <w:jc w:val="both"/>
        <w:textAlignment w:val="baseline"/>
        <w:rPr>
          <w:rFonts w:eastAsiaTheme="minorHAnsi"/>
          <w:sz w:val="32"/>
          <w:szCs w:val="32"/>
          <w:lang w:val="en-US" w:eastAsia="en-US"/>
        </w:rPr>
      </w:pPr>
    </w:p>
    <w:p w:rsidR="008429C5" w:rsidRPr="002608A1" w:rsidRDefault="008429C5" w:rsidP="00284B66">
      <w:pPr>
        <w:pStyle w:val="a5"/>
        <w:shd w:val="clear" w:color="auto" w:fill="FFFFFF"/>
        <w:spacing w:before="0" w:beforeAutospacing="0" w:after="0" w:afterAutospacing="0"/>
        <w:jc w:val="both"/>
        <w:textAlignment w:val="baseline"/>
        <w:rPr>
          <w:rFonts w:eastAsiaTheme="minorHAnsi"/>
          <w:sz w:val="32"/>
          <w:szCs w:val="32"/>
          <w:lang w:val="en-US" w:eastAsia="en-US"/>
        </w:rPr>
      </w:pPr>
    </w:p>
    <w:p w:rsidR="008429C5" w:rsidRPr="002608A1" w:rsidRDefault="008429C5" w:rsidP="00284B66">
      <w:pPr>
        <w:pStyle w:val="a5"/>
        <w:shd w:val="clear" w:color="auto" w:fill="FFFFFF"/>
        <w:spacing w:before="0" w:beforeAutospacing="0" w:after="0" w:afterAutospacing="0"/>
        <w:jc w:val="both"/>
        <w:textAlignment w:val="baseline"/>
        <w:rPr>
          <w:rFonts w:eastAsiaTheme="minorHAnsi"/>
          <w:b/>
          <w:sz w:val="32"/>
          <w:szCs w:val="32"/>
          <w:lang w:val="en-US" w:eastAsia="en-US"/>
        </w:rPr>
      </w:pPr>
      <w:r w:rsidRPr="002608A1">
        <w:rPr>
          <w:rFonts w:eastAsiaTheme="minorHAnsi"/>
          <w:b/>
          <w:sz w:val="32"/>
          <w:szCs w:val="32"/>
          <w:lang w:val="en-US" w:eastAsia="en-US"/>
        </w:rPr>
        <w:t>Topic 5: Thermomechanical processing of metals and castings</w:t>
      </w:r>
    </w:p>
    <w:p w:rsidR="00322B8A" w:rsidRPr="002608A1" w:rsidRDefault="00322B8A" w:rsidP="00284B66">
      <w:pPr>
        <w:pStyle w:val="a5"/>
        <w:shd w:val="clear" w:color="auto" w:fill="FFFFFF"/>
        <w:spacing w:before="0" w:beforeAutospacing="0" w:after="0" w:afterAutospacing="0"/>
        <w:jc w:val="both"/>
        <w:textAlignment w:val="baseline"/>
        <w:rPr>
          <w:rFonts w:eastAsiaTheme="minorHAnsi"/>
          <w:b/>
          <w:sz w:val="32"/>
          <w:szCs w:val="32"/>
          <w:lang w:val="en-US" w:eastAsia="en-US"/>
        </w:rPr>
      </w:pPr>
    </w:p>
    <w:p w:rsidR="00322B8A" w:rsidRPr="002608A1" w:rsidRDefault="00322B8A" w:rsidP="00284B66">
      <w:pPr>
        <w:pStyle w:val="a5"/>
        <w:shd w:val="clear" w:color="auto" w:fill="FFFFFF"/>
        <w:spacing w:before="0" w:beforeAutospacing="0" w:after="0" w:afterAutospacing="0"/>
        <w:jc w:val="both"/>
        <w:textAlignment w:val="baseline"/>
        <w:rPr>
          <w:rFonts w:eastAsiaTheme="minorHAnsi"/>
          <w:b/>
          <w:sz w:val="32"/>
          <w:szCs w:val="32"/>
          <w:lang w:val="en-US" w:eastAsia="en-US"/>
        </w:rPr>
      </w:pPr>
      <w:r w:rsidRPr="002608A1">
        <w:rPr>
          <w:rFonts w:eastAsiaTheme="minorHAnsi"/>
          <w:b/>
          <w:sz w:val="32"/>
          <w:szCs w:val="32"/>
          <w:lang w:val="en-US" w:eastAsia="en-US"/>
        </w:rPr>
        <w:t>Plan</w:t>
      </w:r>
    </w:p>
    <w:p w:rsidR="00322B8A" w:rsidRPr="002608A1" w:rsidRDefault="00322B8A" w:rsidP="00284B66">
      <w:pPr>
        <w:pStyle w:val="a5"/>
        <w:shd w:val="clear" w:color="auto" w:fill="FFFFFF"/>
        <w:spacing w:before="0" w:beforeAutospacing="0" w:after="0" w:afterAutospacing="0"/>
        <w:jc w:val="both"/>
        <w:textAlignment w:val="baseline"/>
        <w:rPr>
          <w:rFonts w:eastAsiaTheme="minorHAnsi"/>
          <w:b/>
          <w:sz w:val="32"/>
          <w:szCs w:val="32"/>
          <w:lang w:val="en-US" w:eastAsia="en-US"/>
        </w:rPr>
      </w:pPr>
    </w:p>
    <w:p w:rsidR="008429C5" w:rsidRPr="002608A1" w:rsidRDefault="00533D22" w:rsidP="00284B66">
      <w:pPr>
        <w:pStyle w:val="a5"/>
        <w:numPr>
          <w:ilvl w:val="0"/>
          <w:numId w:val="28"/>
        </w:numPr>
        <w:shd w:val="clear" w:color="auto" w:fill="FFFFFF"/>
        <w:spacing w:before="0" w:beforeAutospacing="0" w:after="0" w:afterAutospacing="0"/>
        <w:jc w:val="both"/>
        <w:textAlignment w:val="baseline"/>
        <w:rPr>
          <w:color w:val="000000"/>
          <w:sz w:val="27"/>
          <w:szCs w:val="27"/>
        </w:rPr>
      </w:pPr>
      <w:r w:rsidRPr="002608A1">
        <w:rPr>
          <w:color w:val="000000"/>
          <w:sz w:val="27"/>
          <w:szCs w:val="27"/>
        </w:rPr>
        <w:t>Purpose and types of heat treatment</w:t>
      </w:r>
    </w:p>
    <w:p w:rsidR="008429C5" w:rsidRPr="002608A1" w:rsidRDefault="00533D22" w:rsidP="00284B66">
      <w:pPr>
        <w:pStyle w:val="a5"/>
        <w:numPr>
          <w:ilvl w:val="0"/>
          <w:numId w:val="28"/>
        </w:numPr>
        <w:shd w:val="clear" w:color="auto" w:fill="FFFFFF"/>
        <w:spacing w:before="0" w:beforeAutospacing="0" w:after="0" w:afterAutospacing="0"/>
        <w:jc w:val="both"/>
        <w:textAlignment w:val="baseline"/>
        <w:rPr>
          <w:color w:val="000000"/>
          <w:sz w:val="27"/>
          <w:szCs w:val="27"/>
        </w:rPr>
      </w:pPr>
      <w:r w:rsidRPr="002608A1">
        <w:rPr>
          <w:color w:val="000000"/>
          <w:sz w:val="27"/>
          <w:szCs w:val="27"/>
        </w:rPr>
        <w:t>Hardening</w:t>
      </w:r>
    </w:p>
    <w:p w:rsidR="008429C5" w:rsidRPr="002608A1" w:rsidRDefault="00533D22" w:rsidP="00284B66">
      <w:pPr>
        <w:pStyle w:val="a5"/>
        <w:numPr>
          <w:ilvl w:val="0"/>
          <w:numId w:val="28"/>
        </w:numPr>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Aging</w:t>
      </w:r>
    </w:p>
    <w:p w:rsidR="008429C5" w:rsidRPr="002608A1" w:rsidRDefault="00533D22" w:rsidP="00284B66">
      <w:pPr>
        <w:pStyle w:val="a5"/>
        <w:numPr>
          <w:ilvl w:val="0"/>
          <w:numId w:val="28"/>
        </w:numPr>
        <w:shd w:val="clear" w:color="auto" w:fill="FFFFFF"/>
        <w:spacing w:before="0" w:beforeAutospacing="0" w:after="0" w:afterAutospacing="0"/>
        <w:jc w:val="both"/>
        <w:textAlignment w:val="baseline"/>
        <w:rPr>
          <w:color w:val="000000"/>
          <w:sz w:val="27"/>
          <w:szCs w:val="27"/>
        </w:rPr>
      </w:pPr>
      <w:r w:rsidRPr="002608A1">
        <w:rPr>
          <w:color w:val="000000"/>
          <w:sz w:val="27"/>
          <w:szCs w:val="27"/>
        </w:rPr>
        <w:t>Cold treatment.</w:t>
      </w:r>
    </w:p>
    <w:p w:rsidR="008429C5" w:rsidRPr="002608A1" w:rsidRDefault="00533D22" w:rsidP="00284B66">
      <w:pPr>
        <w:pStyle w:val="a5"/>
        <w:numPr>
          <w:ilvl w:val="0"/>
          <w:numId w:val="28"/>
        </w:numPr>
        <w:shd w:val="clear" w:color="auto" w:fill="FFFFFF"/>
        <w:spacing w:before="0" w:beforeAutospacing="0" w:after="0" w:afterAutospacing="0"/>
        <w:jc w:val="both"/>
        <w:textAlignment w:val="baseline"/>
        <w:rPr>
          <w:color w:val="000000"/>
          <w:sz w:val="27"/>
          <w:szCs w:val="27"/>
        </w:rPr>
      </w:pPr>
      <w:r w:rsidRPr="002608A1">
        <w:rPr>
          <w:color w:val="000000"/>
          <w:sz w:val="27"/>
          <w:szCs w:val="27"/>
        </w:rPr>
        <w:t>Thermomechanical processing</w:t>
      </w:r>
    </w:p>
    <w:p w:rsidR="008429C5" w:rsidRPr="002608A1" w:rsidRDefault="00533D22" w:rsidP="00284B66">
      <w:pPr>
        <w:pStyle w:val="a5"/>
        <w:numPr>
          <w:ilvl w:val="0"/>
          <w:numId w:val="28"/>
        </w:numPr>
        <w:shd w:val="clear" w:color="auto" w:fill="FFFFFF"/>
        <w:spacing w:before="0" w:beforeAutospacing="0" w:after="0" w:afterAutospacing="0"/>
        <w:jc w:val="both"/>
        <w:textAlignment w:val="baseline"/>
        <w:rPr>
          <w:color w:val="000000"/>
          <w:sz w:val="27"/>
          <w:szCs w:val="27"/>
        </w:rPr>
      </w:pPr>
      <w:r w:rsidRPr="002608A1">
        <w:rPr>
          <w:color w:val="000000"/>
          <w:sz w:val="27"/>
          <w:szCs w:val="27"/>
        </w:rPr>
        <w:t>Purpose and types of chemical-thermal treatment</w:t>
      </w:r>
    </w:p>
    <w:p w:rsidR="00533D22" w:rsidRPr="002608A1" w:rsidRDefault="00533D22" w:rsidP="00284B66">
      <w:pPr>
        <w:pStyle w:val="a5"/>
        <w:numPr>
          <w:ilvl w:val="0"/>
          <w:numId w:val="28"/>
        </w:numPr>
        <w:shd w:val="clear" w:color="auto" w:fill="FFFFFF"/>
        <w:spacing w:before="0" w:beforeAutospacing="0" w:after="0" w:afterAutospacing="0"/>
        <w:jc w:val="both"/>
        <w:textAlignment w:val="baseline"/>
        <w:rPr>
          <w:color w:val="000000"/>
          <w:sz w:val="27"/>
          <w:szCs w:val="27"/>
        </w:rPr>
      </w:pPr>
      <w:r w:rsidRPr="002608A1">
        <w:rPr>
          <w:color w:val="000000"/>
          <w:sz w:val="27"/>
          <w:szCs w:val="27"/>
        </w:rPr>
        <w:t>Heat treatment of non-ferrous metal alloys.</w:t>
      </w:r>
      <w:r w:rsidRPr="002608A1">
        <w:rPr>
          <w:color w:val="000000"/>
        </w:rPr>
        <w:br/>
      </w:r>
    </w:p>
    <w:p w:rsidR="00533D22" w:rsidRPr="002608A1" w:rsidRDefault="008429C5" w:rsidP="00284B66">
      <w:pPr>
        <w:pStyle w:val="a5"/>
        <w:numPr>
          <w:ilvl w:val="0"/>
          <w:numId w:val="29"/>
        </w:numPr>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Purpose and types of heat treatment.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Heat treatment is used in various stages of production of machine parts and metal products. In some cases, it can be an intermediate operation that serves to improve the workability of alloys by pressing, cutting, and in others, it is a final operation that provides a set of necessary indicators of mechanical, physical and operational properties of products. finished products. Semi-finished products are heat treated to improve the structure, reduce hardness (improve workability), and parts - to give them certain required properties (hardness, wear resistance, strength, etc.).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As a result of heat treatment, the properties of alloys can be changed in a wide range. The ability to significantly increase the mechanical properties after heat treatment compared to the initial state makes it possible to increase the permissible stresses, reduce the size and weight of machines and mechanisms, and increase the reliability and service life of products. The improvement of properties due to heat treatment allows the use of alloys of simple compositions and, therefore, are cheaper. Alloys will also have some new properties, so their scope of application will expand.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Purpose and types of heat treatment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Thermal (heat) treatment is a process, the essence of which is heating and cooling of products in certain modes, as a result of which the structure, phase composition, mechanical and physical properties of the material change without changing the chemical composition. The purpose of heat treatment of metals is to obtain the required hardness, to improve the strength properties of metals and alloys. Heat treatment is divided into thermal, thermomechanical and chemical-thermal. Heat treatment - only thermal effect, thermomechanical - a combination of thermal effect and plastic deformation, chemical-thermal - a combination of thermal and chemical effects. Heat treatment is divided into annealing (first and second type), hardening and tempering, depending on the structural state obtained as a result of its application.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Washing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Annealing is </w:t>
      </w:r>
      <w:r w:rsidRPr="002608A1">
        <w:rPr>
          <w:color w:val="000000"/>
          <w:sz w:val="27"/>
          <w:szCs w:val="27"/>
        </w:rPr>
        <w:t>a heat treatment that consists of heating the metal to certain temperatures, exposing it, and then cooling it very slowly together with the furnace. They are used to improve the processing of metals by cutting, reduce hardness, have a granular structure, as well as relieve stress, partially (or completely) eliminate all types of inhomogeneities introduced into the metal during previous operations (processing). , pressure treatment, casting, welding), improves the steel structure.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The first type of annealing </w:t>
      </w:r>
      <w:r w:rsidRPr="002608A1">
        <w:rPr>
          <w:color w:val="000000"/>
          <w:sz w:val="27"/>
          <w:szCs w:val="27"/>
        </w:rPr>
        <w:t>. This is an annealing in which phase changes do not occur, and if they do, they do not affect the final results intended for the intended purpose. The first type of annealing has the following types: homogenization and recrystallization.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Homogenization </w:t>
      </w:r>
      <w:r w:rsidRPr="002608A1">
        <w:rPr>
          <w:color w:val="000000"/>
          <w:sz w:val="27"/>
          <w:szCs w:val="27"/>
        </w:rPr>
        <w:t>is an annealing with prolonged exposure at a temperature above 950ºС (usually 1100-1200ºС) to equalize the chemical composition.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lastRenderedPageBreak/>
        <w:t xml:space="preserve">Recrystallization </w:t>
      </w:r>
      <w:r w:rsidRPr="002608A1">
        <w:rPr>
          <w:color w:val="000000"/>
          <w:sz w:val="27"/>
          <w:szCs w:val="27"/>
        </w:rPr>
        <w:t>is an annealing of hardened steel at a temperature higher than the temperature at which recrystallization begins to eliminate hardening and obtain a certain grain size.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The second type of annealing </w:t>
      </w:r>
      <w:r w:rsidRPr="002608A1">
        <w:rPr>
          <w:color w:val="000000"/>
          <w:sz w:val="27"/>
          <w:szCs w:val="27"/>
        </w:rPr>
        <w:t>. This is annealing, where phase changes determine its purpose. The following types are distinguished: complete, incomplete, diffusion, isothermal, light, normalized (normalization), spheroidization (for granular pearlite).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Complete annealing </w:t>
      </w:r>
      <w:r w:rsidRPr="002608A1">
        <w:rPr>
          <w:color w:val="000000"/>
          <w:sz w:val="27"/>
          <w:szCs w:val="27"/>
        </w:rPr>
        <w:t>is produced by heating the steel 30-50 °C above the critical point, which is held at this temperature and gradually increased to 400-500 °C at 200 °C per hour for carbon steels, for low-alloy steels cools at a rate of 100 °C per hour. and 50 °C per hour for high alloy steels. After washing, the steel structure is balanced and stable.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Partial annealing </w:t>
      </w:r>
      <w:r w:rsidRPr="002608A1">
        <w:rPr>
          <w:color w:val="000000"/>
          <w:sz w:val="27"/>
          <w:szCs w:val="27"/>
        </w:rPr>
        <w:t>is produced by heating the steel to one of the transformation temperatures, holding it and slowly cooling it. Incomplete annealing is used to reduce internal stresses, reduce hardness, and improve machinability.</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Diffusion annealing </w:t>
      </w:r>
      <w:r w:rsidRPr="002608A1">
        <w:rPr>
          <w:color w:val="000000"/>
          <w:sz w:val="27"/>
          <w:szCs w:val="27"/>
        </w:rPr>
        <w:t>. The metal is heated to a temperature of 1100-1200ºС, because in this case the diffusion processes necessary to equalize the chemical composition continue more fully.</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Isothermal annealing </w:t>
      </w:r>
      <w:r w:rsidRPr="002608A1">
        <w:rPr>
          <w:color w:val="000000"/>
          <w:sz w:val="27"/>
          <w:szCs w:val="27"/>
        </w:rPr>
        <w:t>is as follows: the steel is heated and then rapidly cooled (often by transfer to another furnace) to a temperature 50-100ºС below the critical temperature. Mainly used for alloy steels. Duration of economic, conventional annealing (13 - 15) hours and isothermal annealing (4 - 6) hours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Spheroidizing annealing (for granular pearlite </w:t>
      </w:r>
      <w:r w:rsidRPr="002608A1">
        <w:rPr>
          <w:color w:val="000000"/>
          <w:sz w:val="27"/>
          <w:szCs w:val="27"/>
        </w:rPr>
        <w:t>) consists of heating the steel to 20 - 30 ° C above the critical temperature, holding it at this temperature and slowly cooling it.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bright annealing </w:t>
      </w:r>
      <w:r w:rsidRPr="002608A1">
        <w:rPr>
          <w:color w:val="000000"/>
          <w:sz w:val="27"/>
          <w:szCs w:val="27"/>
        </w:rPr>
        <w:t>is carried out using protective atmospheres or in partial vacuum furnaces according to full or incomplete annealing regimes. It is used to protect the metal surface from oxidation and decarburization.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Normalization </w:t>
      </w:r>
      <w:r w:rsidRPr="002608A1">
        <w:rPr>
          <w:color w:val="000000"/>
          <w:sz w:val="27"/>
          <w:szCs w:val="27"/>
        </w:rPr>
        <w:t>consists of heating the metal to a temperature above the critical point (30-50) ºС and then cooling it in air. The purpose of normalization varies depending on the composition of the steel. Instead of annealing, low carbon steels are normalized. For medium carbon steels, instead of quenching and high tempering, normalization is used. High carbon steels are normalized to eliminate the cementite network. Normalizing followed by high temperature is used instead of annealing to correct the structure of alloy steels. Normalizing is a more economical operation than annealing because it does not require cooling along with the furnace.</w:t>
      </w:r>
    </w:p>
    <w:p w:rsidR="00533D22" w:rsidRPr="002608A1" w:rsidRDefault="002608A1"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Hardening</w:t>
      </w:r>
    </w:p>
    <w:p w:rsidR="00533D22" w:rsidRPr="002608A1" w:rsidRDefault="002608A1"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Hardening </w:t>
      </w:r>
      <w:r w:rsidR="00533D22" w:rsidRPr="002608A1">
        <w:rPr>
          <w:color w:val="000000"/>
          <w:sz w:val="27"/>
          <w:szCs w:val="27"/>
        </w:rPr>
        <w:t>is heating to an optimum temperature, exposure and subsequent rapid cooling to obtain a non-equilibrium structure.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As a result of hardening, the strength and hardness of steel increases and its ductility decreases. The main parameters during solidification are heating temperature and cooling rate. The critical quenching rate is the cooling rate that ensures the formation of the structure - martensite or martensite and retained austenite.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Depending on the shape of the part, the type of steel and the required set of properties, different hardening methods are used.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Hardening in one refrigerator </w:t>
      </w:r>
      <w:r w:rsidRPr="002608A1">
        <w:rPr>
          <w:color w:val="000000"/>
          <w:sz w:val="27"/>
          <w:szCs w:val="27"/>
        </w:rPr>
        <w:t>. The part is heated to solidification temperature and cooled in one coolant (water, oil).</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lastRenderedPageBreak/>
        <w:t xml:space="preserve">Hardening in two environments (intermittent hardening) </w:t>
      </w:r>
      <w:r w:rsidRPr="002608A1">
        <w:rPr>
          <w:color w:val="000000"/>
          <w:sz w:val="27"/>
          <w:szCs w:val="27"/>
        </w:rPr>
        <w:t>is a hardening in which the part is cooled in two environments in succession: the first medium is coolant (water), and the second is air or oil.</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step hardening </w:t>
      </w:r>
      <w:r w:rsidRPr="002608A1">
        <w:rPr>
          <w:color w:val="000000"/>
          <w:sz w:val="27"/>
          <w:szCs w:val="27"/>
        </w:rPr>
        <w:t>. The part heated to the solidification temperature is cooled in molten salts, after holding for the time necessary to equalize the temperature throughout the part, the part is cooled in air, which helps to reduce the solidification stresses.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Isothermal hardening </w:t>
      </w:r>
      <w:r w:rsidRPr="002608A1">
        <w:rPr>
          <w:color w:val="000000"/>
          <w:sz w:val="27"/>
          <w:szCs w:val="27"/>
        </w:rPr>
        <w:t>is similar to step hardening, it is produced in two cooling environments. The temperature of the hot medium (salt, nitrate or alkaline baths) is different: it depends on the chemical composition of the steel, but it is always 20-100 ° C higher than the martensitic transformation point for a given steel. Final cooling to room temperature is carried out in air. Isothermal hardening is widely used for parts made of high alloy steels. After isothermal hardening, the steel acquires high strength properties, that is, a combination of strength with high strength.</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Self-locking </w:t>
      </w:r>
      <w:r w:rsidRPr="002608A1">
        <w:rPr>
          <w:color w:val="000000"/>
          <w:sz w:val="27"/>
          <w:szCs w:val="27"/>
        </w:rPr>
        <w:t>is widely used in the tool industry. The process is that the parts are kept in the cooling medium not until they are completely cooled, but at a certain time they are removed from it in order to save a certain amount of heat in the core of the part, as a result of which further tempering is carried out.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Rest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Resting </w:t>
      </w:r>
      <w:r w:rsidRPr="002608A1">
        <w:rPr>
          <w:color w:val="000000"/>
          <w:sz w:val="27"/>
          <w:szCs w:val="27"/>
        </w:rPr>
        <w:t>steel is the final heat treatment operation, which forms the structure and, as a result, the properties of the steel. Tempering consists of heating the steel to different temperatures (depending on the type of forging, but always below the critical point), holding it at this temperature, and cooling it at different rates. The purpose of tempering is to eliminate the internal stresses that appear during the hardening process and to obtain the desired structure.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Depending on the heating temperature of the hardened part, there are three types of tempering: high, medium and low.</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high relaxation </w:t>
      </w:r>
      <w:r w:rsidRPr="002608A1">
        <w:rPr>
          <w:color w:val="000000"/>
          <w:sz w:val="27"/>
          <w:szCs w:val="27"/>
        </w:rPr>
        <w:t>is produced at a heating temperature above 350-600 ° C, but below the critical point; such tempering is used for structural steels.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Average relaxation </w:t>
      </w:r>
      <w:r w:rsidRPr="002608A1">
        <w:rPr>
          <w:color w:val="000000"/>
          <w:sz w:val="27"/>
          <w:szCs w:val="27"/>
        </w:rPr>
        <w:t>is produced at a heating temperature of 350 - 500 ° C; such tempering is widely used for spring and spring steels.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low leave </w:t>
      </w:r>
      <w:r w:rsidRPr="002608A1">
        <w:rPr>
          <w:color w:val="000000"/>
          <w:sz w:val="27"/>
          <w:szCs w:val="27"/>
        </w:rPr>
        <w:t>is produced at a temperature of 150-250 ° C. After hardening, the hardness of the part does not change much; Low tempering is used for carbon and alloy tool steels where high hardness and wear resistance are required.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Tempering is controlled by tempering colors that appear on the surface of the part.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Aging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Aging </w:t>
      </w:r>
      <w:r w:rsidRPr="002608A1">
        <w:rPr>
          <w:color w:val="000000"/>
          <w:sz w:val="27"/>
          <w:szCs w:val="27"/>
        </w:rPr>
        <w:t>is a process of changing the properties of alloys without significant changes in their microstructure. There are two types of aging: thermal and deformation.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Thermal aging </w:t>
      </w:r>
      <w:r w:rsidRPr="002608A1">
        <w:rPr>
          <w:color w:val="000000"/>
          <w:sz w:val="27"/>
          <w:szCs w:val="27"/>
        </w:rPr>
        <w:t>occurs as a result of changes in the solubility of carbon in iron with temperature.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If the changes in hardness, flexibility and strength occur at room temperature, then such aging is called </w:t>
      </w:r>
      <w:r w:rsidRPr="002608A1">
        <w:rPr>
          <w:i/>
          <w:iCs/>
          <w:color w:val="000000"/>
          <w:sz w:val="27"/>
          <w:szCs w:val="27"/>
          <w:bdr w:val="none" w:sz="0" w:space="0" w:color="auto" w:frame="1"/>
        </w:rPr>
        <w:t>natural.</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If the process continues at a high temperature, then aging is called </w:t>
      </w:r>
      <w:r w:rsidRPr="002608A1">
        <w:rPr>
          <w:i/>
          <w:iCs/>
          <w:color w:val="000000"/>
          <w:sz w:val="27"/>
          <w:szCs w:val="27"/>
          <w:bdr w:val="none" w:sz="0" w:space="0" w:color="auto" w:frame="1"/>
        </w:rPr>
        <w:t>artificial.</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Deformation (mechanical) aging </w:t>
      </w:r>
      <w:r w:rsidRPr="002608A1">
        <w:rPr>
          <w:color w:val="000000"/>
          <w:sz w:val="27"/>
          <w:szCs w:val="27"/>
        </w:rPr>
        <w:t>continues after cold plastic deformation.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Cold treatment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A new type of heat treatment to increase the hardness of steel by converting the retained austenite of hardened steel to martensite. This is done by cooling the steel to a lower martensite point temperature.</w:t>
      </w:r>
    </w:p>
    <w:p w:rsidR="00533D22" w:rsidRPr="002608A1" w:rsidRDefault="00533D22" w:rsidP="00284B66">
      <w:pPr>
        <w:pStyle w:val="a5"/>
        <w:shd w:val="clear" w:color="auto" w:fill="FFFFFF"/>
        <w:spacing w:before="0" w:beforeAutospacing="0" w:after="0" w:afterAutospacing="0"/>
        <w:jc w:val="both"/>
        <w:textAlignment w:val="baseline"/>
        <w:rPr>
          <w:b/>
          <w:color w:val="000000"/>
          <w:sz w:val="27"/>
          <w:szCs w:val="27"/>
        </w:rPr>
      </w:pPr>
      <w:r w:rsidRPr="002608A1">
        <w:rPr>
          <w:b/>
          <w:color w:val="000000"/>
          <w:sz w:val="27"/>
          <w:szCs w:val="27"/>
        </w:rPr>
        <w:t>Methods of surface hardening</w:t>
      </w:r>
    </w:p>
    <w:p w:rsidR="00533D22" w:rsidRPr="002608A1" w:rsidRDefault="008429C5"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Surface hardening </w:t>
      </w:r>
      <w:r w:rsidR="00533D22" w:rsidRPr="002608A1">
        <w:rPr>
          <w:color w:val="000000"/>
          <w:sz w:val="27"/>
          <w:szCs w:val="27"/>
        </w:rPr>
        <w:t>is called the heat treatment process, which is the heating of the surface layer of the steel to a temperature above the critical temperature and subsequent cooling to obtain the martensite structure in the surface layer.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There are the following types: induction hardening; quenching in electrolyte, quenching by heating with high frequency currents (HFC), quenching by flame heating.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induction hardening </w:t>
      </w:r>
      <w:r w:rsidRPr="002608A1">
        <w:rPr>
          <w:color w:val="000000"/>
          <w:sz w:val="27"/>
          <w:szCs w:val="27"/>
        </w:rPr>
        <w:t>is based on a physical phenomenon, the essence of which lies in the fact that a high-frequency electric current passes through a conductor and creates an electromagnetic field around it. Eddy currents appear on the surface of the part located in this area, causing the metal to heat up to a high temperature. This allows for phase changes.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Depending on the heating method, induction hardening is divided into three types: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simultaneous heating and hardening of the entire surface (used for small parts);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sequential heating and hardening of individual parts (used for crankshafts and similar parts);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continuous-sequential heating and motion hardening (used for long parts).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Gas flame hardening. </w:t>
      </w:r>
      <w:r w:rsidRPr="002608A1">
        <w:rPr>
          <w:color w:val="000000"/>
          <w:sz w:val="27"/>
          <w:szCs w:val="27"/>
        </w:rPr>
        <w:t>The flame hardening process consists of rapidly heating the surface of the part with an oxy-acetylene, oxy-fuel or oxy-kerosene flame to the hardening temperature, followed by cooling with water or emulsion.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Solidification in electrolytes. </w:t>
      </w:r>
      <w:r w:rsidRPr="002608A1">
        <w:rPr>
          <w:color w:val="000000"/>
          <w:sz w:val="27"/>
          <w:szCs w:val="27"/>
        </w:rPr>
        <w:t>The solidification process in the electrolyte is as follows: the part to be solidified is lowered into a bath filled with electrolyte (5-10% calcified salt solution) and a current of 220-250 V is passed through it. As a result. part is heated to a high temperature. The part is cooled in the same electrolyte (after turning off the current) or in a special hardening container.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Thermomechanical processing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Thermomechanical treatment (TMO) is </w:t>
      </w:r>
      <w:hyperlink r:id="rId32" w:history="1">
        <w:r w:rsidRPr="002608A1">
          <w:rPr>
            <w:rStyle w:val="a7"/>
            <w:color w:val="454545"/>
            <w:sz w:val="27"/>
            <w:szCs w:val="27"/>
            <w:bdr w:val="none" w:sz="0" w:space="0" w:color="auto" w:frame="1"/>
          </w:rPr>
          <w:t xml:space="preserve">a new method </w:t>
        </w:r>
      </w:hyperlink>
      <w:r w:rsidRPr="002608A1">
        <w:rPr>
          <w:color w:val="000000"/>
          <w:sz w:val="27"/>
          <w:szCs w:val="27"/>
        </w:rPr>
        <w:t>that combines plastic deformation and hardening heat treatment (quenching and tempering) to harden metals and alloys while maintaining sufficient plasticity. There are three main methods of thermomechanical processing.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Low-temperature thermomechanical treatment (LTMO) </w:t>
      </w:r>
      <w:r w:rsidRPr="002608A1">
        <w:rPr>
          <w:color w:val="000000"/>
          <w:sz w:val="27"/>
          <w:szCs w:val="27"/>
        </w:rPr>
        <w:t>is based on stepwise hardening, that is, plastic deformation of steel is carried out at temperatures of relative stability of austenite, then it is hardened and tempered.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Simultaneous high temperature thermomechanical treatment (HTMO). </w:t>
      </w:r>
      <w:r w:rsidRPr="002608A1">
        <w:rPr>
          <w:color w:val="000000"/>
          <w:sz w:val="27"/>
          <w:szCs w:val="27"/>
        </w:rPr>
        <w:t>plastic deformation is carried out at the austenite stability temperature, followed by quenching and tempering.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i/>
          <w:iCs/>
          <w:color w:val="000000"/>
          <w:sz w:val="27"/>
          <w:szCs w:val="27"/>
          <w:bdr w:val="none" w:sz="0" w:space="0" w:color="auto" w:frame="1"/>
        </w:rPr>
        <w:t xml:space="preserve">Preliminary thermomechanical treatment (PTMO) </w:t>
      </w:r>
      <w:r w:rsidRPr="002608A1">
        <w:rPr>
          <w:color w:val="000000"/>
          <w:sz w:val="27"/>
          <w:szCs w:val="27"/>
        </w:rPr>
        <w:t>in this case deformation can be carried out at NTMO and VTMO temperatures or at a temperature of 20ºС. In addition, the usual heat treatment is carried out: hardening and tempering.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Increasing the strength and other mechanical properties of metals is achieved in many ways, one of the most common being thermomechanical treatment. This method combines heat treatment and plastic deformation.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lastRenderedPageBreak/>
        <w:t xml:space="preserve">Thermomechanical treatment of metals </w:t>
      </w:r>
      <w:r w:rsidRPr="002608A1">
        <w:rPr>
          <w:color w:val="000000"/>
          <w:sz w:val="27"/>
          <w:szCs w:val="27"/>
        </w:rPr>
        <w:t>(TMO) has been used by man for a long time, in ancient times, blacksmiths made knives using this technology, they heated the workpiece in a forge, then processed it with a hammer and cooled it sharply in cold water, the process was repeated several times. . times.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Thus, it was possible to create strong, sharp and sufficiently durable products. Currently, the same effect is used in metals and alloys; Let's see what types of TMT exist and how they improve the properties of workpieces.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There are such types of thermomechanical processing:</w:t>
      </w:r>
    </w:p>
    <w:p w:rsidR="00533D22" w:rsidRPr="002608A1" w:rsidRDefault="00533D22" w:rsidP="00284B66">
      <w:pPr>
        <w:numPr>
          <w:ilvl w:val="0"/>
          <w:numId w:val="15"/>
        </w:numPr>
        <w:shd w:val="clear" w:color="auto" w:fill="FFFFFF"/>
        <w:spacing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High temperature;</w:t>
      </w:r>
    </w:p>
    <w:p w:rsidR="00533D22" w:rsidRPr="002608A1" w:rsidRDefault="00533D22" w:rsidP="00284B66">
      <w:pPr>
        <w:numPr>
          <w:ilvl w:val="0"/>
          <w:numId w:val="15"/>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Low temperature.</w:t>
      </w:r>
    </w:p>
    <w:p w:rsidR="008429C5"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processing scheme is selected separately for each type of metal and alloy, because all materials differ in their physical and chemical properties. Let's get acquainted with the technology of these processes in more detail.</w:t>
      </w:r>
    </w:p>
    <w:p w:rsidR="00533D22" w:rsidRPr="004F293D" w:rsidRDefault="00533D22" w:rsidP="00284B66">
      <w:pPr>
        <w:pStyle w:val="a5"/>
        <w:shd w:val="clear" w:color="auto" w:fill="FFFFFF"/>
        <w:spacing w:before="0" w:beforeAutospacing="0" w:after="0" w:afterAutospacing="0"/>
        <w:jc w:val="both"/>
        <w:textAlignment w:val="baseline"/>
        <w:rPr>
          <w:sz w:val="18"/>
          <w:szCs w:val="27"/>
        </w:rPr>
      </w:pPr>
      <w:r w:rsidRPr="004F293D">
        <w:rPr>
          <w:sz w:val="40"/>
          <w:szCs w:val="54"/>
          <w:lang w:val="en-US"/>
        </w:rPr>
        <w:t>High temperature thermomechanical treatment of metals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In this type of processing, the deformation of the metal occurs after its initial heating. The temperature of the material must be higher than the recrystallization temperature, in other words, it must be in the austenitic state.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Plastic deformation leads to the formation of hardening in austenite, after which the metal undergoes quenching and tempering.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Thermomechanical processing of metal at high temperature gives the following results:</w:t>
      </w:r>
    </w:p>
    <w:p w:rsidR="00533D22" w:rsidRPr="002608A1" w:rsidRDefault="00533D22" w:rsidP="004F293D">
      <w:pPr>
        <w:numPr>
          <w:ilvl w:val="0"/>
          <w:numId w:val="16"/>
        </w:numPr>
        <w:shd w:val="clear" w:color="auto" w:fill="FFFFFF"/>
        <w:spacing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Lowering the temperature limit of cold embrittlement;</w:t>
      </w:r>
    </w:p>
    <w:p w:rsidR="00533D22" w:rsidRPr="002608A1" w:rsidRDefault="00533D22" w:rsidP="004F293D">
      <w:pPr>
        <w:numPr>
          <w:ilvl w:val="0"/>
          <w:numId w:val="16"/>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Increased resistance to brittle fracture;</w:t>
      </w:r>
    </w:p>
    <w:p w:rsidR="00533D22" w:rsidRPr="002608A1" w:rsidRDefault="00533D22" w:rsidP="004F293D">
      <w:pPr>
        <w:numPr>
          <w:ilvl w:val="0"/>
          <w:numId w:val="16"/>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The development of tempered brittleness is eliminated;</w:t>
      </w:r>
    </w:p>
    <w:p w:rsidR="00533D22" w:rsidRPr="002608A1" w:rsidRDefault="00533D22" w:rsidP="004F293D">
      <w:pPr>
        <w:numPr>
          <w:ilvl w:val="0"/>
          <w:numId w:val="16"/>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Increase the power of influence;</w:t>
      </w:r>
    </w:p>
    <w:p w:rsidR="00533D22" w:rsidRPr="002608A1" w:rsidRDefault="00533D22" w:rsidP="004F293D">
      <w:pPr>
        <w:numPr>
          <w:ilvl w:val="0"/>
          <w:numId w:val="16"/>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Decreased susceptibility to cracking during heat treatment.</w:t>
      </w:r>
    </w:p>
    <w:p w:rsidR="00533D22" w:rsidRPr="002608A1" w:rsidRDefault="00533D22" w:rsidP="004F293D">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Such processing is suitable for alloy, structural, spring, carbon and tool steels.</w:t>
      </w:r>
    </w:p>
    <w:p w:rsidR="00533D22" w:rsidRPr="004F293D" w:rsidRDefault="00533D22" w:rsidP="004F293D">
      <w:pPr>
        <w:pStyle w:val="a5"/>
        <w:shd w:val="clear" w:color="auto" w:fill="FFFFFF"/>
        <w:spacing w:before="0" w:beforeAutospacing="0" w:after="0" w:afterAutospacing="0"/>
        <w:jc w:val="both"/>
        <w:textAlignment w:val="baseline"/>
        <w:rPr>
          <w:b/>
          <w:sz w:val="28"/>
          <w:szCs w:val="28"/>
        </w:rPr>
      </w:pPr>
      <w:r w:rsidRPr="004F293D">
        <w:rPr>
          <w:b/>
          <w:sz w:val="28"/>
          <w:szCs w:val="28"/>
          <w:lang w:val="en-US"/>
        </w:rPr>
        <w:t>Low-temperature thermomechanical treatment of metals</w:t>
      </w:r>
    </w:p>
    <w:p w:rsidR="00533D22" w:rsidRPr="004F293D" w:rsidRDefault="00533D22" w:rsidP="004F293D">
      <w:pPr>
        <w:pStyle w:val="a5"/>
        <w:shd w:val="clear" w:color="auto" w:fill="FFFFFF"/>
        <w:spacing w:before="0" w:beforeAutospacing="0" w:after="0" w:afterAutospacing="0"/>
        <w:jc w:val="both"/>
        <w:textAlignment w:val="baseline"/>
        <w:rPr>
          <w:sz w:val="27"/>
          <w:szCs w:val="27"/>
        </w:rPr>
      </w:pPr>
      <w:r w:rsidRPr="004F293D">
        <w:rPr>
          <w:sz w:val="27"/>
          <w:szCs w:val="27"/>
        </w:rPr>
        <w:t>In this type of processing, the workpiece is heated to the austenite state, it is kept in this state, and then cooling occurs. After cooling, it is important that the temperature is below the recrystallization temperature and above the martensite transformation temperature. Plastic deformation of such parts is carried out.</w:t>
      </w:r>
    </w:p>
    <w:p w:rsidR="00533D22" w:rsidRPr="004F293D" w:rsidRDefault="00533D22" w:rsidP="004F293D">
      <w:pPr>
        <w:pStyle w:val="a5"/>
        <w:shd w:val="clear" w:color="auto" w:fill="FFFFFF"/>
        <w:spacing w:before="0" w:beforeAutospacing="0" w:after="0" w:afterAutospacing="0"/>
        <w:jc w:val="both"/>
        <w:textAlignment w:val="baseline"/>
        <w:rPr>
          <w:sz w:val="27"/>
          <w:szCs w:val="27"/>
        </w:rPr>
      </w:pPr>
      <w:r w:rsidRPr="004F293D">
        <w:rPr>
          <w:sz w:val="27"/>
          <w:szCs w:val="27"/>
        </w:rPr>
        <w:t>Deformation of austenite is also used, it is in a supercooled state when its temperature is equal to the temperature of the bainite transformation.</w:t>
      </w:r>
    </w:p>
    <w:p w:rsidR="008429C5" w:rsidRPr="004F293D" w:rsidRDefault="00533D22" w:rsidP="00284B66">
      <w:pPr>
        <w:pStyle w:val="a5"/>
        <w:shd w:val="clear" w:color="auto" w:fill="FFFFFF"/>
        <w:spacing w:before="0" w:beforeAutospacing="0" w:after="0" w:afterAutospacing="0"/>
        <w:jc w:val="both"/>
        <w:textAlignment w:val="baseline"/>
        <w:rPr>
          <w:sz w:val="27"/>
          <w:szCs w:val="27"/>
        </w:rPr>
      </w:pPr>
      <w:r w:rsidRPr="004F293D">
        <w:rPr>
          <w:b/>
          <w:bCs/>
          <w:sz w:val="27"/>
          <w:szCs w:val="27"/>
          <w:bdr w:val="none" w:sz="0" w:space="0" w:color="auto" w:frame="1"/>
        </w:rPr>
        <w:t xml:space="preserve">Low-temperature thermomechanical processing of metal </w:t>
      </w:r>
      <w:r w:rsidRPr="004F293D">
        <w:rPr>
          <w:sz w:val="27"/>
          <w:szCs w:val="27"/>
        </w:rPr>
        <w:t xml:space="preserve">does not provide material stability during tempering, in addition, plastic deformation is carried out using powerful equipment. These ovals limit the range </w:t>
      </w:r>
      <w:hyperlink r:id="rId33" w:history="1">
        <w:r w:rsidRPr="004F293D">
          <w:rPr>
            <w:rStyle w:val="a7"/>
            <w:color w:val="auto"/>
            <w:sz w:val="27"/>
            <w:szCs w:val="27"/>
            <w:bdr w:val="none" w:sz="0" w:space="0" w:color="auto" w:frame="1"/>
          </w:rPr>
          <w:t xml:space="preserve">of this method </w:t>
        </w:r>
      </w:hyperlink>
      <w:r w:rsidR="008429C5" w:rsidRPr="004F293D">
        <w:rPr>
          <w:sz w:val="27"/>
          <w:szCs w:val="27"/>
        </w:rPr>
        <w:t>in industry.</w:t>
      </w:r>
    </w:p>
    <w:p w:rsidR="00533D22" w:rsidRPr="004F293D" w:rsidRDefault="00533D22" w:rsidP="00284B66">
      <w:pPr>
        <w:pStyle w:val="a5"/>
        <w:shd w:val="clear" w:color="auto" w:fill="FFFFFF"/>
        <w:spacing w:before="0" w:beforeAutospacing="0" w:after="0" w:afterAutospacing="0"/>
        <w:jc w:val="both"/>
        <w:textAlignment w:val="baseline"/>
        <w:rPr>
          <w:b/>
          <w:sz w:val="28"/>
          <w:szCs w:val="28"/>
        </w:rPr>
      </w:pPr>
      <w:r w:rsidRPr="004F293D">
        <w:rPr>
          <w:b/>
          <w:sz w:val="28"/>
          <w:szCs w:val="28"/>
          <w:lang w:val="en-US"/>
        </w:rPr>
        <w:t>Where is thermomechanical treatment of metals used?</w:t>
      </w:r>
    </w:p>
    <w:p w:rsidR="00533D22" w:rsidRPr="004F293D" w:rsidRDefault="00533D22" w:rsidP="00284B66">
      <w:pPr>
        <w:pStyle w:val="a5"/>
        <w:shd w:val="clear" w:color="auto" w:fill="FFFFFF"/>
        <w:spacing w:before="0" w:beforeAutospacing="0" w:after="0" w:afterAutospacing="0"/>
        <w:jc w:val="both"/>
        <w:textAlignment w:val="baseline"/>
        <w:rPr>
          <w:sz w:val="27"/>
          <w:szCs w:val="27"/>
        </w:rPr>
      </w:pPr>
      <w:r w:rsidRPr="004F293D">
        <w:rPr>
          <w:sz w:val="27"/>
          <w:szCs w:val="27"/>
        </w:rPr>
        <w:t>There are many areas where thermomechanical processing of metal is used, as it helps to significantly improve the quality of manufactured parts.</w:t>
      </w:r>
    </w:p>
    <w:p w:rsidR="00533D22" w:rsidRPr="004F293D" w:rsidRDefault="00533D22" w:rsidP="00284B66">
      <w:pPr>
        <w:pStyle w:val="a5"/>
        <w:shd w:val="clear" w:color="auto" w:fill="FFFFFF"/>
        <w:spacing w:before="0" w:beforeAutospacing="0" w:after="0" w:afterAutospacing="0"/>
        <w:jc w:val="both"/>
        <w:textAlignment w:val="baseline"/>
        <w:rPr>
          <w:sz w:val="27"/>
          <w:szCs w:val="27"/>
        </w:rPr>
      </w:pPr>
      <w:r w:rsidRPr="004F293D">
        <w:rPr>
          <w:sz w:val="27"/>
          <w:szCs w:val="27"/>
        </w:rPr>
        <w:lastRenderedPageBreak/>
        <w:t>The main advantage of this technology is that it allows to increase the plasticity and strength of the material at the same time, which is a rare phenomenon.</w:t>
      </w:r>
    </w:p>
    <w:p w:rsidR="00533D22" w:rsidRPr="004F293D" w:rsidRDefault="00533D22" w:rsidP="00284B66">
      <w:pPr>
        <w:pStyle w:val="a5"/>
        <w:shd w:val="clear" w:color="auto" w:fill="FFFFFF"/>
        <w:spacing w:before="0" w:beforeAutospacing="0" w:after="0" w:afterAutospacing="0"/>
        <w:jc w:val="both"/>
        <w:textAlignment w:val="baseline"/>
        <w:rPr>
          <w:sz w:val="27"/>
          <w:szCs w:val="27"/>
        </w:rPr>
      </w:pPr>
      <w:r w:rsidRPr="004F293D">
        <w:rPr>
          <w:sz w:val="27"/>
          <w:szCs w:val="27"/>
        </w:rPr>
        <w:t>Such qualities are highly valued in the engineering, defense and transport industries, as the technology is used very frequently.</w:t>
      </w:r>
    </w:p>
    <w:p w:rsidR="008429C5" w:rsidRPr="004F293D" w:rsidRDefault="00533D22" w:rsidP="00284B66">
      <w:pPr>
        <w:pStyle w:val="a5"/>
        <w:shd w:val="clear" w:color="auto" w:fill="FFFFFF"/>
        <w:spacing w:before="0" w:beforeAutospacing="0" w:after="0" w:afterAutospacing="0"/>
        <w:jc w:val="both"/>
        <w:textAlignment w:val="baseline"/>
        <w:rPr>
          <w:sz w:val="27"/>
          <w:szCs w:val="27"/>
        </w:rPr>
      </w:pPr>
      <w:r w:rsidRPr="004F293D">
        <w:rPr>
          <w:sz w:val="27"/>
          <w:szCs w:val="27"/>
        </w:rPr>
        <w:t>Due to the fact that the metal is strengthened and the defects of its crystal lattice are eliminated, the erosion and corrosion resistance of the finished products increases, they do not have residual stress, and the service life is significantly increased.</w:t>
      </w:r>
    </w:p>
    <w:p w:rsidR="00533D22" w:rsidRPr="004F293D" w:rsidRDefault="00533D22" w:rsidP="00284B66">
      <w:pPr>
        <w:pStyle w:val="a5"/>
        <w:shd w:val="clear" w:color="auto" w:fill="FFFFFF"/>
        <w:spacing w:before="0" w:beforeAutospacing="0" w:after="0" w:afterAutospacing="0"/>
        <w:jc w:val="both"/>
        <w:textAlignment w:val="baseline"/>
        <w:rPr>
          <w:b/>
          <w:sz w:val="28"/>
          <w:szCs w:val="28"/>
        </w:rPr>
      </w:pPr>
      <w:r w:rsidRPr="004F293D">
        <w:rPr>
          <w:b/>
          <w:sz w:val="28"/>
          <w:szCs w:val="28"/>
          <w:lang w:val="en-US"/>
        </w:rPr>
        <w:t>What equipment is used for thermomechanical processing of metals</w:t>
      </w:r>
    </w:p>
    <w:p w:rsidR="00533D22" w:rsidRPr="004F293D" w:rsidRDefault="00533D22" w:rsidP="00284B66">
      <w:pPr>
        <w:pStyle w:val="a5"/>
        <w:shd w:val="clear" w:color="auto" w:fill="FFFFFF"/>
        <w:spacing w:before="0" w:beforeAutospacing="0" w:after="0" w:afterAutospacing="0"/>
        <w:jc w:val="both"/>
        <w:textAlignment w:val="baseline"/>
        <w:rPr>
          <w:sz w:val="27"/>
          <w:szCs w:val="27"/>
        </w:rPr>
      </w:pPr>
      <w:r w:rsidRPr="004F293D">
        <w:rPr>
          <w:sz w:val="27"/>
          <w:szCs w:val="27"/>
        </w:rPr>
        <w:t>Thermomechanical processing of metal involves the use of special devices for heating, cooling and pressing the workpiece.</w:t>
      </w:r>
    </w:p>
    <w:p w:rsidR="00533D22" w:rsidRPr="004F293D" w:rsidRDefault="00533D22" w:rsidP="00284B66">
      <w:pPr>
        <w:pStyle w:val="a5"/>
        <w:shd w:val="clear" w:color="auto" w:fill="FFFFFF"/>
        <w:spacing w:before="0" w:beforeAutospacing="0" w:after="0" w:afterAutospacing="0"/>
        <w:jc w:val="both"/>
        <w:textAlignment w:val="baseline"/>
        <w:rPr>
          <w:sz w:val="27"/>
          <w:szCs w:val="27"/>
        </w:rPr>
      </w:pPr>
      <w:r w:rsidRPr="004F293D">
        <w:rPr>
          <w:sz w:val="27"/>
          <w:szCs w:val="27"/>
        </w:rPr>
        <w:t>First of all, special ovens are used to heat the parts, the temperature regime in them can be different, it all depends on the type of material to be processed.</w:t>
      </w:r>
    </w:p>
    <w:p w:rsidR="00533D22" w:rsidRPr="004F293D" w:rsidRDefault="00533D22" w:rsidP="00284B66">
      <w:pPr>
        <w:pStyle w:val="a5"/>
        <w:shd w:val="clear" w:color="auto" w:fill="FFFFFF"/>
        <w:spacing w:before="0" w:beforeAutospacing="0" w:after="0" w:afterAutospacing="0"/>
        <w:jc w:val="both"/>
        <w:textAlignment w:val="baseline"/>
        <w:rPr>
          <w:sz w:val="27"/>
          <w:szCs w:val="27"/>
        </w:rPr>
      </w:pPr>
      <w:r w:rsidRPr="004F293D">
        <w:rPr>
          <w:sz w:val="27"/>
          <w:szCs w:val="27"/>
        </w:rPr>
        <w:t>Plastic deformations are carried out on special machines - it can be broaching, punching or stamping.</w:t>
      </w:r>
    </w:p>
    <w:p w:rsidR="00533D22" w:rsidRPr="004F293D" w:rsidRDefault="00533D22" w:rsidP="00284B66">
      <w:pPr>
        <w:pStyle w:val="a5"/>
        <w:shd w:val="clear" w:color="auto" w:fill="FFFFFF"/>
        <w:spacing w:before="0" w:beforeAutospacing="0" w:after="0" w:afterAutospacing="0"/>
        <w:jc w:val="both"/>
        <w:textAlignment w:val="baseline"/>
        <w:rPr>
          <w:sz w:val="27"/>
          <w:szCs w:val="27"/>
        </w:rPr>
      </w:pPr>
      <w:r w:rsidRPr="004F293D">
        <w:rPr>
          <w:sz w:val="27"/>
          <w:szCs w:val="27"/>
        </w:rPr>
        <w:t>Powerful aggregates can be included in automatic lines, which greatly simplifies the processing process and makes it more efficient.</w:t>
      </w:r>
    </w:p>
    <w:p w:rsidR="00533D22" w:rsidRPr="004F293D" w:rsidRDefault="00533D22" w:rsidP="00284B66">
      <w:pPr>
        <w:pStyle w:val="a5"/>
        <w:shd w:val="clear" w:color="auto" w:fill="FFFFFF"/>
        <w:spacing w:before="0" w:beforeAutospacing="0" w:after="0" w:afterAutospacing="0"/>
        <w:jc w:val="both"/>
        <w:textAlignment w:val="baseline"/>
        <w:rPr>
          <w:b/>
          <w:sz w:val="28"/>
          <w:szCs w:val="28"/>
        </w:rPr>
      </w:pPr>
      <w:r w:rsidRPr="004F293D">
        <w:rPr>
          <w:b/>
          <w:sz w:val="28"/>
          <w:szCs w:val="28"/>
        </w:rPr>
        <w:t>Equipment for TMO on display</w:t>
      </w:r>
    </w:p>
    <w:p w:rsidR="00533D22" w:rsidRPr="004F293D" w:rsidRDefault="00533D22" w:rsidP="00284B66">
      <w:pPr>
        <w:pStyle w:val="a5"/>
        <w:shd w:val="clear" w:color="auto" w:fill="FFFFFF"/>
        <w:spacing w:before="0" w:beforeAutospacing="0" w:after="0" w:afterAutospacing="0"/>
        <w:jc w:val="both"/>
        <w:textAlignment w:val="baseline"/>
        <w:rPr>
          <w:sz w:val="27"/>
          <w:szCs w:val="27"/>
        </w:rPr>
      </w:pPr>
      <w:r w:rsidRPr="004F293D">
        <w:rPr>
          <w:sz w:val="27"/>
          <w:szCs w:val="27"/>
        </w:rPr>
        <w:t>You can find out how TMT and other metal processing processes take place at the Moscow Exhibition Center.</w:t>
      </w:r>
    </w:p>
    <w:p w:rsidR="00533D22" w:rsidRPr="004F293D" w:rsidRDefault="00533D22" w:rsidP="00284B66">
      <w:pPr>
        <w:pStyle w:val="a5"/>
        <w:shd w:val="clear" w:color="auto" w:fill="FFFFFF"/>
        <w:spacing w:before="0" w:beforeAutospacing="0" w:after="0" w:afterAutospacing="0"/>
        <w:jc w:val="both"/>
        <w:textAlignment w:val="baseline"/>
        <w:rPr>
          <w:sz w:val="27"/>
          <w:szCs w:val="27"/>
        </w:rPr>
      </w:pPr>
      <w:r w:rsidRPr="004F293D">
        <w:rPr>
          <w:sz w:val="27"/>
          <w:szCs w:val="27"/>
        </w:rPr>
        <w:t>The event will be interesting for industrial enterprises and owners of small workshops, as representatives of more than 1000 companies will demonstrate the latest machines, tools and other equipment.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Also, the participants of the exhibition will present their innovative technologies that help optimize business and increase its profitability to guests from </w:t>
      </w:r>
      <w:hyperlink r:id="rId34" w:history="1">
        <w:r w:rsidRPr="002608A1">
          <w:rPr>
            <w:rStyle w:val="a7"/>
            <w:color w:val="454545"/>
            <w:sz w:val="27"/>
            <w:szCs w:val="27"/>
            <w:bdr w:val="none" w:sz="0" w:space="0" w:color="auto" w:frame="1"/>
          </w:rPr>
          <w:t>different countries .</w:t>
        </w:r>
      </w:hyperlink>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General information. </w:t>
      </w:r>
      <w:r w:rsidRPr="002608A1">
        <w:rPr>
          <w:color w:val="000000"/>
          <w:sz w:val="27"/>
          <w:szCs w:val="27"/>
        </w:rPr>
        <w:t xml:space="preserve">Heat treatment of steel and other structural materials is called </w:t>
      </w:r>
      <w:hyperlink r:id="rId35" w:history="1">
        <w:r w:rsidRPr="002608A1">
          <w:rPr>
            <w:rStyle w:val="a7"/>
            <w:color w:val="454545"/>
            <w:sz w:val="27"/>
            <w:szCs w:val="27"/>
            <w:bdr w:val="none" w:sz="0" w:space="0" w:color="auto" w:frame="1"/>
          </w:rPr>
          <w:t xml:space="preserve">a technological process of </w:t>
        </w:r>
      </w:hyperlink>
      <w:r w:rsidRPr="002608A1">
        <w:rPr>
          <w:color w:val="000000"/>
          <w:sz w:val="27"/>
          <w:szCs w:val="27"/>
        </w:rPr>
        <w:t>heat treatment of workpieces, machine parts and tools, as a result of which the microstructure of the material changes, along with its mechanical, physico-chemical and technological properties. Processes of heat treatment of structural materials are associated with allotropic changes (polymorphism), as well as changes in the chemical composition of the product material.</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Workpieces, forgings, stamps, as well as finished parts and tools are subjected to heat treatment to give them the necessary properties: hardness, strength, wear resistance, elasticity, removal of internal stresses and improvement of machinability.</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essence of heat treatment is to heat the metal to a temperature slightly above or below the critical temperatures, hold at these temperatures and cool quickly or slowly. In the process of cooling, allotropic changes occur in the structure of the metal, as a result of which the mechanical properties change dramatically. With rapid cooling, hardness, wear resistance, elasticity, etc. increase, with slow cooling - ductility, impact strength, machinability. In addition, there is heat treatment associated with a change in the chemical composition of the product material, which is called chemical-thermal treatment.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Depending on the heating method and the depth of heating, allotropic changes occur along the entire cross-section or only in the surface layers of the workpieces. When heated to a certain temperature, held at this temperature and cooled at a certain rate, the microstructure of the parts changes throughout the section.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Changes in the chemical composition of the surface layers of workpieces are accompanied by their hardening or changes in other properties.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There are the following methods of heat treatment of steels:</w:t>
      </w:r>
    </w:p>
    <w:p w:rsidR="00533D22" w:rsidRPr="002608A1" w:rsidRDefault="00533D22" w:rsidP="00284B66">
      <w:pPr>
        <w:numPr>
          <w:ilvl w:val="0"/>
          <w:numId w:val="17"/>
        </w:numPr>
        <w:shd w:val="clear" w:color="auto" w:fill="FFFFFF"/>
        <w:spacing w:after="0" w:line="240" w:lineRule="auto"/>
        <w:ind w:left="750"/>
        <w:jc w:val="both"/>
        <w:textAlignment w:val="baseline"/>
        <w:rPr>
          <w:rFonts w:ascii="Times New Roman" w:hAnsi="Times New Roman" w:cs="Times New Roman"/>
          <w:color w:val="000000"/>
          <w:sz w:val="27"/>
          <w:szCs w:val="27"/>
          <w:lang w:val="uz"/>
        </w:rPr>
      </w:pPr>
      <w:r w:rsidRPr="002608A1">
        <w:rPr>
          <w:rFonts w:ascii="Times New Roman" w:hAnsi="Times New Roman" w:cs="Times New Roman"/>
          <w:color w:val="000000"/>
          <w:sz w:val="27"/>
          <w:szCs w:val="27"/>
          <w:lang w:val="uz"/>
        </w:rPr>
        <w:t>volumetric heat treatment of steels, which is carried out to change the microstructure of metal alloys in the solid state and give them the necessary properties (hardening, tempering, softening, normalizing) over the entire volume of the processed parts;</w:t>
      </w:r>
    </w:p>
    <w:p w:rsidR="00533D22" w:rsidRPr="002608A1" w:rsidRDefault="00533D22" w:rsidP="00284B66">
      <w:pPr>
        <w:numPr>
          <w:ilvl w:val="0"/>
          <w:numId w:val="17"/>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surface heat treatment of steel causes changes in structure and properties only in the surface layer of the product;</w:t>
      </w:r>
    </w:p>
    <w:p w:rsidR="00533D22" w:rsidRPr="002608A1" w:rsidRDefault="00533D22" w:rsidP="00284B66">
      <w:pPr>
        <w:numPr>
          <w:ilvl w:val="0"/>
          <w:numId w:val="17"/>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chemical-thermal treatment, which consists of heating metal objects, mainly with substances that can change the composition and structure of the surface layer of the processed part;</w:t>
      </w:r>
    </w:p>
    <w:p w:rsidR="00533D22" w:rsidRPr="002608A1" w:rsidRDefault="00533D22" w:rsidP="00284B66">
      <w:pPr>
        <w:numPr>
          <w:ilvl w:val="0"/>
          <w:numId w:val="17"/>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induction heating with high-frequency currents, as well as electrothermal treatment performed by contact heating and heating in electrolytes;</w:t>
      </w:r>
    </w:p>
    <w:p w:rsidR="00533D22" w:rsidRPr="002608A1" w:rsidRDefault="00533D22" w:rsidP="00284B66">
      <w:pPr>
        <w:numPr>
          <w:ilvl w:val="0"/>
          <w:numId w:val="17"/>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Thermomechanical treatment involving heating of heated products subjected to, for example, rolling, drawing and similar operations to eliminate hardening caused by plastic deformation.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Changes in steel when heated. </w:t>
      </w:r>
      <w:r w:rsidRPr="002608A1">
        <w:rPr>
          <w:color w:val="000000"/>
          <w:sz w:val="27"/>
          <w:szCs w:val="27"/>
        </w:rPr>
        <w:t>Changes in steel during heating are associated with reaching a critical temperature by the alloys, at which phase transformations occur.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In the system of iron-carbon alloys, the following signs of critical temperatures are accepted: the temperature of the PSK line (see Fig. 3.6) is designated by A 1 (727 ° C), the temperature of the MO line is A 2 ( 768 ° C), the temperature of the GOS line is A 3 (727 ... 911 °C), line temperature ES - </w:t>
      </w:r>
      <w:r w:rsidRPr="002608A1">
        <w:rPr>
          <w:i/>
          <w:iCs/>
          <w:color w:val="000000"/>
          <w:sz w:val="27"/>
          <w:szCs w:val="27"/>
          <w:bdr w:val="none" w:sz="0" w:space="0" w:color="auto" w:frame="1"/>
        </w:rPr>
        <w:t xml:space="preserve">A m </w:t>
      </w:r>
      <w:r w:rsidRPr="002608A1">
        <w:rPr>
          <w:color w:val="000000"/>
          <w:sz w:val="27"/>
          <w:szCs w:val="27"/>
        </w:rPr>
        <w:t>(727 ... 1 147 ° C). To distinguish the critical temperature obtained during cooling from the critical temperature obtained during heating, the numerical index is preceded by the letter r (Ar 1, Ar 2) during cooling, and (Ac 1, Ac 2) during heating.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transformation of pearlite to austenite can be carried out at a temperature of 727 ° C, in full accordance with the Fe-Fe 3 C diagram.</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(AC 1) with slow heating. The rate of transformation of pearlite to austenite is directly related to the carbon content of the steel.</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At a temperature of 768 ° C (Curie point - Ac 2), steels lose their magnetic properties.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end of the transformation process is characterized by the formation of austenite and the loss of pearlite.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Steels with a carbon content of less than 0.8%, that is, hypoeutectoids with an initial structure consisting of ferrite and pearlite, undergo the following structural changes when heated. At 727 °C, pearlite turns into austenite. At the same time, the two-phase structure remains - from austenite and ferrite. With further heating, the transformation of ferrite into austenite occurs, which ends when the critical temperature Ac 3 is reached, that is, at the GOS line.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 xml:space="preserve">In hypereutectoid steels, when heated above the Ac 1 temperature, semenite melts into austenite (along the SE line), which ends at the critical temperature. </w:t>
      </w:r>
      <w:r w:rsidRPr="002608A1">
        <w:rPr>
          <w:i/>
          <w:iCs/>
          <w:color w:val="000000"/>
          <w:sz w:val="27"/>
          <w:szCs w:val="27"/>
          <w:bdr w:val="none" w:sz="0" w:space="0" w:color="auto" w:frame="1"/>
        </w:rPr>
        <w:t xml:space="preserve">Ac m </w:t>
      </w:r>
      <w:r w:rsidRPr="002608A1">
        <w:rPr>
          <w:color w:val="000000"/>
          <w:sz w:val="27"/>
          <w:szCs w:val="27"/>
        </w:rPr>
        <w:t>, that is, on the SE line.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For a more complete understanding of the processes of structural changes, we consider the diagram of the isothermal transformation of pearlite to austenite when heated (Fig. 1).</w:t>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one. </w:t>
      </w:r>
      <w:r w:rsidR="00533D22" w:rsidRPr="002608A1">
        <w:rPr>
          <w:i/>
          <w:iCs/>
          <w:color w:val="000000"/>
          <w:sz w:val="27"/>
          <w:szCs w:val="27"/>
          <w:bdr w:val="none" w:sz="0" w:space="0" w:color="auto" w:frame="1"/>
        </w:rPr>
        <w:t>t - temperature; t - time; A - austenite; P - perlite; C - cementite; v 1 and v 2 - heating rates; Ac 1 - critical temperature (eutecoid)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Since pearlite is a mixture of cementite and ferrite in a ratio of about 1:6, austenite grains are formed at the boundary between ferrite and cementite when heated. Further heating leads to melting of cementite in austenite and further growth of austenite grains. With the growth of austenite grains, the mass fraction of carbon in austenite gradually increases. The heating rate also affects the transformation of pearlite to austenite. In the diagram, v 1 and v 2 rays graphically depict different heating rates. The </w:t>
      </w:r>
      <w:hyperlink r:id="rId36" w:history="1">
        <w:r w:rsidRPr="002608A1">
          <w:rPr>
            <w:rStyle w:val="a7"/>
            <w:color w:val="454545"/>
            <w:sz w:val="27"/>
            <w:szCs w:val="27"/>
            <w:bdr w:val="none" w:sz="0" w:space="0" w:color="auto" w:frame="1"/>
          </w:rPr>
          <w:t xml:space="preserve">lower the rate </w:t>
        </w:r>
      </w:hyperlink>
      <w:r w:rsidRPr="002608A1">
        <w:rPr>
          <w:color w:val="000000"/>
          <w:sz w:val="27"/>
          <w:szCs w:val="27"/>
        </w:rPr>
        <w:t>of heating, the lower the temperature is the whole process of phase changes.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An important property of steel is the tendency of austenite grain growth when heated. Steel is inherently coarse grained with grain growth when slightly heated above the critical point. If the grain begins to grow with more heat, it is considered hereditary fine grain. Grain growth is greatly influenced by various impurities introduced into the steel during the melting process. The austenite grain growth tendency is a melting feature.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grain size affects the mechanical properties of steels. Fine-grained steel has a significantly higher impact strength than coarse-grained steel, so this oval must be taken into account when heat treating steels.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Actual grain size is the grain size under normal temperature conditions after a certain type of heat treatment. A standard scale was adopted to determine the grain size. GOST 5639-82* provides a scale for evaluating grain size according to a ten-point system (Fig. 2).</w:t>
      </w:r>
    </w:p>
    <w:p w:rsidR="00533D22" w:rsidRPr="002608A1" w:rsidRDefault="00533D22" w:rsidP="00284B66">
      <w:pPr>
        <w:jc w:val="both"/>
        <w:rPr>
          <w:rFonts w:ascii="Times New Roman" w:hAnsi="Times New Roman" w:cs="Times New Roman"/>
          <w:sz w:val="24"/>
          <w:szCs w:val="24"/>
        </w:rPr>
      </w:pPr>
      <w:r w:rsidRPr="002608A1">
        <w:rPr>
          <w:rFonts w:ascii="Times New Roman" w:hAnsi="Times New Roman" w:cs="Times New Roman"/>
          <w:color w:val="000000"/>
          <w:lang w:val="uz"/>
        </w:rPr>
        <w:br/>
      </w:r>
      <w:r w:rsidRPr="002608A1">
        <w:rPr>
          <w:rFonts w:ascii="Times New Roman" w:hAnsi="Times New Roman" w:cs="Times New Roman"/>
          <w:noProof/>
          <w:lang w:val="ru-RU" w:eastAsia="ru-RU"/>
        </w:rPr>
        <w:drawing>
          <wp:inline distT="0" distB="0" distL="0" distR="0">
            <wp:extent cx="5964715" cy="3065071"/>
            <wp:effectExtent l="0" t="0" r="0" b="2540"/>
            <wp:docPr id="33" name="Рисунок 33" descr="https://i0.wp.com/extxe.com/wp-content/uploads/2019/02/shkala-zernistosti-st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extxe.com/wp-content/uploads/2019/02/shkala-zernistosti-stali.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7900" cy="3071846"/>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2. </w:t>
      </w:r>
      <w:r w:rsidR="00533D22" w:rsidRPr="002608A1">
        <w:rPr>
          <w:b/>
          <w:bCs/>
          <w:color w:val="000000"/>
          <w:sz w:val="27"/>
          <w:szCs w:val="27"/>
          <w:bdr w:val="none" w:sz="0" w:space="0" w:color="auto" w:frame="1"/>
        </w:rPr>
        <w:t xml:space="preserve">Standard steel grit scale (100x): </w:t>
      </w:r>
      <w:r w:rsidR="00533D22" w:rsidRPr="002608A1">
        <w:rPr>
          <w:i/>
          <w:iCs/>
          <w:color w:val="000000"/>
          <w:sz w:val="27"/>
          <w:szCs w:val="27"/>
          <w:bdr w:val="none" w:sz="0" w:space="0" w:color="auto" w:frame="1"/>
        </w:rPr>
        <w:t>1-10 - grain points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The grain size is determined by a hundredfold increase compared to the standard scale. To determine the grain size, steel must be heated to a temperature of 930 °C. If the number of grains at this temperature is 1 - 4, then this steel is considered to be inherently coarse-grained. Steels with a grain count of 5-8 and more are inherently fine-grained. Alloy elements (vanadium, tungsten, molybdenum, titanium, etc.) contribute to the formation of hereditary fine-grained macrostructure. Such steel is well suited for processing any type of deformation at high temperatures (rolling, forging, stamping, etc.). There is no grain coarsening and decrease in mechanical properties. As a general rule, most alloy steels, as well as mild steels, are fine grained in nature. All boiling steels are inherently coarse and have low impact strength and high cold brittleness.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Changes in steel during cooling. </w:t>
      </w:r>
      <w:r w:rsidRPr="002608A1">
        <w:rPr>
          <w:color w:val="000000"/>
          <w:sz w:val="27"/>
          <w:szCs w:val="27"/>
        </w:rPr>
        <w:t xml:space="preserve">During the cooling process of steels with an austenitic structure, various changes may occur depending on the cooling rate. Consider the diagram of the isothermal transformation of austenite to pearlite (Fig. 3). The austenite transformation curves have a C-shaped characteristic and show that the transformation rate is not uniform. </w:t>
      </w:r>
      <w:hyperlink r:id="rId38" w:history="1">
        <w:r w:rsidRPr="002608A1">
          <w:rPr>
            <w:rStyle w:val="a7"/>
            <w:color w:val="454545"/>
            <w:sz w:val="27"/>
            <w:szCs w:val="27"/>
            <w:bdr w:val="none" w:sz="0" w:space="0" w:color="auto" w:frame="1"/>
          </w:rPr>
          <w:t xml:space="preserve">The maximum rate of transformation </w:t>
        </w:r>
      </w:hyperlink>
      <w:r w:rsidRPr="002608A1">
        <w:rPr>
          <w:color w:val="000000"/>
          <w:sz w:val="27"/>
          <w:szCs w:val="27"/>
        </w:rPr>
        <w:t>corresponds to cooling below 170 ° C from Ac 1 (727 ° C) . The curves for the beginning and end of transformations shift to the right and correspond to the greatest stability.</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drawing>
          <wp:inline distT="0" distB="0" distL="0" distR="0">
            <wp:extent cx="6197600" cy="4669585"/>
            <wp:effectExtent l="0" t="0" r="0" b="0"/>
            <wp:docPr id="32" name="Рисунок 32" descr="https://i1.wp.com/extxe.com/wp-content/uploads/2019/02/diagramma-izotermicheskogo-prevrasheniya-austenit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extxe.com/wp-content/uploads/2019/02/diagramma-izotermicheskogo-prevrasheniya-austenita-v.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0864" cy="4672044"/>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3. </w:t>
      </w:r>
      <w:r w:rsidR="00533D22" w:rsidRPr="002608A1">
        <w:rPr>
          <w:i/>
          <w:iCs/>
          <w:color w:val="000000"/>
          <w:sz w:val="27"/>
          <w:szCs w:val="27"/>
          <w:bdr w:val="none" w:sz="0" w:space="0" w:color="auto" w:frame="1"/>
        </w:rPr>
        <w:t>t - temperature; t - time; A - austenite; P - perlite; B - bainite; M - martensite; A ost - residual austenite; T - troostite; F - ferrite; C - cementite; C - sorbitol; v 1 and v 2 - cooling rate; M n and M to - temperature of the beginning and end of the martensitic transformation, respectively; And p - semi-austenite; v cr is the critical speed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The left curve in the diagram corresponds to the limit of the beginning of transformations, the right curve shows the end of the austenite transformation. The transformation of austenite to pearlite has a diffusion character.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rate of diffusion depends on the degree of supercooling or the rate of cooling. The products of pearlite transformation have a layered structure, are designated as pearlite, sorbitol and troostite and differ in the degree of dispersion. But if pearlite is an equilibrium structure, sorbitol and troostite are non-equilibrium structures in which the carbon content is more or less than 0.8%. There is also an intermediate (bainitic) transformation in the temperature range of 500 ... 350 ° C. At a high degree of supercooling (up to 230 ° C), austenite is in an unstable state, diffusion processes do not occur, and a solid solution supersaturated with carbon is formed.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Martensitic transformation in steel has three characteristics. First, the martensite transformation has a non-diffusion character. Second, martensite crystals are oriented. The third feature is that the martensite transformation occurs during continuous cooling within a certain range of temperatures for each steel. The temperature at which the martensite transformation begins is called the martensite point and is determined by M n, and the final temperature by M k. The location of the points M n and M k in the diagram depends on the amount of carbon in the composition. the presence of steel and alloy elements. As a rule, a high carbon content and the presence of alloying elements reduce the position of the points.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Let's plot the graphs of the cooling rate on the diagram and draw a diagram of the effect of the cooling rate on the temperature of austenite transformation. We can see from the diagrams that the higher the cooling rate, the more spread the resulting structure. At low speed v 1 pearlite is formed, at high speed v 2 - sorbite and even more v cr - troostite. At a cooling rate greater than v cr, part of the austenite transforms into martensite. The minimum cooling rate at which all austenite has supercooled to the point M n and transformed into martensite is called the critical quenching rate. This process of transformation to martensite is of great practical importance and forms the basis of heat treatment.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pearlitic transformation in steel is used in the annealing process; martensitic - during hardening; intermediate - during isothermal solidification.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mechanical properties of steel with pearlite, sorbite and troostite structures depend on the degree of reduction of the decomposition temperature and the fineness of the ferrite-cementite structure. At the same time, hardness, gravity, fluidity and durability increase.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structure of martensite has high hardness and strength, and also depends on the carbon content of the steel. The negative oval of the martensitic structure is an increase in brittleness. As mentioned above, the alloying elements affect the position of the M n and M k points and accordingly affect the practical hardening rate, usually downward.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Heat treatment mode. </w:t>
      </w:r>
      <w:r w:rsidRPr="002608A1">
        <w:rPr>
          <w:color w:val="000000"/>
          <w:sz w:val="27"/>
          <w:szCs w:val="27"/>
        </w:rPr>
        <w:t>To change the structure and mechanical properties, the heat treatment process consists of heating the product, keeping it at a certain temperature and cooling it at a certain speed. The parameters of the heat treatment process are the maximum heating temperature of the alloy, the holding time at a certain temperature, and the rate of heating and cooling.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Steel heating is one of the main heat treatment operations, its phases and structural changes, changes in physical and mechanical properties depend on it, so the heating mode is crucial for obtaining the specific properties of the alloy. . In practice, there are technically possible and technically permissible heating rates for each part or batch of parts.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technically possible heating speed depends on the heating method, the type of heating devices, the shape and location of the products, the mass of the simultaneously heated parts, and other ovals.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technically permissible or technological heating rate depends on the chemical composition of the alloy, its structure, product configuration and the temperature range at which heating is carried out. The exposure time is the time required to completely equalize the temperature throughout the volume of the product and, accordingly, to complete all phase and structural changes.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Cooling is the final process to obtain the desired structure with the desired mechanical properties.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Depending on the heating temperature and cooling rate, the following main types of heat treatment are distinguished: annealing, normalizing and hardening, and then tempering.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drawing>
          <wp:inline distT="0" distB="0" distL="0" distR="0">
            <wp:extent cx="6001553" cy="4542972"/>
            <wp:effectExtent l="0" t="0" r="0" b="0"/>
            <wp:docPr id="31" name="Рисунок 31" descr="https://i0.wp.com/extxe.com/wp-content/uploads/2019/02/mikrostruktury-poluchennye-v-rezultate-nagrev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extxe.com/wp-content/uploads/2019/02/mikrostruktury-poluchennye-v-rezultate-nagreva-i.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1791" cy="4558292"/>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4. </w:t>
      </w:r>
      <w:r w:rsidR="00533D22" w:rsidRPr="002608A1">
        <w:rPr>
          <w:i/>
          <w:iCs/>
          <w:color w:val="000000"/>
          <w:sz w:val="27"/>
          <w:szCs w:val="27"/>
          <w:bdr w:val="none" w:sz="0" w:space="0" w:color="auto" w:frame="1"/>
        </w:rPr>
        <w:t>1 - pearlite + ferrite; 2 - austenite; 3 - martensite; 4 - troostite; 5 - sorbitol; 6 - ferrite + pearlite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In the form. Figure 4 shows the microstructures obtained by heating and cooling the 40-grade steel at different rates. The characteristics of these microstructures are considered in the Table. one.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p>
    <w:tbl>
      <w:tblPr>
        <w:tblW w:w="10783" w:type="dxa"/>
        <w:tblInd w:w="-1001" w:type="dxa"/>
        <w:shd w:val="clear" w:color="auto" w:fill="FFFFFF"/>
        <w:tblLayout w:type="fixed"/>
        <w:tblCellMar>
          <w:left w:w="0" w:type="dxa"/>
          <w:right w:w="0" w:type="dxa"/>
        </w:tblCellMar>
        <w:tblLook w:val="04A0" w:firstRow="1" w:lastRow="0" w:firstColumn="1" w:lastColumn="0" w:noHBand="0" w:noVBand="1"/>
      </w:tblPr>
      <w:tblGrid>
        <w:gridCol w:w="1277"/>
        <w:gridCol w:w="2410"/>
        <w:gridCol w:w="2410"/>
        <w:gridCol w:w="1417"/>
        <w:gridCol w:w="1993"/>
        <w:gridCol w:w="1276"/>
      </w:tblGrid>
      <w:tr w:rsidR="00533D22" w:rsidRPr="002608A1" w:rsidTr="00533D22">
        <w:tc>
          <w:tcPr>
            <w:tcW w:w="10783" w:type="dxa"/>
            <w:gridSpan w:val="6"/>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sz w:val="24"/>
                <w:szCs w:val="24"/>
                <w:lang w:val="en-US"/>
              </w:rPr>
            </w:pPr>
            <w:r w:rsidRPr="002608A1">
              <w:rPr>
                <w:rFonts w:ascii="Times New Roman" w:hAnsi="Times New Roman" w:cs="Times New Roman"/>
                <w:color w:val="000000"/>
                <w:lang w:val="en-US"/>
              </w:rPr>
              <w:t xml:space="preserve">Table 1. </w:t>
            </w:r>
            <w:r w:rsidRPr="002608A1">
              <w:rPr>
                <w:rFonts w:ascii="Times New Roman" w:hAnsi="Times New Roman" w:cs="Times New Roman"/>
                <w:b/>
                <w:bCs/>
                <w:color w:val="000000"/>
                <w:bdr w:val="none" w:sz="0" w:space="0" w:color="auto" w:frame="1"/>
                <w:lang w:val="en-US"/>
              </w:rPr>
              <w:t>Characteristics of microstructures formed by heating and cooling steel 40</w:t>
            </w:r>
          </w:p>
        </w:tc>
      </w:tr>
      <w:tr w:rsidR="00533D22" w:rsidRPr="002608A1" w:rsidTr="00533D22">
        <w:tc>
          <w:tcPr>
            <w:tcW w:w="1277" w:type="dxa"/>
            <w:tcBorders>
              <w:top w:val="single" w:sz="6" w:space="0" w:color="DADADA"/>
              <w:left w:val="single" w:sz="6" w:space="0" w:color="DADADA"/>
              <w:bottom w:val="single" w:sz="6" w:space="0" w:color="DADADA"/>
              <w:right w:val="single" w:sz="6" w:space="0" w:color="DADADA"/>
            </w:tcBorders>
            <w:shd w:val="clear" w:color="auto" w:fill="EBFA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Structure</w:t>
            </w:r>
          </w:p>
        </w:tc>
        <w:tc>
          <w:tcPr>
            <w:tcW w:w="2410" w:type="dxa"/>
            <w:tcBorders>
              <w:top w:val="single" w:sz="6" w:space="0" w:color="DADADA"/>
              <w:left w:val="single" w:sz="6" w:space="0" w:color="DADADA"/>
              <w:bottom w:val="single" w:sz="6" w:space="0" w:color="DADADA"/>
              <w:right w:val="single" w:sz="6" w:space="0" w:color="DADADA"/>
            </w:tcBorders>
            <w:shd w:val="clear" w:color="auto" w:fill="EBFA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Description</w:t>
            </w:r>
          </w:p>
        </w:tc>
        <w:tc>
          <w:tcPr>
            <w:tcW w:w="2410" w:type="dxa"/>
            <w:tcBorders>
              <w:top w:val="single" w:sz="6" w:space="0" w:color="DADADA"/>
              <w:left w:val="single" w:sz="6" w:space="0" w:color="DADADA"/>
              <w:bottom w:val="single" w:sz="6" w:space="0" w:color="DADADA"/>
              <w:right w:val="single" w:sz="6" w:space="0" w:color="DADADA"/>
            </w:tcBorders>
            <w:shd w:val="clear" w:color="auto" w:fill="EBFA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Cooling mode</w:t>
            </w:r>
          </w:p>
        </w:tc>
        <w:tc>
          <w:tcPr>
            <w:tcW w:w="1417" w:type="dxa"/>
            <w:tcBorders>
              <w:top w:val="single" w:sz="6" w:space="0" w:color="DADADA"/>
              <w:left w:val="single" w:sz="6" w:space="0" w:color="DADADA"/>
              <w:bottom w:val="single" w:sz="6" w:space="0" w:color="DADADA"/>
              <w:right w:val="single" w:sz="6" w:space="0" w:color="DADADA"/>
            </w:tcBorders>
            <w:shd w:val="clear" w:color="auto" w:fill="EBFA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Critical point</w:t>
            </w:r>
          </w:p>
        </w:tc>
        <w:tc>
          <w:tcPr>
            <w:tcW w:w="1993" w:type="dxa"/>
            <w:tcBorders>
              <w:top w:val="single" w:sz="6" w:space="0" w:color="DADADA"/>
              <w:left w:val="single" w:sz="6" w:space="0" w:color="DADADA"/>
              <w:bottom w:val="single" w:sz="6" w:space="0" w:color="DADADA"/>
              <w:right w:val="single" w:sz="6" w:space="0" w:color="DADADA"/>
            </w:tcBorders>
            <w:shd w:val="clear" w:color="auto" w:fill="EBFA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Characteristic</w:t>
            </w:r>
          </w:p>
        </w:tc>
        <w:tc>
          <w:tcPr>
            <w:tcW w:w="1276" w:type="dxa"/>
            <w:tcBorders>
              <w:top w:val="single" w:sz="6" w:space="0" w:color="DADADA"/>
              <w:left w:val="single" w:sz="6" w:space="0" w:color="DADADA"/>
              <w:bottom w:val="single" w:sz="6" w:space="0" w:color="DADADA"/>
              <w:right w:val="single" w:sz="6" w:space="0" w:color="DADADA"/>
            </w:tcBorders>
            <w:shd w:val="clear" w:color="auto" w:fill="EBFA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Hardness HB</w:t>
            </w:r>
          </w:p>
        </w:tc>
      </w:tr>
      <w:tr w:rsidR="00533D22" w:rsidRPr="002608A1" w:rsidTr="00533D22">
        <w:tc>
          <w:tcPr>
            <w:tcW w:w="1277"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Perlite +</w:t>
            </w:r>
          </w:p>
        </w:tc>
        <w:tc>
          <w:tcPr>
            <w:tcW w:w="2410"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lang w:val="en-US"/>
              </w:rPr>
            </w:pPr>
            <w:r w:rsidRPr="002608A1">
              <w:rPr>
                <w:rFonts w:ascii="Times New Roman" w:hAnsi="Times New Roman" w:cs="Times New Roman"/>
                <w:color w:val="000000"/>
                <w:lang w:val="en-US"/>
              </w:rPr>
              <w:t>Mechanical mixing of pearlite and ferrite particles in the breakdown of austenite.</w:t>
            </w:r>
          </w:p>
        </w:tc>
        <w:tc>
          <w:tcPr>
            <w:tcW w:w="2410"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lang w:val="en-US"/>
              </w:rPr>
            </w:pPr>
            <w:r w:rsidRPr="002608A1">
              <w:rPr>
                <w:rFonts w:ascii="Times New Roman" w:hAnsi="Times New Roman" w:cs="Times New Roman"/>
                <w:color w:val="000000"/>
                <w:lang w:val="en-US"/>
              </w:rPr>
              <w:t>With slow cooling of austenite as a result of carbon diffusion. Natural cooling at a rate of 50 ° C / h</w:t>
            </w:r>
          </w:p>
        </w:tc>
        <w:tc>
          <w:tcPr>
            <w:tcW w:w="1417"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below 730 °C</w:t>
            </w:r>
          </w:p>
        </w:tc>
        <w:tc>
          <w:tcPr>
            <w:tcW w:w="1993"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lang w:val="en-US"/>
              </w:rPr>
            </w:pPr>
            <w:r w:rsidRPr="002608A1">
              <w:rPr>
                <w:rFonts w:ascii="Times New Roman" w:hAnsi="Times New Roman" w:cs="Times New Roman"/>
                <w:color w:val="000000"/>
                <w:lang w:val="en-US"/>
              </w:rPr>
              <w:t>Harder and stronger than ferrite, but less plastic, magnetic, grainy</w:t>
            </w:r>
          </w:p>
        </w:tc>
        <w:tc>
          <w:tcPr>
            <w:tcW w:w="1276"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160 … 200</w:t>
            </w:r>
          </w:p>
        </w:tc>
      </w:tr>
      <w:tr w:rsidR="00533D22" w:rsidRPr="002608A1" w:rsidTr="00533D22">
        <w:tc>
          <w:tcPr>
            <w:tcW w:w="1277"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Sorbitol</w:t>
            </w:r>
          </w:p>
        </w:tc>
        <w:tc>
          <w:tcPr>
            <w:tcW w:w="2410"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lang w:val="en-US"/>
              </w:rPr>
              <w:t xml:space="preserve">A mechanical mixture of ferrite and cementite. The structure is more common than pearlite. </w:t>
            </w:r>
            <w:r w:rsidRPr="002608A1">
              <w:rPr>
                <w:rFonts w:ascii="Times New Roman" w:hAnsi="Times New Roman" w:cs="Times New Roman"/>
                <w:color w:val="000000"/>
              </w:rPr>
              <w:t>The amount of carbon is not limited</w:t>
            </w:r>
          </w:p>
        </w:tc>
        <w:tc>
          <w:tcPr>
            <w:tcW w:w="2410"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lang w:val="en-US"/>
              </w:rPr>
            </w:pPr>
            <w:r w:rsidRPr="002608A1">
              <w:rPr>
                <w:rFonts w:ascii="Times New Roman" w:hAnsi="Times New Roman" w:cs="Times New Roman"/>
                <w:color w:val="000000"/>
                <w:lang w:val="en-US"/>
              </w:rPr>
              <w:t xml:space="preserve">With accelerated cooling in the temperature range of 600 ... 700 ° C. cooling </w:t>
            </w:r>
            <w:r w:rsidRPr="002608A1">
              <w:rPr>
                <w:rFonts w:ascii="Times New Roman" w:hAnsi="Times New Roman" w:cs="Times New Roman"/>
                <w:color w:val="000000"/>
                <w:bdr w:val="none" w:sz="0" w:space="0" w:color="auto" w:frame="1"/>
                <w:lang w:val="en-US"/>
              </w:rPr>
              <w:t>moves at a speed of 50 ° C / s</w:t>
            </w:r>
          </w:p>
        </w:tc>
        <w:tc>
          <w:tcPr>
            <w:tcW w:w="1417"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Under Ac1</w:t>
            </w:r>
          </w:p>
        </w:tc>
        <w:tc>
          <w:tcPr>
            <w:tcW w:w="1993"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lang w:val="en-US"/>
              </w:rPr>
            </w:pPr>
            <w:r w:rsidRPr="002608A1">
              <w:rPr>
                <w:rFonts w:ascii="Times New Roman" w:hAnsi="Times New Roman" w:cs="Times New Roman"/>
                <w:color w:val="000000"/>
                <w:lang w:val="en-US"/>
              </w:rPr>
              <w:t>Plastic and adhesive, magnetic, stronger than perlite</w:t>
            </w:r>
          </w:p>
        </w:tc>
        <w:tc>
          <w:tcPr>
            <w:tcW w:w="1276"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270 … 320</w:t>
            </w:r>
          </w:p>
        </w:tc>
      </w:tr>
      <w:tr w:rsidR="00533D22" w:rsidRPr="002608A1" w:rsidTr="00533D22">
        <w:tc>
          <w:tcPr>
            <w:tcW w:w="1277"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Troostite</w:t>
            </w:r>
          </w:p>
        </w:tc>
        <w:tc>
          <w:tcPr>
            <w:tcW w:w="2410"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lang w:val="en-US"/>
              </w:rPr>
              <w:t xml:space="preserve">A mechanical mixture of ferrite and cementite. The structure is more common than sorbitol. </w:t>
            </w:r>
            <w:r w:rsidRPr="002608A1">
              <w:rPr>
                <w:rFonts w:ascii="Times New Roman" w:hAnsi="Times New Roman" w:cs="Times New Roman"/>
                <w:color w:val="000000"/>
              </w:rPr>
              <w:t>The amount of carbon is not limited</w:t>
            </w:r>
          </w:p>
        </w:tc>
        <w:tc>
          <w:tcPr>
            <w:tcW w:w="2410"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lang w:val="en-US"/>
              </w:rPr>
            </w:pPr>
            <w:r w:rsidRPr="002608A1">
              <w:rPr>
                <w:rFonts w:ascii="Times New Roman" w:hAnsi="Times New Roman" w:cs="Times New Roman"/>
                <w:color w:val="000000"/>
                <w:lang w:val="en-US"/>
              </w:rPr>
              <w:t>With accelerated cooling in the temperature range of 400 ... 600 ° C. Cooling at 100 °C/s</w:t>
            </w:r>
          </w:p>
        </w:tc>
        <w:tc>
          <w:tcPr>
            <w:tcW w:w="1417"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Under Ac1</w:t>
            </w:r>
          </w:p>
        </w:tc>
        <w:tc>
          <w:tcPr>
            <w:tcW w:w="1993"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Magnet is stronger than sorbitol</w:t>
            </w:r>
          </w:p>
        </w:tc>
        <w:tc>
          <w:tcPr>
            <w:tcW w:w="1276"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330 … 400</w:t>
            </w:r>
          </w:p>
        </w:tc>
      </w:tr>
      <w:tr w:rsidR="00533D22" w:rsidRPr="002608A1" w:rsidTr="00533D22">
        <w:tc>
          <w:tcPr>
            <w:tcW w:w="1277"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Martensite</w:t>
            </w:r>
          </w:p>
        </w:tc>
        <w:tc>
          <w:tcPr>
            <w:tcW w:w="2410"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lang w:val="en-US"/>
              </w:rPr>
              <w:t xml:space="preserve">A solid solution of carbon and other elements in iron. </w:t>
            </w:r>
            <w:r w:rsidRPr="002608A1">
              <w:rPr>
                <w:rFonts w:ascii="Times New Roman" w:hAnsi="Times New Roman" w:cs="Times New Roman"/>
                <w:color w:val="000000"/>
              </w:rPr>
              <w:t>The amount of carbon is not limited</w:t>
            </w:r>
          </w:p>
        </w:tc>
        <w:tc>
          <w:tcPr>
            <w:tcW w:w="2410"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lang w:val="en-US"/>
              </w:rPr>
            </w:pPr>
            <w:r w:rsidRPr="002608A1">
              <w:rPr>
                <w:rFonts w:ascii="Times New Roman" w:hAnsi="Times New Roman" w:cs="Times New Roman"/>
                <w:color w:val="000000"/>
                <w:lang w:val="en-US"/>
              </w:rPr>
              <w:t>When cooling at a rate of 150 ° C / s and above</w:t>
            </w:r>
          </w:p>
        </w:tc>
        <w:tc>
          <w:tcPr>
            <w:tcW w:w="1417"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Below 150°C</w:t>
            </w:r>
          </w:p>
        </w:tc>
        <w:tc>
          <w:tcPr>
            <w:tcW w:w="1993"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lang w:val="en-US"/>
              </w:rPr>
            </w:pPr>
            <w:r w:rsidRPr="002608A1">
              <w:rPr>
                <w:rFonts w:ascii="Times New Roman" w:hAnsi="Times New Roman" w:cs="Times New Roman"/>
                <w:color w:val="000000"/>
                <w:lang w:val="en-US"/>
              </w:rPr>
              <w:t>Brittle, hard, magnetic. Hardness depends on carbon content. Low heat and electrical conductivity</w:t>
            </w:r>
          </w:p>
        </w:tc>
        <w:tc>
          <w:tcPr>
            <w:tcW w:w="1276" w:type="dxa"/>
            <w:tcBorders>
              <w:top w:val="single" w:sz="6" w:space="0" w:color="DADADA"/>
              <w:left w:val="single" w:sz="6" w:space="0" w:color="DADADA"/>
              <w:bottom w:val="single" w:sz="6" w:space="0" w:color="DADADA"/>
              <w:right w:val="single" w:sz="6" w:space="0" w:color="DADADA"/>
            </w:tcBorders>
            <w:shd w:val="clear" w:color="auto" w:fill="FFFFFF"/>
            <w:tcMar>
              <w:top w:w="75" w:type="dxa"/>
              <w:left w:w="150" w:type="dxa"/>
              <w:bottom w:w="75" w:type="dxa"/>
              <w:right w:w="150" w:type="dxa"/>
            </w:tcMar>
            <w:vAlign w:val="bottom"/>
            <w:hideMark/>
          </w:tcPr>
          <w:p w:rsidR="00533D22" w:rsidRPr="002608A1" w:rsidRDefault="00533D22" w:rsidP="00284B66">
            <w:pPr>
              <w:jc w:val="both"/>
              <w:rPr>
                <w:rFonts w:ascii="Times New Roman" w:hAnsi="Times New Roman" w:cs="Times New Roman"/>
                <w:color w:val="000000"/>
              </w:rPr>
            </w:pPr>
            <w:r w:rsidRPr="002608A1">
              <w:rPr>
                <w:rFonts w:ascii="Times New Roman" w:hAnsi="Times New Roman" w:cs="Times New Roman"/>
                <w:color w:val="000000"/>
              </w:rPr>
              <w:t>650 … 750</w:t>
            </w:r>
          </w:p>
        </w:tc>
      </w:tr>
    </w:tbl>
    <w:p w:rsidR="00533D22" w:rsidRPr="002608A1" w:rsidRDefault="00533D22" w:rsidP="00284B66">
      <w:pPr>
        <w:jc w:val="both"/>
        <w:rPr>
          <w:rFonts w:ascii="Times New Roman" w:hAnsi="Times New Roman" w:cs="Times New Roman"/>
        </w:rPr>
      </w:pPr>
      <w:r w:rsidRPr="002608A1">
        <w:rPr>
          <w:rFonts w:ascii="Times New Roman" w:hAnsi="Times New Roman" w:cs="Times New Roman"/>
          <w:color w:val="000000"/>
        </w:rPr>
        <w:br/>
      </w:r>
      <w:r w:rsidRPr="002608A1">
        <w:rPr>
          <w:rFonts w:ascii="Times New Roman" w:hAnsi="Times New Roman" w:cs="Times New Roman"/>
          <w:color w:val="315891"/>
          <w:sz w:val="54"/>
          <w:szCs w:val="54"/>
          <w:bdr w:val="none" w:sz="0" w:space="0" w:color="auto" w:frame="1"/>
        </w:rPr>
        <w:t>2. Annealing and normalization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Washing. </w:t>
      </w:r>
      <w:r w:rsidRPr="002608A1">
        <w:rPr>
          <w:color w:val="000000"/>
          <w:sz w:val="27"/>
          <w:szCs w:val="27"/>
        </w:rPr>
        <w:t xml:space="preserve">Annealing is a softening treatment of parts and workpieces, which consists of heating to a certain temperature at critical points and then slowly cooling with a furnace. The main purpose of washing is to eliminate structural heterogeneity in parts and blanks obtained by pressure treatment, casting, forging and welding, and to recrystallize the structures of the parts (including obtaining the microstructure of granular pearlite and cementite). With the elimination of structural heterogeneity, changes in mechanical and technological properties, loss of internal stresses, loss of </w:t>
      </w:r>
      <w:r w:rsidRPr="002608A1">
        <w:rPr>
          <w:color w:val="000000"/>
          <w:sz w:val="27"/>
          <w:szCs w:val="27"/>
        </w:rPr>
        <w:lastRenderedPageBreak/>
        <w:t>brittleness, reduction of hardness, increase of strength, flexibility and impact strength, formability and workability are improved. In practice, the first and second types of annealing are distinguished.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The first type of annealing</w:t>
      </w:r>
      <w:r w:rsidRPr="002608A1">
        <w:rPr>
          <w:b/>
          <w:bCs/>
          <w:color w:val="000000"/>
          <w:sz w:val="27"/>
          <w:szCs w:val="27"/>
          <w:bdr w:val="none" w:sz="0" w:space="0" w:color="auto" w:frame="1"/>
        </w:rPr>
        <w:t> </w:t>
      </w:r>
      <w:r w:rsidRPr="002608A1">
        <w:rPr>
          <w:color w:val="000000"/>
          <w:sz w:val="27"/>
          <w:szCs w:val="27"/>
        </w:rPr>
        <w:t>- this is the heating of parts and workpieces with an unbalanced structure to obtain a stable equilibrium structure.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The second type of annealing</w:t>
      </w:r>
      <w:r w:rsidRPr="002608A1">
        <w:rPr>
          <w:b/>
          <w:bCs/>
          <w:color w:val="000000"/>
          <w:sz w:val="27"/>
          <w:szCs w:val="27"/>
          <w:bdr w:val="none" w:sz="0" w:space="0" w:color="auto" w:frame="1"/>
        </w:rPr>
        <w:t> </w:t>
      </w:r>
      <w:r w:rsidRPr="002608A1">
        <w:rPr>
          <w:color w:val="000000"/>
          <w:sz w:val="27"/>
          <w:szCs w:val="27"/>
        </w:rPr>
        <w:t>- this is the heating of parts and workpieces above the critical temperature, followed by slow cooling to obtain a stable state of the structure. Heating parts and blanks above the critical temperature ensures complete recrystallization of the metal structure. For example, cast or forged carbon structural steel of grade 40 will have a deformed structure in the form of large grains of ferrite and pearlite (Fig. 5a). When this steel is heated to a temperature higher than Ac 3, the deformed structure turns into austenite, and when it cools slowly, it turns into an equilibrium structure in the form of small grains of regular shape of ferrite and pearlite (Fig. 5, b). This structure is characterized by high hardness, brittleness and low workability. After the complete annealing operation , the structure is enlarged, the pearlite grains are evenly distributed, the hardness is reduced, and the machinability is improved. This is the essence of the process of softening parts and blanks.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drawing>
          <wp:inline distT="0" distB="0" distL="0" distR="0">
            <wp:extent cx="6002466" cy="3115733"/>
            <wp:effectExtent l="0" t="0" r="0" b="8890"/>
            <wp:docPr id="30" name="Рисунок 30" descr="https://i2.wp.com/extxe.com/wp-content/uploads/2019/02/mikrostruktura-stali-marki-40-poluchennaya-v-re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extxe.com/wp-content/uploads/2019/02/mikrostruktura-stali-marki-40-poluchennaya-v-rezu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8057" cy="3118635"/>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5. </w:t>
      </w:r>
      <w:r w:rsidR="00533D22" w:rsidRPr="002608A1">
        <w:rPr>
          <w:b/>
          <w:bCs/>
          <w:color w:val="000000"/>
          <w:sz w:val="27"/>
          <w:szCs w:val="27"/>
          <w:bdr w:val="none" w:sz="0" w:space="0" w:color="auto" w:frame="1"/>
        </w:rPr>
        <w:t>Microstructure of type 40 steel obtained as a result of casting and forging (a) and after normalization (b)</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An important element of high-quality annealing is the correct selection of the heating temperature, which is determined from the iron-carbon (cementite) diagram depending on the type of steel and the mass fraction of carbon. Thus, hypereutectoid steels are heated to the critical temperature Ac 3 + (20 ... 30 ° C), hypereutectoid steels for incomplete annealing critical temperature Ac 1 + (20 ... 30 ° C) heated up to When the steel is heated above the critical temperature, the microstructure of pearlite Ac 3 or </w:t>
      </w:r>
      <w:r w:rsidRPr="002608A1">
        <w:rPr>
          <w:i/>
          <w:iCs/>
          <w:color w:val="000000"/>
          <w:sz w:val="27"/>
          <w:szCs w:val="27"/>
          <w:bdr w:val="none" w:sz="0" w:space="0" w:color="auto" w:frame="1"/>
        </w:rPr>
        <w:t xml:space="preserve">Ac m </w:t>
      </w:r>
      <w:r w:rsidRPr="002608A1">
        <w:rPr>
          <w:color w:val="000000"/>
          <w:sz w:val="27"/>
          <w:szCs w:val="27"/>
        </w:rPr>
        <w:t>(depending on the brand) changes to the microstructure of fine-grained austenite.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For high-quality annealing, it is necessary to correctly select the heating rate and temperature, as well as the cooling rate.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lastRenderedPageBreak/>
        <w:t xml:space="preserve">Types of cleaning. </w:t>
      </w:r>
      <w:r w:rsidRPr="002608A1">
        <w:rPr>
          <w:color w:val="000000"/>
          <w:sz w:val="27"/>
          <w:szCs w:val="27"/>
        </w:rPr>
        <w:t>In practice, the following types of annealing are used: complete, incomplete, low-temperature, isothermal, leveling or diffusion (Fig. 6).</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Full softening</w:t>
      </w:r>
      <w:r w:rsidRPr="002608A1">
        <w:rPr>
          <w:b/>
          <w:bCs/>
          <w:color w:val="000000"/>
          <w:sz w:val="27"/>
          <w:szCs w:val="27"/>
          <w:bdr w:val="none" w:sz="0" w:space="0" w:color="auto" w:frame="1"/>
        </w:rPr>
        <w:t> </w:t>
      </w:r>
      <w:r w:rsidRPr="002608A1">
        <w:rPr>
          <w:color w:val="000000"/>
          <w:sz w:val="27"/>
          <w:szCs w:val="27"/>
        </w:rPr>
        <w:t>subjected to stamping, forging and casting of hypoeutectoid and hypereutectoid steel to recrystallize its deformed microstructure. For complete annealing, the heating temperature is selected 20 ... 30 ° C above the critical point Ac 3 (Fig. 7, a) and cooled together with the furnace to a temperature of 500 ° C, then cooled in air. After complete annealing, the deformed structure is corrected, the grain is crushed, and pearlite and ferrite grains are evenly distributed throughout the parts. At the same time, hardness decreases, impact strength, strength and plasticity increase, processing improves, and most importantly, internal stresses are removed.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drawing>
          <wp:inline distT="0" distB="0" distL="0" distR="0">
            <wp:extent cx="6062133" cy="6903964"/>
            <wp:effectExtent l="0" t="0" r="0" b="0"/>
            <wp:docPr id="29" name="Рисунок 29" descr="https://i0.wp.com/extxe.com/wp-content/uploads/2019/02/shema-razlichnyh-vidov-otzh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extxe.com/wp-content/uploads/2019/02/shema-razlichnyh-vidov-otzhig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9505" cy="6912359"/>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Picture. 6.</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drawing>
          <wp:inline distT="0" distB="0" distL="0" distR="0">
            <wp:extent cx="5940283" cy="2712188"/>
            <wp:effectExtent l="0" t="0" r="3810" b="0"/>
            <wp:docPr id="28" name="Рисунок 28" descr="https://i0.wp.com/extxe.com/wp-content/uploads/2019/02/shema-otzhiga-uglerodistyh-stal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extxe.com/wp-content/uploads/2019/02/shema-otzhiga-uglerodistyh-stalej.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911" cy="2714301"/>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7. </w:t>
      </w:r>
      <w:r w:rsidR="00533D22" w:rsidRPr="002608A1">
        <w:rPr>
          <w:b/>
          <w:bCs/>
          <w:color w:val="000000"/>
          <w:sz w:val="27"/>
          <w:szCs w:val="27"/>
          <w:bdr w:val="none" w:sz="0" w:space="0" w:color="auto" w:frame="1"/>
        </w:rPr>
        <w:t>Scheme of complete (a) and incomplete (b) annealing of carbon steels: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Partial annealing</w:t>
      </w:r>
      <w:r w:rsidRPr="002608A1">
        <w:rPr>
          <w:b/>
          <w:bCs/>
          <w:color w:val="000000"/>
          <w:sz w:val="27"/>
          <w:szCs w:val="27"/>
          <w:bdr w:val="none" w:sz="0" w:space="0" w:color="auto" w:frame="1"/>
        </w:rPr>
        <w:t> </w:t>
      </w:r>
      <w:r w:rsidRPr="002608A1">
        <w:rPr>
          <w:color w:val="000000"/>
          <w:sz w:val="27"/>
          <w:szCs w:val="27"/>
        </w:rPr>
        <w:t>mainly used for parts and blanks made of hypereutectoid steels. For hypoeutecoid steels, this type of annealing is used for forging, stamping and casting, the microstructure of which has a well-balanced fine grain form. With incomplete annealing (Fig. 7, b), the parts are heated to the critical temperature Ac 1 + (20 ... 30 ° C), maintained at this temperature and cooled together with the furnace to the temperature Ac 1 - (20) . ... 30 ° C), kept at this temperature and then cooled together with the furnace to a temperature of 500 ° C, and then the part is cooled in air.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With incomplete annealing, the microstructure of granular (spheroidized) pearlite or granular cementite is obtained. It also reduces internal stress. The newly obtained microstructure of granular pearlite reduces hardness, increases flexibility and impact strength. Improved processing capability.</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With the help of incomplete annealing, they relieve internal stresses, prevent bending and micro-cracks, and improve the machinability of parts and workpieces. When heated, the workpieces are kept for a long time in the furnace for complete heating and cooled together with the furnace (at a rate not higher than 60 ° C per hour). Incomplete annealing is similar to spheroidizing annealing in terms of its purpose and detailed physicochemical processes.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Low temperature annealing</w:t>
      </w:r>
      <w:r w:rsidRPr="002608A1">
        <w:rPr>
          <w:b/>
          <w:bCs/>
          <w:color w:val="000000"/>
          <w:sz w:val="27"/>
          <w:szCs w:val="27"/>
          <w:bdr w:val="none" w:sz="0" w:space="0" w:color="auto" w:frame="1"/>
        </w:rPr>
        <w:t> </w:t>
      </w:r>
      <w:r w:rsidRPr="002608A1">
        <w:rPr>
          <w:color w:val="000000"/>
          <w:sz w:val="27"/>
          <w:szCs w:val="27"/>
        </w:rPr>
        <w:t>It is used for parts and blanks obtained by forging, stamping and casting, the structure of which has not undergone special deformation, is in a state of balance and does not require correction, it does not need to be recrystallized. In this regard, the workpieces are subjected to low-temperature annealing to eliminate internal stresses, improve machinability by cutting, scratching. For these purposes, parts are heated below the critical point Ac 1 . Heating is carried out gradually at a speed of 150 ° C / h, this temperature is maintained, after a long exposure, the parts are cooled together with the furnace or in air.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Isothermal annealing</w:t>
      </w:r>
      <w:r w:rsidRPr="002608A1">
        <w:rPr>
          <w:b/>
          <w:bCs/>
          <w:color w:val="000000"/>
          <w:sz w:val="27"/>
          <w:szCs w:val="27"/>
          <w:bdr w:val="none" w:sz="0" w:space="0" w:color="auto" w:frame="1"/>
        </w:rPr>
        <w:t> </w:t>
      </w:r>
      <w:r w:rsidRPr="002608A1">
        <w:rPr>
          <w:color w:val="000000"/>
          <w:sz w:val="27"/>
          <w:szCs w:val="27"/>
        </w:rPr>
        <w:t>parts of small parts made of alloy and carbon steels are exposed. In this case, structural steels are heated from the critical point Ac 1 to 30 ... 40 ° C, and tool steels from the critical point Ac 3 to 50 ... 100 ° C. After heating and warming (holding), the parts are transferred to another furnace (bath), where they are cooled to a temperature 50 ... 100 ° C lower than the one obtained at the beginning.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process. At this temperature, the parts are kept until complete (isothermal) decomposition of austenite into granular pearlite. During this thermal operation, hardness decreases, strength and ductility increase, and processing with various technological operations improves. The scheme of isothermal annealing of a forging made of KhVG alloy steel is shown in Fig. 8, a.</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As can be seen from the diagram, heating of the forging after forging is carried out step by step. First, they are cooled from the critical point Ac 1 to 50 ... 100 ° C, kept at this temperature, then heated from the critical point Ac 1 to 20 ... 50 ° C, kept at this temperature for a long time. and cooled with the oven.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Variation of isothermal annealing </w:t>
      </w:r>
      <w:r w:rsidRPr="002608A1">
        <w:rPr>
          <w:b/>
          <w:bCs/>
          <w:i/>
          <w:iCs/>
          <w:color w:val="000000"/>
          <w:sz w:val="27"/>
          <w:szCs w:val="27"/>
          <w:bdr w:val="none" w:sz="0" w:space="0" w:color="auto" w:frame="1"/>
        </w:rPr>
        <w:t>annealing for granular pearlite</w:t>
      </w:r>
      <w:r w:rsidRPr="002608A1">
        <w:rPr>
          <w:b/>
          <w:bCs/>
          <w:color w:val="000000"/>
          <w:sz w:val="27"/>
          <w:szCs w:val="27"/>
          <w:bdr w:val="none" w:sz="0" w:space="0" w:color="auto" w:frame="1"/>
        </w:rPr>
        <w:t> </w:t>
      </w:r>
      <w:r w:rsidRPr="002608A1">
        <w:rPr>
          <w:color w:val="000000"/>
          <w:sz w:val="27"/>
          <w:szCs w:val="27"/>
        </w:rPr>
        <w:t>(Fig. 8b). Annealing for granular pearlite is carried out by stepwise heating and cooling until the austenite is completely decomposed into granular pearlite. First, heating is carried out up to the critical point Ac 1 + (20 ... 30 ° C), then it is cooled to a temperature below Ac 1 (700 ° C) and then heated again to a temperature of 500 ... 660 ° C. After a long exposure at the latter temperature, the parts are cooled in air.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drawing>
          <wp:inline distT="0" distB="0" distL="0" distR="0">
            <wp:extent cx="6028266" cy="2082813"/>
            <wp:effectExtent l="0" t="0" r="0" b="0"/>
            <wp:docPr id="19" name="Рисунок 19" descr="https://i2.wp.com/extxe.com/wp-content/uploads/2019/02/shema-izotermicheskogo-otzhiga-i-otzhiga-na-zernist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extxe.com/wp-content/uploads/2019/02/shema-izotermicheskogo-otzhiga-i-otzhiga-na-zernistyj.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0541" cy="2087054"/>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eight. </w:t>
      </w:r>
      <w:r w:rsidR="00533D22" w:rsidRPr="002608A1">
        <w:rPr>
          <w:b/>
          <w:bCs/>
          <w:color w:val="000000"/>
          <w:sz w:val="27"/>
          <w:szCs w:val="27"/>
          <w:bdr w:val="none" w:sz="0" w:space="0" w:color="auto" w:frame="1"/>
        </w:rPr>
        <w:t xml:space="preserve">Scheme of isothermal annealing (a) and annealing of granular pearlite (b) forgings from KhVG alloy steel: </w:t>
      </w:r>
      <w:r w:rsidR="00533D22" w:rsidRPr="002608A1">
        <w:rPr>
          <w:i/>
          <w:iCs/>
          <w:color w:val="000000"/>
          <w:sz w:val="27"/>
          <w:szCs w:val="27"/>
          <w:bdr w:val="none" w:sz="0" w:space="0" w:color="auto" w:frame="1"/>
        </w:rPr>
        <w:t>t - temperature; t - time; Ac 1, Ac 3 - critical temperatures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In many castings, including iron-carbon alloys, heterogeneity is obtained in the chemical composition of crystals (grains) - intergranular ionic (dendritic or zonal) segregation. To eliminate this chemical uniformity, it is used in practice </w:t>
      </w:r>
      <w:r w:rsidRPr="002608A1">
        <w:rPr>
          <w:b/>
          <w:bCs/>
          <w:i/>
          <w:iCs/>
          <w:color w:val="000000"/>
          <w:sz w:val="27"/>
          <w:szCs w:val="27"/>
          <w:bdr w:val="none" w:sz="0" w:space="0" w:color="auto" w:frame="1"/>
        </w:rPr>
        <w:t>leveling</w:t>
      </w:r>
      <w:r w:rsidRPr="002608A1">
        <w:rPr>
          <w:b/>
          <w:bCs/>
          <w:color w:val="000000"/>
          <w:sz w:val="27"/>
          <w:szCs w:val="27"/>
          <w:bdr w:val="none" w:sz="0" w:space="0" w:color="auto" w:frame="1"/>
        </w:rPr>
        <w:t> </w:t>
      </w:r>
      <w:r w:rsidRPr="002608A1">
        <w:rPr>
          <w:color w:val="000000"/>
          <w:sz w:val="27"/>
          <w:szCs w:val="27"/>
        </w:rPr>
        <w:t xml:space="preserve">, or </w:t>
      </w:r>
      <w:r w:rsidRPr="002608A1">
        <w:rPr>
          <w:b/>
          <w:bCs/>
          <w:i/>
          <w:iCs/>
          <w:color w:val="000000"/>
          <w:sz w:val="27"/>
          <w:szCs w:val="27"/>
          <w:bdr w:val="none" w:sz="0" w:space="0" w:color="auto" w:frame="1"/>
        </w:rPr>
        <w:t>diffusion</w:t>
      </w:r>
      <w:r w:rsidRPr="002608A1">
        <w:rPr>
          <w:b/>
          <w:bCs/>
          <w:color w:val="000000"/>
          <w:sz w:val="27"/>
          <w:szCs w:val="27"/>
          <w:bdr w:val="none" w:sz="0" w:space="0" w:color="auto" w:frame="1"/>
        </w:rPr>
        <w:t> </w:t>
      </w:r>
      <w:r w:rsidRPr="002608A1">
        <w:rPr>
          <w:color w:val="000000"/>
          <w:sz w:val="27"/>
          <w:szCs w:val="27"/>
        </w:rPr>
        <w:t xml:space="preserve">, </w:t>
      </w:r>
      <w:r w:rsidRPr="002608A1">
        <w:rPr>
          <w:b/>
          <w:bCs/>
          <w:i/>
          <w:iCs/>
          <w:color w:val="000000"/>
          <w:sz w:val="27"/>
          <w:szCs w:val="27"/>
          <w:bdr w:val="none" w:sz="0" w:space="0" w:color="auto" w:frame="1"/>
        </w:rPr>
        <w:t>annealing</w:t>
      </w:r>
      <w:r w:rsidRPr="002608A1">
        <w:rPr>
          <w:b/>
          <w:bCs/>
          <w:color w:val="000000"/>
          <w:sz w:val="27"/>
          <w:szCs w:val="27"/>
          <w:bdr w:val="none" w:sz="0" w:space="0" w:color="auto" w:frame="1"/>
        </w:rPr>
        <w:t> </w:t>
      </w:r>
      <w:r w:rsidRPr="002608A1">
        <w:rPr>
          <w:color w:val="000000"/>
          <w:sz w:val="27"/>
          <w:szCs w:val="27"/>
        </w:rPr>
        <w:t>(homogenization). For this type of annealing, the castings are heated to a high temperature, usually up to 1000 ... 1100 ° C, kept at this temperature for a long time, and then slowly cooled together with the furnace. At high temperatures, the atoms of some chemical elements that are unevenly concentrated become more mobile and spread from one crystal to another. There is chemical compatibility in the chemical composition of large crystals (dendrites) and small crystals.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After diffusion annealing, a coarse-grained structure is obtained, which requires additional full or partial annealing. If blanks requiring additional pressure treatment have undergone this annealing, then these blanks are not subjected to additional annealing prior to processing. Such parts are exposed to one of the types of annealing only after pressure treatment (forging, stamping, drawing).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Cleaning defects. </w:t>
      </w:r>
      <w:r w:rsidRPr="002608A1">
        <w:rPr>
          <w:color w:val="000000"/>
          <w:sz w:val="27"/>
          <w:szCs w:val="27"/>
        </w:rPr>
        <w:t>The following defects may appear due to violation of technological regimes during the washing process: overheating, burning, decarburization and oxidation of parts and workpieces.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lastRenderedPageBreak/>
        <w:t>Overheating</w:t>
      </w:r>
      <w:r w:rsidRPr="002608A1">
        <w:rPr>
          <w:b/>
          <w:bCs/>
          <w:color w:val="000000"/>
          <w:sz w:val="27"/>
          <w:szCs w:val="27"/>
          <w:bdr w:val="none" w:sz="0" w:space="0" w:color="auto" w:frame="1"/>
        </w:rPr>
        <w:t> </w:t>
      </w:r>
      <w:r w:rsidRPr="002608A1">
        <w:rPr>
          <w:color w:val="000000"/>
          <w:sz w:val="27"/>
          <w:szCs w:val="27"/>
        </w:rPr>
        <w:t>the temperature regime appears when high temperatures are not observed and during technologically unreasonable long-term exposure in the furnace. In this case, a coarse-grained structure, called an overheat structure, appears.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plasticity of the coarse-grained structure is reduced, there is a tendency to crack, tensile stresses and warping of parts. In addition, overheating can occur when the billet is heated for deformations, when softening products of complex configuration, when heated to a temperature significantly higher than a critical or long-term storage at a technologically based temperature.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Overheating is a correctable defect. To fix it, complete annealing must be done, observing all temperature conditions.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Significant overheating is accompanied by rapid grain growth, which breaks the boundaries of these grains. Grain boundary damage is called </w:t>
      </w:r>
      <w:r w:rsidRPr="002608A1">
        <w:rPr>
          <w:b/>
          <w:bCs/>
          <w:i/>
          <w:iCs/>
          <w:color w:val="000000"/>
          <w:sz w:val="27"/>
          <w:szCs w:val="27"/>
          <w:bdr w:val="none" w:sz="0" w:space="0" w:color="auto" w:frame="1"/>
        </w:rPr>
        <w:t>fatigue</w:t>
      </w:r>
      <w:r w:rsidRPr="002608A1">
        <w:rPr>
          <w:b/>
          <w:bCs/>
          <w:color w:val="000000"/>
          <w:sz w:val="27"/>
          <w:szCs w:val="27"/>
          <w:bdr w:val="none" w:sz="0" w:space="0" w:color="auto" w:frame="1"/>
        </w:rPr>
        <w:t> </w:t>
      </w:r>
      <w:r w:rsidRPr="002608A1">
        <w:rPr>
          <w:color w:val="000000"/>
          <w:sz w:val="27"/>
          <w:szCs w:val="27"/>
        </w:rPr>
        <w:t>. If the metal is kept at a high temperature for a long time, it will burn. In this case, partial melting of grain boundaries or their active oxidation sometimes occurs. The part becomes brittle.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Burnout is an irreparable defect and an annealing defect.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Decarburization</w:t>
      </w:r>
      <w:r w:rsidRPr="002608A1">
        <w:rPr>
          <w:b/>
          <w:bCs/>
          <w:color w:val="000000"/>
          <w:sz w:val="27"/>
          <w:szCs w:val="27"/>
          <w:bdr w:val="none" w:sz="0" w:space="0" w:color="auto" w:frame="1"/>
        </w:rPr>
        <w:t> </w:t>
      </w:r>
      <w:r w:rsidRPr="002608A1">
        <w:rPr>
          <w:color w:val="000000"/>
          <w:sz w:val="27"/>
          <w:szCs w:val="27"/>
        </w:rPr>
        <w:t xml:space="preserve">and </w:t>
      </w:r>
      <w:r w:rsidRPr="002608A1">
        <w:rPr>
          <w:b/>
          <w:bCs/>
          <w:i/>
          <w:iCs/>
          <w:color w:val="000000"/>
          <w:sz w:val="27"/>
          <w:szCs w:val="27"/>
          <w:bdr w:val="none" w:sz="0" w:space="0" w:color="auto" w:frame="1"/>
        </w:rPr>
        <w:t>oxidation</w:t>
      </w:r>
      <w:r w:rsidRPr="002608A1">
        <w:rPr>
          <w:b/>
          <w:bCs/>
          <w:color w:val="000000"/>
          <w:sz w:val="27"/>
          <w:szCs w:val="27"/>
          <w:bdr w:val="none" w:sz="0" w:space="0" w:color="auto" w:frame="1"/>
        </w:rPr>
        <w:t> </w:t>
      </w:r>
      <w:r w:rsidRPr="002608A1">
        <w:rPr>
          <w:color w:val="000000"/>
          <w:sz w:val="27"/>
          <w:szCs w:val="27"/>
        </w:rPr>
        <w:t>parts and blanks appear during annealing in salt baths, electric and flame furnaces. With such heating methods, the surface of the parts interacts with various gases. Reagents are divided into oxidizing (oxygen, carbon monoxide, water vapor) and decarburizing (oxygen, hydrogen, water vapor) according to the level of action and the level of chemical interaction with the surfaces of parts. .</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nature of oxidation in the furnace is determined by the fuel and its chemical composition, the atmosphere of the furnace, the time the parts are in the furnace, and the level of the structural material. Oxidation causes metal scale on the surface of the part, changes its size and leads to the cost of additional technological operations to clean the scale.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As a washing defect, decarburization occurs due to the fact that oxygen in the furnace atmosphere oxidizes carbon earlier than iron, that is, carbon burns from the surface of the part to a small depth. If oxygen oxidizes carbon and iron at the same time, scale and metal waste will appear. If there is steam in the atmosphere of the furnace, decarburization continues very actively. Decarburization reduces hardenability or makes it completely immune to hardenability, reduces fatigue strength, and deteriorates the chemical properties of parts' surfaces.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Dry hydrogen, carbon monoxide or inert neutral gases must be present in the furnace atmosphere to prevent decarburization of parts. In addition, during the annealing process, the parts are heated in hermetically sealed boxes covered with clay. </w:t>
      </w:r>
      <w:hyperlink r:id="rId45" w:history="1">
        <w:r w:rsidRPr="002608A1">
          <w:rPr>
            <w:rStyle w:val="a7"/>
            <w:color w:val="454545"/>
            <w:sz w:val="27"/>
            <w:szCs w:val="27"/>
            <w:bdr w:val="none" w:sz="0" w:space="0" w:color="auto" w:frame="1"/>
          </w:rPr>
          <w:t xml:space="preserve">coal </w:t>
        </w:r>
      </w:hyperlink>
      <w:r w:rsidRPr="002608A1">
        <w:rPr>
          <w:color w:val="000000"/>
          <w:sz w:val="27"/>
          <w:szCs w:val="27"/>
        </w:rPr>
        <w:t>or cast iron shavings.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Normalization. </w:t>
      </w:r>
      <w:r w:rsidRPr="002608A1">
        <w:rPr>
          <w:color w:val="000000"/>
          <w:sz w:val="27"/>
          <w:szCs w:val="27"/>
        </w:rPr>
        <w:t xml:space="preserve">Normalizing is a process of heat treatment of parts and workpieces in which they are heated to Ac 3 or critical temperature. </w:t>
      </w:r>
      <w:r w:rsidRPr="002608A1">
        <w:rPr>
          <w:i/>
          <w:iCs/>
          <w:color w:val="000000"/>
          <w:sz w:val="27"/>
          <w:szCs w:val="27"/>
          <w:bdr w:val="none" w:sz="0" w:space="0" w:color="auto" w:frame="1"/>
        </w:rPr>
        <w:t xml:space="preserve">Ac m </w:t>
      </w:r>
      <w:r w:rsidRPr="002608A1">
        <w:rPr>
          <w:color w:val="000000"/>
          <w:sz w:val="27"/>
          <w:szCs w:val="27"/>
        </w:rPr>
        <w:t>+ (30 ... 50 ° C), stored at this temperature and cooled in air. In the process of normalization, the microstructure of fine (dispersed) pearlite is obtained. At the same time, hardness and strength are slightly reduced, flexibility and impact strength are increased, processing ability is improved.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The heating temperature for normalization is selected depending on the steel type and the mass fraction of carbon in it according to the steel part of the iron-carbon diagram. </w:t>
      </w:r>
      <w:r w:rsidRPr="002608A1">
        <w:rPr>
          <w:color w:val="000000"/>
          <w:sz w:val="27"/>
          <w:szCs w:val="27"/>
        </w:rPr>
        <w:lastRenderedPageBreak/>
        <w:t>The purpose of normalization depends on the composition of the steel, the specific post-treatment and the design of the part.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For example, low carbon steels are normalized instead of annealed to improve machinability. Tool carbon steels are also normalized before hardening to eliminate the cementite network and obtain a fine pearlite structure. After full annealing, grade 30 steel (as given) has the following properties: strength - 440 MPa; plasticity - 17%; hardness - 179 HB; impact force KCV - 62 J / cm2. After normalization, the same properties change slightly: strength 390 MPa; plasticity - 23%; hardness - 143 ... 179 HB; impact force KCV - 49 J / cm2. An example is taken for a punch with a diameter of up to 100 mm. As you can see, after normalization, the mechanical properties are slightly lower than the delivery state due to the stabilization of the metal structure of the parts. This significantly improves the ability to process oval workpieces.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In the process of normalization, defects similar to annealing defects appear, but in a less obvious form. For example, a slight heating of metal does not cause burns. Partial decarburization does not lead to the formation of scale and waste metal.</w:t>
      </w:r>
    </w:p>
    <w:p w:rsidR="00533D22" w:rsidRPr="004F293D" w:rsidRDefault="00533D22" w:rsidP="00284B66">
      <w:pPr>
        <w:pStyle w:val="a5"/>
        <w:shd w:val="clear" w:color="auto" w:fill="FFFFFF"/>
        <w:spacing w:before="0" w:beforeAutospacing="0" w:after="0" w:afterAutospacing="0"/>
        <w:jc w:val="both"/>
        <w:textAlignment w:val="baseline"/>
        <w:rPr>
          <w:b/>
          <w:sz w:val="28"/>
          <w:szCs w:val="28"/>
        </w:rPr>
      </w:pPr>
      <w:r w:rsidRPr="004F293D">
        <w:rPr>
          <w:b/>
          <w:sz w:val="28"/>
          <w:szCs w:val="28"/>
          <w:bdr w:val="none" w:sz="0" w:space="0" w:color="auto" w:frame="1"/>
        </w:rPr>
        <w:t>3. Cooling and cooling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hardening. </w:t>
      </w:r>
      <w:r w:rsidRPr="002608A1">
        <w:rPr>
          <w:color w:val="000000"/>
          <w:sz w:val="27"/>
          <w:szCs w:val="27"/>
        </w:rPr>
        <w:t>Hardening is the heating of steel to a temperature above the critical temperature, exposure at this temperature, and subsequent rapid cooling. As a result of hardening, hardness, strength, elasticity, wear resistance and other mechanical properties increase.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The cooling rate must be much higher than the critical rate at which the austenite microstructure decomposes into a metastable martensite microstructure. It is known that this microstructure has the same carbon solubility as the microstructure of austenite. Maintaining the same carbon solubility by fixing the microstructure </w:t>
      </w:r>
      <w:hyperlink r:id="rId46" w:history="1">
        <w:r w:rsidRPr="002608A1">
          <w:rPr>
            <w:rStyle w:val="a7"/>
            <w:color w:val="454545"/>
            <w:sz w:val="27"/>
            <w:szCs w:val="27"/>
            <w:bdr w:val="none" w:sz="0" w:space="0" w:color="auto" w:frame="1"/>
          </w:rPr>
          <w:t xml:space="preserve">is the main goal of </w:t>
        </w:r>
      </w:hyperlink>
      <w:r w:rsidRPr="002608A1">
        <w:rPr>
          <w:color w:val="000000"/>
          <w:sz w:val="27"/>
          <w:szCs w:val="27"/>
        </w:rPr>
        <w:t>hardening.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At or above the critical cooling rate, the physicochemical state of austenite is established at its same carbon solubility.</w:t>
      </w:r>
    </w:p>
    <w:p w:rsidR="00533D22" w:rsidRPr="002608A1" w:rsidRDefault="005226A8" w:rsidP="00284B66">
      <w:pPr>
        <w:pStyle w:val="a5"/>
        <w:shd w:val="clear" w:color="auto" w:fill="FFFFFF"/>
        <w:spacing w:before="0" w:beforeAutospacing="0" w:after="0" w:afterAutospacing="0"/>
        <w:jc w:val="both"/>
        <w:textAlignment w:val="baseline"/>
        <w:rPr>
          <w:color w:val="000000"/>
          <w:sz w:val="27"/>
          <w:szCs w:val="27"/>
        </w:rPr>
      </w:pPr>
      <w:hyperlink r:id="rId47" w:history="1">
        <w:r w:rsidR="00533D22" w:rsidRPr="002608A1">
          <w:rPr>
            <w:rStyle w:val="a7"/>
            <w:color w:val="454545"/>
            <w:sz w:val="27"/>
            <w:szCs w:val="27"/>
            <w:bdr w:val="none" w:sz="0" w:space="0" w:color="auto" w:frame="1"/>
          </w:rPr>
          <w:t xml:space="preserve">physical properties </w:t>
        </w:r>
      </w:hyperlink>
      <w:r w:rsidR="00533D22" w:rsidRPr="002608A1">
        <w:rPr>
          <w:color w:val="000000"/>
          <w:sz w:val="27"/>
          <w:szCs w:val="27"/>
        </w:rPr>
        <w:t>(magnetism, electrical resistance, etc.) and chemical properties (uniformity in chemical composition, corrosion resistance) change with the change of microstructure during solidification .</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main purpose of hardening is high hardness, wear resistance, strengthening, increasing elasticity and reducing ductility. All these features are formed in the following technological conditions of heat treatment:</w:t>
      </w:r>
    </w:p>
    <w:p w:rsidR="00533D22" w:rsidRPr="002608A1" w:rsidRDefault="00533D22" w:rsidP="00284B66">
      <w:pPr>
        <w:numPr>
          <w:ilvl w:val="0"/>
          <w:numId w:val="18"/>
        </w:numPr>
        <w:shd w:val="clear" w:color="auto" w:fill="FFFFFF"/>
        <w:spacing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heating temperature;</w:t>
      </w:r>
    </w:p>
    <w:p w:rsidR="00533D22" w:rsidRPr="002608A1" w:rsidRDefault="00533D22" w:rsidP="00284B66">
      <w:pPr>
        <w:numPr>
          <w:ilvl w:val="0"/>
          <w:numId w:val="18"/>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heating rate and holding time;</w:t>
      </w:r>
    </w:p>
    <w:p w:rsidR="00533D22" w:rsidRPr="002608A1" w:rsidRDefault="00533D22" w:rsidP="00284B66">
      <w:pPr>
        <w:numPr>
          <w:ilvl w:val="0"/>
          <w:numId w:val="18"/>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heating medium;</w:t>
      </w:r>
    </w:p>
    <w:p w:rsidR="00533D22" w:rsidRPr="002608A1" w:rsidRDefault="00533D22" w:rsidP="00284B66">
      <w:pPr>
        <w:numPr>
          <w:ilvl w:val="0"/>
          <w:numId w:val="18"/>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cooling rate.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Selection of curing temperature. </w:t>
      </w:r>
      <w:r w:rsidRPr="002608A1">
        <w:rPr>
          <w:color w:val="000000"/>
          <w:sz w:val="27"/>
          <w:szCs w:val="27"/>
        </w:rPr>
        <w:t>The heating temperature for hardening is theoretically determined from the Fe - Fe 3 C diagram. For carbon steels, it should be 30 ... 50 ° C above the GSK line (see Fig. 3.6), that is, hypereutectoid steels for it is suitable. at critical temperature Ac 3 + (30 ... 50 ° C), for eutecoid and hypereutectoid steels - critical temperature Ac 1 + (50 ... 70 ° 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For alloy steels, the heating temperature for hardening is determined by three methods: diametrical, magnetic or test hardening.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It was found that the more complex the alloy steel is in terms of its chemical composition and microstructure, the higher the heating temperature should be for hardening, because only at high temperatures do vanadium, tungsten, molybdenum, titanium and chromium carbides work successfully. dissolved in austenite. In this case, as in the selection of the hardening temperature for carbon steels, the important points are Ac 1, Ac 3 and </w:t>
      </w:r>
      <w:r w:rsidRPr="002608A1">
        <w:rPr>
          <w:i/>
          <w:iCs/>
          <w:color w:val="000000"/>
          <w:sz w:val="27"/>
          <w:szCs w:val="27"/>
          <w:bdr w:val="none" w:sz="0" w:space="0" w:color="auto" w:frame="1"/>
        </w:rPr>
        <w:t xml:space="preserve">Ac m </w:t>
      </w:r>
      <w:r w:rsidRPr="002608A1">
        <w:rPr>
          <w:color w:val="000000"/>
          <w:sz w:val="27"/>
          <w:szCs w:val="27"/>
        </w:rPr>
        <w:t>. For hardening alloy steels, the heating temperature is increased from the critical ones to 250 ... 300 ° C, and for high-speed steels to - 400 ... 450 ° 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Heating and cooling modes. </w:t>
      </w:r>
      <w:r w:rsidRPr="002608A1">
        <w:rPr>
          <w:color w:val="000000"/>
          <w:sz w:val="27"/>
          <w:szCs w:val="27"/>
        </w:rPr>
        <w:t>The heating time depends on the cross-section of parts and workpieces, the design and power of heating devices. For example, during heating in electric air furnaces, the heating time is determined on the basis of 1 minute per 1 mm of the average section. The heating time in salt baths is 2 times less than in electric ovens, because the heating rate in these baths is 2 times higher. After heating the parts to a predetermined temperature, the exposure is carried out until the complete phase transformation and the entire part is heated. An indication of the exposure time is the transformation of the original pearlite + ferrite structure to the austenite structure. Practice has shown that the specified heating temperature of the parts occurs when the color of the parts is equal to the color of the furnace (under it, on the walls, in the vault).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Both the heating speed and side (negative) events depend on the environment in the heating devices (stoves, ovens, baths). Adverse events include decarburization and oxidation of hardened parts. Forged and electric (muffle) furnaces contain air, the oxygen of which oxidizes the hardened parts. In salt baths, salts not only oxidize, but also decarburize parts. Baths with molten metal (lead) do not adversely affect parts heated for hardening.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Until the complete formation of the austenite structure, a time of 1/5 of the heating time of the part is required. By observing the technologically based regimes of heating, holding and cooling, the appearance of large internal stresses, the appearance of cracks and other hardening defects are excluded. On the other hand, the technological time regime excludes surface oxidation and decarburization of parts.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structure and properties of solidified parts depend on the cooling rate during solidification. The cooling rate at which the austenite structure changes to a hardening structure (martensite) is called the critical hardening rate. This time mode is selected depending on the desired microstructure of the part. The highest cooling rate gives the microstructure of martensite, the lowest (natural) - sorbitol.</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Hardening agent. </w:t>
      </w:r>
      <w:r w:rsidRPr="002608A1">
        <w:rPr>
          <w:color w:val="000000"/>
          <w:sz w:val="27"/>
          <w:szCs w:val="27"/>
        </w:rPr>
        <w:t>The quenching medium and its cooling ability ensure uniform dissolution of carbon in the newly formed microstructure of austenite decomposition. Slow cooling is necessary to reduce internal stresses in the temperature range of austenite to martensite. Coolers with different cooling capacities are used for complete solidification. This ability depends on several ovals: lowering the temperature of the coolant, the heat capacity of the metal, its thermal conductivity, maintaining a constant temperature of the cooling medium, rotation speed, reducing the evaporation temperature and reducing the viscosity of the coolant. All these ovals increase the cooling rate.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The following solutions and liquids are used as hardening agents: water, aqueous solution of table salt, oil, air, minerals and other materials.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Refrigerators are divided into the following groups according to their capacity:</w:t>
      </w:r>
    </w:p>
    <w:p w:rsidR="00533D22" w:rsidRPr="002608A1" w:rsidRDefault="00533D22" w:rsidP="00284B66">
      <w:pPr>
        <w:numPr>
          <w:ilvl w:val="0"/>
          <w:numId w:val="19"/>
        </w:numPr>
        <w:shd w:val="clear" w:color="auto" w:fill="FFFFFF"/>
        <w:spacing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weak - air flow, dissolved salts, hot and soapy water;</w:t>
      </w:r>
    </w:p>
    <w:p w:rsidR="00533D22" w:rsidRPr="002608A1" w:rsidRDefault="00533D22" w:rsidP="00284B66">
      <w:pPr>
        <w:numPr>
          <w:ilvl w:val="0"/>
          <w:numId w:val="19"/>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moderate - spindle oil, transformer oil, 1% aqueous dissolved salt baths;</w:t>
      </w:r>
    </w:p>
    <w:p w:rsidR="00533D22" w:rsidRPr="002608A1" w:rsidRDefault="00533D22" w:rsidP="00284B66">
      <w:pPr>
        <w:numPr>
          <w:ilvl w:val="0"/>
          <w:numId w:val="19"/>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medium - solutions of lime, glycerin and liquid glass in cold water;</w:t>
      </w:r>
    </w:p>
    <w:p w:rsidR="00533D22" w:rsidRPr="002608A1" w:rsidRDefault="00533D22" w:rsidP="00284B66">
      <w:pPr>
        <w:numPr>
          <w:ilvl w:val="0"/>
          <w:numId w:val="19"/>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strong - pure cold water, cold water, distilled water and table salt in a solution of mercury.</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cooling rate also depends on the method of cooling (cooling) the hardened part. In this case, when the hardened part is immersed in water or oil, three stages of cooling are distinguished:</w:t>
      </w:r>
    </w:p>
    <w:p w:rsidR="00533D22" w:rsidRPr="002608A1" w:rsidRDefault="00533D22" w:rsidP="00284B66">
      <w:pPr>
        <w:numPr>
          <w:ilvl w:val="0"/>
          <w:numId w:val="20"/>
        </w:numPr>
        <w:shd w:val="clear" w:color="auto" w:fill="FFFFFF"/>
        <w:spacing w:after="0" w:line="240" w:lineRule="auto"/>
        <w:ind w:left="750"/>
        <w:jc w:val="both"/>
        <w:textAlignment w:val="baseline"/>
        <w:rPr>
          <w:rFonts w:ascii="Times New Roman" w:hAnsi="Times New Roman" w:cs="Times New Roman"/>
          <w:color w:val="000000"/>
          <w:sz w:val="27"/>
          <w:szCs w:val="27"/>
          <w:lang w:val="uz"/>
        </w:rPr>
      </w:pPr>
      <w:r w:rsidRPr="002608A1">
        <w:rPr>
          <w:rFonts w:ascii="Times New Roman" w:hAnsi="Times New Roman" w:cs="Times New Roman"/>
          <w:color w:val="000000"/>
          <w:sz w:val="27"/>
          <w:szCs w:val="27"/>
          <w:lang w:val="uz"/>
        </w:rPr>
        <w:t>the appearance of a steam jacket that prevents further heat transfer (film boiling);</w:t>
      </w:r>
    </w:p>
    <w:p w:rsidR="00533D22" w:rsidRPr="002608A1" w:rsidRDefault="00533D22" w:rsidP="00284B66">
      <w:pPr>
        <w:numPr>
          <w:ilvl w:val="0"/>
          <w:numId w:val="20"/>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eliminating the steam jacket and increasing the cooling rate (bubble boiling);</w:t>
      </w:r>
    </w:p>
    <w:p w:rsidR="00533D22" w:rsidRPr="002608A1" w:rsidRDefault="00533D22" w:rsidP="00284B66">
      <w:pPr>
        <w:numPr>
          <w:ilvl w:val="0"/>
          <w:numId w:val="20"/>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convection of coolant that occurs at temperatures below the boiling point.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In all these stages, the faster the cooling rate, the lower the temperature conditions from stage to stage. It also depends on the boiling range of the nuclei.</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One or another type of cooling medium is selected depending on technological expediency, chemical composition of the metal part, necessary physical and mechanical properties.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Water and its solutions are stronger coolants. At the same time, water has significant disadvantages. When the water temperature rises during the quenching process, its cooling capacity decreases sharply. In addition, water has a high cooling rate in the temperature range of the martensitic transformation.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Aqueous solutions of salts, alkalis, soda increase the cooling rate and increase the boiling range of nuclei. As a coolant, various types of oils reduce the cooling rate, and martensitic transformation processes are more stable. The disadvantages of oils include their flammability and the formation of burns on the surface of parts.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hardening and hardening. </w:t>
      </w:r>
      <w:r w:rsidRPr="002608A1">
        <w:rPr>
          <w:color w:val="000000"/>
          <w:sz w:val="27"/>
          <w:szCs w:val="27"/>
        </w:rPr>
        <w:t>Hardening depends on the mass fraction of carbon in the steel. The greater the mass fraction of carbon in steel, the higher the hardening of this steel. Hardening is not accepted by steels with a mass fraction of carbon up to 0.3%, as well as ordinary quality carbon structural steels according to GOST 380-2005, because carbon varies greatly in this group of steels. Given that the choice of temperature for hardening is carried out depending on the mass fraction of carbon, and we cannot accurately determine its composition in ordinary quality steels, this group of steels does not harden.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High-quality and alloy steels with a carbon mass fraction of 0.3% or more and all tool steels undergo hardening.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hardening of steels means the depth of hardening, that is, the ability to form microstructures of martensite, troostite or sorbite during the hardening process.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Hardening depends on the critical cooling rate and, as a result, the stable ability to not change the microstructure of austenite. The structure of austenite that remains in the cold state is called supercooled austenite.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If the critical cooling rate of the part is equal over the entire section, then the part will be able to harden, that is, the martensite structure will be present throughout the section. If the cooling rate across the cross-section decreases toward the core, then the core will contain ferrite, ferrite + pearlite, sorbite, or troostite. The core of large part parts almost does not experience solidification, because the cooling rate of the core is slow, natural.</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All alloying elements increase the hardening. For example, nickel contributes to a significant increase in hardening and hardening. Manganese, chromium, tungsten and molybdenum increase the quenching and tempering temperature, and also increase the hardening and hardening of parts and tools, so all alloy steels subjected to hardening have high hardness, while carbon steels have lower hardness. When solidified along the entire cross section, the stiffness of the part is uniform. In the absence of solidification, it decreases from the surface to the core. On the surface, the part will have a martensite structure, and in the core will have a troostite structure. The lower the mass fraction of carbon in steel, the larger the troostite structure and the lower the hardness, and vice versa.</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hardening of parts during hardening is evaluated by a critical parameter. This parameter represents the maximum diameter (section) of parts, in the core of which there will be a semi-martensitic hardening structure. Usually, the critical parameter for carbon structural and tool steels is 10 ... 20 mm, and for alloy steels - up to 100 mm or more (depending on the mass fraction of carbon and alloy elements). In addition, hardening depends on the cooling environment. Water gives higher hardness than oil.</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After quenching, the hardness of steel with 0.2% carbon mass (water quenching) is 25 HRC, and after quenching, the hardness of steel with 0.5% carbon mass fraction is 45 HRC . Therefore, the more carbon in the steel, the higher the hardness of the part obtained by hardening, and therefore the greater the depth of hardening. To determine the depth of hardening of carbon tool steel, 100 mm long square or round pieces (21 ... 23 mm) are prepared after high temperature. An incision is made between the samples with a depth of 5 ... 7 mm. </w:t>
      </w:r>
      <w:hyperlink r:id="rId48" w:history="1">
        <w:r w:rsidRPr="002608A1">
          <w:rPr>
            <w:rStyle w:val="a7"/>
            <w:color w:val="454545"/>
            <w:sz w:val="27"/>
            <w:szCs w:val="27"/>
            <w:bdr w:val="none" w:sz="0" w:space="0" w:color="auto" w:frame="1"/>
          </w:rPr>
          <w:t xml:space="preserve">The finished samples </w:t>
        </w:r>
      </w:hyperlink>
      <w:r w:rsidRPr="002608A1">
        <w:rPr>
          <w:color w:val="000000"/>
          <w:sz w:val="27"/>
          <w:szCs w:val="27"/>
        </w:rPr>
        <w:t>were tempered at the following temperatures: 760; 800; 840 °C. Hardened samples are destroyed in pendulum impactors (or presses). Depending on the state and type of fracture, depth of hardening (hardened layer) or non-hardening (non-hardened layer), overheating or hardening cracks are determined.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According to the standard scale, the hardening depth group (or score) of samples hardened at different temperatures is determined. On the standard scale, each group (from 0 to V) corresponds to a hardening depth of 0.3 mm to 9 mm, through hardenability, ductile core, unhardened zone and through hardening cracks. All this is determined visually by breaking the samples. In addition, the hardening structure (martensite, semi-martensite, troostite, sorbite) or non-hardening zone (pearlite or ferrite + pearlite) can be determined by fracture of the samples.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In the form. 9, and conditionally shows samples of steel No. 40 (GOST 1050-88 *) with a diameter of 12 ... 60 mm after quenching and cooling in water. Samples 1 - 4 are completely hardened with the formation of a martensite structure (hardenability). </w:t>
      </w:r>
      <w:r w:rsidRPr="002608A1">
        <w:rPr>
          <w:color w:val="000000"/>
          <w:sz w:val="27"/>
          <w:szCs w:val="27"/>
        </w:rPr>
        <w:lastRenderedPageBreak/>
        <w:t>Continuous hardening occurs with increasing diameter, but the structures depend on the critical hardening rate: martensite, semi-martensite, troostite and sorbite. The cross-sectional hardness of the sample also varies and is 25...46 HRC depending on the structure. As the sample diameter increases, the critical quenching rate decreases. The cross-sectional structure of the sample is as follows: martensite, semi-martensite, troostite, sorbite and pearlite (or pearlite + ferrite). The cross-sectional hardness of the sample will be 25 ... 46 HRC. The core of the sample with sorbitol + pearlite structure will have high impact strength and power.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drawing>
          <wp:inline distT="0" distB="0" distL="0" distR="0">
            <wp:extent cx="5825066" cy="3165483"/>
            <wp:effectExtent l="0" t="0" r="4445" b="0"/>
            <wp:docPr id="16" name="Рисунок 16" descr="https://i1.wp.com/extxe.com/wp-content/uploads/2019/02/izmenenie-mikrostruktury-stali-marki-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1.wp.com/extxe.com/wp-content/uploads/2019/02/izmenenie-mikrostruktury-stali-marki-4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2683" cy="3169622"/>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9. </w:t>
      </w:r>
      <w:r w:rsidR="00533D22" w:rsidRPr="002608A1">
        <w:rPr>
          <w:i/>
          <w:iCs/>
          <w:color w:val="000000"/>
          <w:sz w:val="27"/>
          <w:szCs w:val="27"/>
          <w:bdr w:val="none" w:sz="0" w:space="0" w:color="auto" w:frame="1"/>
        </w:rPr>
        <w:t>a - cooled in water and after cooling; b - cooled in oil and after cooling; - martensite; - semi-martensite; - troostite; - sorbitol; - pearlite (or pearlite + ferrite)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With continuous hardening (cooling in water), samples 1 - 4 become brittle.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In practice, the following methods are used to determine hardening:</w:t>
      </w:r>
    </w:p>
    <w:p w:rsidR="00533D22" w:rsidRPr="002608A1" w:rsidRDefault="00533D22" w:rsidP="00284B66">
      <w:pPr>
        <w:numPr>
          <w:ilvl w:val="0"/>
          <w:numId w:val="21"/>
        </w:numPr>
        <w:shd w:val="clear" w:color="auto" w:fill="FFFFFF"/>
        <w:spacing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according to the fracture structure of the sample;</w:t>
      </w:r>
    </w:p>
    <w:p w:rsidR="00533D22" w:rsidRPr="002608A1" w:rsidRDefault="00533D22" w:rsidP="00284B66">
      <w:pPr>
        <w:numPr>
          <w:ilvl w:val="0"/>
          <w:numId w:val="21"/>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at several points (from the surface to the core) along the section in a hardness tester of the TK type;</w:t>
      </w:r>
    </w:p>
    <w:p w:rsidR="00533D22" w:rsidRPr="002608A1" w:rsidRDefault="00533D22" w:rsidP="00284B66">
      <w:pPr>
        <w:numPr>
          <w:ilvl w:val="0"/>
          <w:numId w:val="21"/>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method of final hardening.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To determine the diameter of parts that require continuous hardening, the following condition must be met: the critical hardening diameter must be greater than the diameter of the product.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When determining the hardening of steel by the final hardening method, it is recommended to determine the depth of hardening from various diagrams.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Hardening defects. </w:t>
      </w:r>
      <w:r w:rsidRPr="002608A1">
        <w:rPr>
          <w:color w:val="000000"/>
          <w:sz w:val="27"/>
          <w:szCs w:val="27"/>
        </w:rPr>
        <w:t>Violation of solidification regimes (heating temperature, cooling methods, etc.) can cause various types of defects in parts and tools:</w:t>
      </w:r>
    </w:p>
    <w:p w:rsidR="00533D22" w:rsidRPr="002608A1" w:rsidRDefault="00533D22" w:rsidP="00284B66">
      <w:pPr>
        <w:numPr>
          <w:ilvl w:val="0"/>
          <w:numId w:val="22"/>
        </w:numPr>
        <w:shd w:val="clear" w:color="auto" w:fill="FFFFFF"/>
        <w:spacing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deformation, deformation and cracks;</w:t>
      </w:r>
    </w:p>
    <w:p w:rsidR="00533D22" w:rsidRPr="002608A1" w:rsidRDefault="00533D22" w:rsidP="00284B66">
      <w:pPr>
        <w:numPr>
          <w:ilvl w:val="0"/>
          <w:numId w:val="22"/>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sufficient hardness;</w:t>
      </w:r>
    </w:p>
    <w:p w:rsidR="00533D22" w:rsidRPr="002608A1" w:rsidRDefault="00533D22" w:rsidP="00284B66">
      <w:pPr>
        <w:numPr>
          <w:ilvl w:val="0"/>
          <w:numId w:val="22"/>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lastRenderedPageBreak/>
        <w:t>increased fragility;</w:t>
      </w:r>
    </w:p>
    <w:p w:rsidR="00533D22" w:rsidRPr="002608A1" w:rsidRDefault="00533D22" w:rsidP="00284B66">
      <w:pPr>
        <w:numPr>
          <w:ilvl w:val="0"/>
          <w:numId w:val="22"/>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the appearance of soft spots;</w:t>
      </w:r>
    </w:p>
    <w:p w:rsidR="00533D22" w:rsidRPr="002608A1" w:rsidRDefault="00533D22" w:rsidP="00284B66">
      <w:pPr>
        <w:numPr>
          <w:ilvl w:val="0"/>
          <w:numId w:val="22"/>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resize;</w:t>
      </w:r>
    </w:p>
    <w:p w:rsidR="00533D22" w:rsidRPr="002608A1" w:rsidRDefault="00533D22" w:rsidP="00284B66">
      <w:pPr>
        <w:numPr>
          <w:ilvl w:val="0"/>
          <w:numId w:val="22"/>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internal stresses;</w:t>
      </w:r>
    </w:p>
    <w:p w:rsidR="00533D22" w:rsidRPr="002608A1" w:rsidRDefault="00533D22" w:rsidP="00284B66">
      <w:pPr>
        <w:numPr>
          <w:ilvl w:val="0"/>
          <w:numId w:val="22"/>
        </w:numPr>
        <w:shd w:val="clear" w:color="auto" w:fill="FFFFFF"/>
        <w:spacing w:before="300"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rPr>
        <w:t>oxidation and decarburization.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Rest. </w:t>
      </w:r>
      <w:r w:rsidRPr="002608A1">
        <w:rPr>
          <w:color w:val="000000"/>
          <w:sz w:val="27"/>
          <w:szCs w:val="27"/>
        </w:rPr>
        <w:t>Tempering is a technological process of heating parts after hardening at low temperatures (150 ... 650 ° C), i.e. below the critical point Ac 1, holding at this temperature and slow natural cooling in air.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purpose of tempering is to eliminate internal stresses in parts after hardening, increase impact strength, reduce brittleness, and partially reduce hardness. These indicators are achieved in connection with obtaining a stable structure of the metal part. The tempering temperature depends on the type of hardened parts and the purpose of tempering. In practice, low, medium and high vacations are used.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low holiday</w:t>
      </w:r>
      <w:r w:rsidRPr="002608A1">
        <w:rPr>
          <w:b/>
          <w:bCs/>
          <w:color w:val="000000"/>
          <w:sz w:val="27"/>
          <w:szCs w:val="27"/>
          <w:bdr w:val="none" w:sz="0" w:space="0" w:color="auto" w:frame="1"/>
        </w:rPr>
        <w:t> </w:t>
      </w:r>
      <w:r w:rsidRPr="002608A1">
        <w:rPr>
          <w:color w:val="000000"/>
          <w:sz w:val="27"/>
          <w:szCs w:val="27"/>
        </w:rPr>
        <w:t>It is used to eliminate internal stresses and increase impact resistance of tools made of alloy and carbon steels. At a low temperature, the parts are heated to a temperature of 150 ... 250 ° C, kept at this temperature and cooled in air. At the same time, the hardness and wear resistance of the cutting tool obtained after hardening is preserved.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Cutting and measuring tools, parts of ball and roller bearings, permanent magnets, machine parts made of hard and high-strength steels with alloy structural housing are exposed to low temperatures.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Average rest</w:t>
      </w:r>
      <w:r w:rsidRPr="002608A1">
        <w:rPr>
          <w:b/>
          <w:bCs/>
          <w:color w:val="000000"/>
          <w:sz w:val="27"/>
          <w:szCs w:val="27"/>
          <w:bdr w:val="none" w:sz="0" w:space="0" w:color="auto" w:frame="1"/>
        </w:rPr>
        <w:t> </w:t>
      </w:r>
      <w:r w:rsidRPr="002608A1">
        <w:rPr>
          <w:color w:val="000000"/>
          <w:sz w:val="27"/>
          <w:szCs w:val="27"/>
        </w:rPr>
        <w:t>it is used for elastic parts: springs, springs, impact and die tools, torsion bars, etc. In this type of tempering, parts are heated to a temperature of 300 ... 500 ° C, heated and cooled along the entire part. in the air After cooling, a tempered troostite structure is obtained. After tempering, the hardness of the parts obtained as a result of quenching is significantly reduced. Impact resistance increases dramatically, which leads to an increase in cyclic durability (this property is necessary for elastic parts).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high relaxation</w:t>
      </w:r>
      <w:r w:rsidRPr="002608A1">
        <w:rPr>
          <w:b/>
          <w:bCs/>
          <w:color w:val="000000"/>
          <w:sz w:val="27"/>
          <w:szCs w:val="27"/>
          <w:bdr w:val="none" w:sz="0" w:space="0" w:color="auto" w:frame="1"/>
        </w:rPr>
        <w:t> </w:t>
      </w:r>
      <w:r w:rsidRPr="002608A1">
        <w:rPr>
          <w:color w:val="000000"/>
          <w:sz w:val="27"/>
          <w:szCs w:val="27"/>
        </w:rPr>
        <w:t>manufactured from high-quality carbon structural and alloy steels for machine parts working under heavy loads: shafts, spindles, gear blocks, piece clutches, latch mechanisms, etc. Depending on the type of steel, the hardness of the parts after hardening and high tempering is 35 ... 47 HRC.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At a high temperature, parts are heated to a temperature of 500 ... 650 ° C, kept at this temperature and cooled in air (in some cases, together with the furnace). After tempering, the texture details will have tempered sorbitol. The part will have high wear resistance, strength, hardness and relative flexibility. In practice, high tempering with deformation of parts during heating is also used (Fig. 10). Parts are deformed between critical temperatures Ac 1 and Ac 3 . After deformation, the parts are gradually cooled to a temperature below Ac 1, then heated, held and slowly cooled.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lastRenderedPageBreak/>
        <w:drawing>
          <wp:inline distT="0" distB="0" distL="0" distR="0">
            <wp:extent cx="5808133" cy="4829901"/>
            <wp:effectExtent l="0" t="0" r="2540" b="8890"/>
            <wp:docPr id="15" name="Рисунок 15" descr="https://i2.wp.com/extxe.com/wp-content/uploads/2019/02/shema-vysokogo-otpuska-s-deformirovaniem-detal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extxe.com/wp-content/uploads/2019/02/shema-vysokogo-otpuska-s-deformirovaniem-detalej.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1292" cy="4832528"/>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10. </w:t>
      </w:r>
      <w:r w:rsidR="00533D22" w:rsidRPr="002608A1">
        <w:rPr>
          <w:i/>
          <w:iCs/>
          <w:color w:val="000000"/>
          <w:sz w:val="27"/>
          <w:szCs w:val="27"/>
          <w:bdr w:val="none" w:sz="0" w:space="0" w:color="auto" w:frame="1"/>
        </w:rPr>
        <w:t>t - temperature; t - time; Ac 1, Ac 3 - critical temperatures; Mn is the temperature of the beginning of the martensitic transformation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Improvement</w:t>
      </w:r>
      <w:r w:rsidRPr="002608A1">
        <w:rPr>
          <w:b/>
          <w:bCs/>
          <w:color w:val="000000"/>
          <w:sz w:val="27"/>
          <w:szCs w:val="27"/>
          <w:bdr w:val="none" w:sz="0" w:space="0" w:color="auto" w:frame="1"/>
        </w:rPr>
        <w:t> </w:t>
      </w:r>
      <w:r w:rsidRPr="002608A1">
        <w:rPr>
          <w:color w:val="000000"/>
          <w:sz w:val="27"/>
          <w:szCs w:val="27"/>
        </w:rPr>
        <w:t>- this is the hardening of steel, followed by high temperature. This thermal operation is important, including those that work under variable loads and are used for structural steel parts 30, 35, 40, 45, 50, 40X, etc.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Aging</w:t>
      </w:r>
      <w:r w:rsidRPr="002608A1">
        <w:rPr>
          <w:b/>
          <w:bCs/>
          <w:color w:val="000000"/>
          <w:sz w:val="27"/>
          <w:szCs w:val="27"/>
          <w:bdr w:val="none" w:sz="0" w:space="0" w:color="auto" w:frame="1"/>
        </w:rPr>
        <w:t> </w:t>
      </w:r>
      <w:r w:rsidRPr="002608A1">
        <w:rPr>
          <w:color w:val="000000"/>
          <w:sz w:val="27"/>
          <w:szCs w:val="27"/>
        </w:rPr>
        <w:t>- this is a process of changing the properties of alloys without significant changes in the microstructure. If the change in hardness, strength and plasticity is carried out under normal conditions (18 ... 20 ° C), then such aging is called natural. If the process continues at a high temperature (120 ... 150 ° C), then aging is called artificial.</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With natural aging, the parts last for several months, with artificial aging - 24 ... 36 hours. During the aging process, the solubility of chemical elements (carbon, silicon and manganese, as well as alloying additions) is stabilized in the structure. stabilizes parts and structures together with them.</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As a heat treatment, tempering is a mandatory operation after hardening, which is carried out simultaneously with hardening immediately after cooling the parts.</w:t>
      </w:r>
    </w:p>
    <w:p w:rsidR="00533D22" w:rsidRPr="004F293D" w:rsidRDefault="00533D22" w:rsidP="00284B66">
      <w:pPr>
        <w:pStyle w:val="a5"/>
        <w:shd w:val="clear" w:color="auto" w:fill="FFFFFF"/>
        <w:spacing w:before="0" w:beforeAutospacing="0" w:after="0" w:afterAutospacing="0"/>
        <w:jc w:val="both"/>
        <w:textAlignment w:val="baseline"/>
        <w:rPr>
          <w:b/>
          <w:sz w:val="28"/>
          <w:szCs w:val="28"/>
        </w:rPr>
      </w:pPr>
      <w:r w:rsidRPr="004F293D">
        <w:rPr>
          <w:b/>
          <w:sz w:val="28"/>
          <w:szCs w:val="28"/>
          <w:bdr w:val="none" w:sz="0" w:space="0" w:color="auto" w:frame="1"/>
          <w:lang w:val="en-US"/>
        </w:rPr>
        <w:t>4. Chemical-thermal treatment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surface hardening. </w:t>
      </w:r>
      <w:r w:rsidRPr="002608A1">
        <w:rPr>
          <w:color w:val="000000"/>
          <w:sz w:val="27"/>
          <w:szCs w:val="27"/>
        </w:rPr>
        <w:t>During the use of machine parts, mechanisms and tools, the working (friction) surfaces of parts and tools wear out and require resharpening or complete replacement.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Wear of working surfaces even at a shallow depth can have serious consequences. Various technological methods of hardening these surfaces are used to give high wear </w:t>
      </w:r>
      <w:r w:rsidRPr="002608A1">
        <w:rPr>
          <w:color w:val="000000"/>
          <w:sz w:val="27"/>
          <w:szCs w:val="27"/>
        </w:rPr>
        <w:lastRenderedPageBreak/>
        <w:t>resistance, reliability and durability to working surfaces. The following types of coatings are available:</w:t>
      </w:r>
    </w:p>
    <w:p w:rsidR="00533D22" w:rsidRPr="002608A1" w:rsidRDefault="00533D22" w:rsidP="00284B66">
      <w:pPr>
        <w:numPr>
          <w:ilvl w:val="0"/>
          <w:numId w:val="23"/>
        </w:numPr>
        <w:shd w:val="clear" w:color="auto" w:fill="FFFFFF"/>
        <w:spacing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one-component coatings - saturation of surfaces with one chemical element (metal or non-metal): carbon, nitrogen, chromium, tantalum, manganese, etc.;</w:t>
      </w:r>
    </w:p>
    <w:p w:rsidR="00533D22" w:rsidRPr="002608A1" w:rsidRDefault="00533D22" w:rsidP="00284B66">
      <w:pPr>
        <w:numPr>
          <w:ilvl w:val="0"/>
          <w:numId w:val="23"/>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two-component coatings - saturation of surfaces with two chemical elements (metallic and non-metallic): carbon + chromium, carbon + boron, carbon + nitrogen, carbon + manganese, carbon + sulfur, etc.;</w:t>
      </w:r>
    </w:p>
    <w:p w:rsidR="00533D22" w:rsidRPr="002608A1" w:rsidRDefault="00533D22" w:rsidP="00284B66">
      <w:pPr>
        <w:numPr>
          <w:ilvl w:val="0"/>
          <w:numId w:val="23"/>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multi-component coatings: carbon + chromium + nitrogen, carbon + boron + nitrogen, carbon + phosphorus + nitrogen, chromium + ammonium + silicon, etc.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 separate group consists of coatings made of chemical compounds: carbides, nitrides and oxides.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Hardening of working (friction) surfaces with visible differences in technological processes consists in saturating them with some metals or non-metals under the influence of temperature or other physico-chemical processes.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According to the purpose of chemical-thermal treatment, it is divided into two groups:</w:t>
      </w:r>
    </w:p>
    <w:p w:rsidR="00533D22" w:rsidRPr="002608A1" w:rsidRDefault="00533D22" w:rsidP="00284B66">
      <w:pPr>
        <w:numPr>
          <w:ilvl w:val="0"/>
          <w:numId w:val="24"/>
        </w:numPr>
        <w:shd w:val="clear" w:color="auto" w:fill="FFFFFF"/>
        <w:spacing w:after="0" w:line="240" w:lineRule="auto"/>
        <w:ind w:left="750"/>
        <w:jc w:val="both"/>
        <w:textAlignment w:val="baseline"/>
        <w:rPr>
          <w:rFonts w:ascii="Times New Roman" w:hAnsi="Times New Roman" w:cs="Times New Roman"/>
          <w:color w:val="000000"/>
          <w:sz w:val="27"/>
          <w:szCs w:val="27"/>
          <w:lang w:val="uz"/>
        </w:rPr>
      </w:pPr>
      <w:r w:rsidRPr="002608A1">
        <w:rPr>
          <w:rFonts w:ascii="Times New Roman" w:hAnsi="Times New Roman" w:cs="Times New Roman"/>
          <w:color w:val="000000"/>
          <w:sz w:val="27"/>
          <w:szCs w:val="27"/>
          <w:lang w:val="uz"/>
        </w:rPr>
        <w:t>chemical-thermal treatment designed to increase wear resistance and surface hardness of working surfaces of parts. This type of treatment includes carburizing, nitriding, nitrocarburizing, and diffusion metallization;</w:t>
      </w:r>
    </w:p>
    <w:p w:rsidR="00533D22" w:rsidRPr="002608A1" w:rsidRDefault="00533D22" w:rsidP="00284B66">
      <w:pPr>
        <w:numPr>
          <w:ilvl w:val="0"/>
          <w:numId w:val="25"/>
        </w:numPr>
        <w:shd w:val="clear" w:color="auto" w:fill="FFFFFF"/>
        <w:spacing w:after="0" w:line="240" w:lineRule="auto"/>
        <w:ind w:left="750"/>
        <w:jc w:val="both"/>
        <w:textAlignment w:val="baseline"/>
        <w:rPr>
          <w:rFonts w:ascii="Times New Roman" w:hAnsi="Times New Roman" w:cs="Times New Roman"/>
          <w:color w:val="000000"/>
          <w:sz w:val="27"/>
          <w:szCs w:val="27"/>
        </w:rPr>
      </w:pPr>
      <w:r w:rsidRPr="002608A1">
        <w:rPr>
          <w:rFonts w:ascii="Times New Roman" w:hAnsi="Times New Roman" w:cs="Times New Roman"/>
          <w:color w:val="000000"/>
          <w:sz w:val="27"/>
          <w:szCs w:val="27"/>
          <w:lang w:val="uz"/>
        </w:rPr>
        <w:t xml:space="preserve">chemical-thermal treatment used to obtain high anti-friction (extreme pressure) properties. </w:t>
      </w:r>
      <w:r w:rsidRPr="002608A1">
        <w:rPr>
          <w:rFonts w:ascii="Times New Roman" w:hAnsi="Times New Roman" w:cs="Times New Roman"/>
          <w:color w:val="000000"/>
          <w:sz w:val="27"/>
          <w:szCs w:val="27"/>
          <w:lang w:val="en-US"/>
        </w:rPr>
        <w:t xml:space="preserve">The chemical element saturates the surface of the parts, prevents friction and adhesion of friction surfaces. </w:t>
      </w:r>
      <w:r w:rsidRPr="002608A1">
        <w:rPr>
          <w:rFonts w:ascii="Times New Roman" w:hAnsi="Times New Roman" w:cs="Times New Roman"/>
          <w:color w:val="000000"/>
          <w:sz w:val="27"/>
          <w:szCs w:val="27"/>
        </w:rPr>
        <w:t>This type includes sulfidation, lead, tellurization, etc.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Thus, chemical-thermal treatment is usually called a technological process, which consists in impregnating the surface layer of parts with metals or non-metals by diffusion at high temperature.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Chemical heat treatment is used to increase hardness, wear resistance, corrosion and fatigue resistance, and decorative coatings.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Chemical-thermal treatment of parts is carried out in any environment (carburetor), the atoms of which can spread to the surface of these parts. Chemical-thermal cleaning processes consist of three stages: dissociation, adsorption and diffusion. </w:t>
      </w:r>
      <w:r w:rsidRPr="002608A1">
        <w:rPr>
          <w:b/>
          <w:bCs/>
          <w:i/>
          <w:iCs/>
          <w:color w:val="000000"/>
          <w:sz w:val="27"/>
          <w:szCs w:val="27"/>
          <w:bdr w:val="none" w:sz="0" w:space="0" w:color="auto" w:frame="1"/>
        </w:rPr>
        <w:t>Dissociation</w:t>
      </w:r>
      <w:r w:rsidRPr="002608A1">
        <w:rPr>
          <w:b/>
          <w:bCs/>
          <w:color w:val="000000"/>
          <w:sz w:val="27"/>
          <w:szCs w:val="27"/>
          <w:bdr w:val="none" w:sz="0" w:space="0" w:color="auto" w:frame="1"/>
        </w:rPr>
        <w:t> </w:t>
      </w:r>
      <w:r w:rsidRPr="002608A1">
        <w:rPr>
          <w:color w:val="000000"/>
          <w:sz w:val="27"/>
          <w:szCs w:val="27"/>
        </w:rPr>
        <w:t xml:space="preserve">- separation of atoms of chemical elements (metals and non-metals) that can be dissolved in metals (alloys) of parts by diffusion. This process takes place in a gaseous environment. </w:t>
      </w:r>
      <w:r w:rsidRPr="002608A1">
        <w:rPr>
          <w:b/>
          <w:bCs/>
          <w:i/>
          <w:iCs/>
          <w:color w:val="000000"/>
          <w:sz w:val="27"/>
          <w:szCs w:val="27"/>
          <w:bdr w:val="none" w:sz="0" w:space="0" w:color="auto" w:frame="1"/>
        </w:rPr>
        <w:t>Adsorption</w:t>
      </w:r>
      <w:r w:rsidRPr="002608A1">
        <w:rPr>
          <w:b/>
          <w:bCs/>
          <w:color w:val="000000"/>
          <w:sz w:val="27"/>
          <w:szCs w:val="27"/>
          <w:bdr w:val="none" w:sz="0" w:space="0" w:color="auto" w:frame="1"/>
        </w:rPr>
        <w:t> </w:t>
      </w:r>
      <w:r w:rsidRPr="002608A1">
        <w:rPr>
          <w:color w:val="000000"/>
          <w:sz w:val="27"/>
          <w:szCs w:val="27"/>
        </w:rPr>
        <w:t>- this is the connection of isolated (separated) atoms of chemical elements (metals and non-metals) with the surfaces of parts and the formation of chemical bonds with metal atoms of parts.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Diffusion</w:t>
      </w:r>
      <w:r w:rsidRPr="002608A1">
        <w:rPr>
          <w:b/>
          <w:bCs/>
          <w:color w:val="000000"/>
          <w:sz w:val="27"/>
          <w:szCs w:val="27"/>
          <w:bdr w:val="none" w:sz="0" w:space="0" w:color="auto" w:frame="1"/>
        </w:rPr>
        <w:t> </w:t>
      </w:r>
      <w:r w:rsidRPr="002608A1">
        <w:rPr>
          <w:color w:val="000000"/>
          <w:sz w:val="27"/>
          <w:szCs w:val="27"/>
        </w:rPr>
        <w:t>- this is the process of penetration of a saturated element into the atomic lattices of metal parts.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higher the heating temperature of the parts, the faster all three stages pass. The process is especially active at temperatures equal to critical temperatures, because at these temperatures the atomic lattice of metal parts is rearranged. In the process of rearrangement, the atoms of the diffusion element are successfully inserted into the atomic lattices or replace the metal atoms of the parts in them.</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lastRenderedPageBreak/>
        <w:t>Compared to heat treatment, chemical-thermal treatment has a number of advantages:</w:t>
      </w:r>
    </w:p>
    <w:p w:rsidR="00533D22" w:rsidRPr="002608A1" w:rsidRDefault="00533D22" w:rsidP="00284B66">
      <w:pPr>
        <w:numPr>
          <w:ilvl w:val="0"/>
          <w:numId w:val="26"/>
        </w:numPr>
        <w:shd w:val="clear" w:color="auto" w:fill="FFFFFF"/>
        <w:spacing w:after="0" w:line="240" w:lineRule="auto"/>
        <w:ind w:left="750"/>
        <w:jc w:val="both"/>
        <w:textAlignment w:val="baseline"/>
        <w:rPr>
          <w:rFonts w:ascii="Times New Roman" w:hAnsi="Times New Roman" w:cs="Times New Roman"/>
          <w:color w:val="000000"/>
          <w:sz w:val="27"/>
          <w:szCs w:val="27"/>
          <w:lang w:val="uz"/>
        </w:rPr>
      </w:pPr>
      <w:r w:rsidRPr="002608A1">
        <w:rPr>
          <w:rFonts w:ascii="Times New Roman" w:hAnsi="Times New Roman" w:cs="Times New Roman"/>
          <w:color w:val="000000"/>
          <w:sz w:val="27"/>
          <w:szCs w:val="27"/>
          <w:lang w:val="uz"/>
        </w:rPr>
        <w:t>the ability to process parts and tools of any shape, complexity and configuration;</w:t>
      </w:r>
    </w:p>
    <w:p w:rsidR="00533D22" w:rsidRPr="002608A1" w:rsidRDefault="00533D22" w:rsidP="00284B66">
      <w:pPr>
        <w:numPr>
          <w:ilvl w:val="0"/>
          <w:numId w:val="26"/>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the difference in the mechanical properties of the working part of the parts and their core;</w:t>
      </w:r>
    </w:p>
    <w:p w:rsidR="00533D22" w:rsidRPr="002608A1" w:rsidRDefault="00533D22" w:rsidP="00284B66">
      <w:pPr>
        <w:numPr>
          <w:ilvl w:val="0"/>
          <w:numId w:val="26"/>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the possibility of eliminating excessive heat defects by subsequent heat treatment;</w:t>
      </w:r>
    </w:p>
    <w:p w:rsidR="00533D22" w:rsidRPr="002608A1" w:rsidRDefault="00533D22" w:rsidP="00284B66">
      <w:pPr>
        <w:numPr>
          <w:ilvl w:val="0"/>
          <w:numId w:val="26"/>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ability to harden low-carbon steels.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drawing>
          <wp:inline distT="0" distB="0" distL="0" distR="0">
            <wp:extent cx="5913455" cy="5215467"/>
            <wp:effectExtent l="0" t="0" r="0" b="4445"/>
            <wp:docPr id="14" name="Рисунок 14" descr="https://i0.wp.com/extxe.com/wp-content/uploads/2019/02/cementaciya-v-tverdom-karbyuriza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extxe.com/wp-content/uploads/2019/02/cementaciya-v-tverdom-karbyurizator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8164" cy="5219620"/>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eleven. </w:t>
      </w:r>
      <w:r w:rsidR="00533D22" w:rsidRPr="002608A1">
        <w:rPr>
          <w:i/>
          <w:iCs/>
          <w:color w:val="000000"/>
          <w:sz w:val="27"/>
          <w:szCs w:val="27"/>
          <w:bdr w:val="none" w:sz="0" w:space="0" w:color="auto" w:frame="1"/>
        </w:rPr>
        <w:t>1 - solid carburetor; 2 - witnesses; 3 - grouting box; 4 - carburized parts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Cementing. </w:t>
      </w:r>
      <w:r w:rsidRPr="002608A1">
        <w:rPr>
          <w:color w:val="000000"/>
          <w:sz w:val="27"/>
          <w:szCs w:val="27"/>
        </w:rPr>
        <w:t xml:space="preserve">Cementation is a chemical-thermal operation during which the surface layer of parts is saturated with carbon. Carburizing is carried out to obtain high hardness, wear resistance of the surface of parts with high impact strength of the core. Cementing parts made of steel with a mass fraction of carbon up to 0.25% working under friction and variable load: gear wheels, gear blocks, distribution and bearings, cams, valve lifters and other parts, as well as o measuring tools - gauges, templates, probes, etc., the surface of parts and tools is saturated with carbon to a depth of 1.4 mm </w:t>
      </w:r>
      <w:r w:rsidRPr="002608A1">
        <w:rPr>
          <w:color w:val="000000"/>
          <w:sz w:val="27"/>
          <w:szCs w:val="27"/>
        </w:rPr>
        <w:lastRenderedPageBreak/>
        <w:t>in some cases, usually this layer is 0.8 mm. The mass fraction of saturated carbon on the surface of parts reaches 0.8 ... 1.0%. Carbon concentration decreases from the surface of the part to the core. Thus, parts made of structural carbon and low-alloy steels that do not experience improvement through hardening undergo carburization.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working fluid in which chemical-thermal processing is carried out is called a carburetor. Differentiate between carburetion in solid, liquid and gas carburetors. For carburizing in a solid carburetor, the carburetor parts are placed in a steel box (Fig. 11), which are poured evenly with the carburetor. Simultaneously with the carburetor, control samples called witnesses are placed. In the process of heating and holding, control samples are taken and the progress of the technological process is determined from them.</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In the form. 12 shows carbon concentration as a function of depth of saturation. Thus, at a saturated depth of 0.1 mm, the carbon concentration reaches 1%, 0.2 mm - 0.9%, 1 mm - 0.6%, 1.6 mm - 0.16%. Such a concentration of carbon on the surfaces of friction parts (gears, gears, shafts, axles, etc.) ensures the reliability and durability of the contact pair.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drawing>
          <wp:inline distT="0" distB="0" distL="0" distR="0">
            <wp:extent cx="5757333" cy="2379023"/>
            <wp:effectExtent l="0" t="0" r="0" b="2540"/>
            <wp:docPr id="12" name="Рисунок 12" descr="https://i1.wp.com/extxe.com/wp-content/uploads/2019/02/koncentraciya-ugleroda-v-zavisimosti-ot-glubiny-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extxe.com/wp-content/uploads/2019/02/koncentraciya-ugleroda-v-zavisimosti-ot-glubiny-na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1324" cy="2380672"/>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Picture. 12.</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During cementation, depending on the depth of carbon saturation, different microstructures are formed (Fig. 13). Before heat treatment, a cementite structure occurs at a depth of up to 1 mm, pearlite after 1 mm, and then ferrite. After heat treatment (quenching) at a depth of up to 1 mm, there will be martensite, then troostite and sorbite structure. At a depth of more than 2 ... 3 mm - the original structure.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lastRenderedPageBreak/>
        <w:drawing>
          <wp:inline distT="0" distB="0" distL="0" distR="0">
            <wp:extent cx="5976620" cy="3286125"/>
            <wp:effectExtent l="0" t="0" r="5080" b="9525"/>
            <wp:docPr id="4" name="Рисунок 4" descr="https://i1.wp.com/extxe.com/wp-content/uploads/2019/02/mikrostruktury-obrazuyushiesya-pri-cementaci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extxe.com/wp-content/uploads/2019/02/mikrostruktury-obrazuyushiesya-pri-cementacii-v.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8183" cy="3292483"/>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w:t>
      </w:r>
      <w:r w:rsidR="00533D22" w:rsidRPr="002608A1">
        <w:rPr>
          <w:color w:val="000000"/>
          <w:sz w:val="27"/>
          <w:szCs w:val="27"/>
        </w:rPr>
        <w:t xml:space="preserve">. thirteen. </w:t>
      </w:r>
      <w:r w:rsidR="00533D22" w:rsidRPr="002608A1">
        <w:rPr>
          <w:b/>
          <w:bCs/>
          <w:color w:val="000000"/>
          <w:sz w:val="27"/>
          <w:szCs w:val="27"/>
          <w:bdr w:val="none" w:sz="0" w:space="0" w:color="auto" w:frame="1"/>
        </w:rPr>
        <w:t xml:space="preserve">During cementation, different microstructures are formed depending on the depth of carbon saturation: </w:t>
      </w:r>
      <w:r w:rsidR="00533D22" w:rsidRPr="002608A1">
        <w:rPr>
          <w:i/>
          <w:iCs/>
          <w:color w:val="000000"/>
          <w:sz w:val="27"/>
          <w:szCs w:val="27"/>
          <w:bdr w:val="none" w:sz="0" w:space="0" w:color="auto" w:frame="1"/>
        </w:rPr>
        <w:t>1 - hypereutectoid zone (P+C); 2 - eutecoid zone (P); 3 - hypoeutecoid zone (P + F); 4 - core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In mass production, carburization in a gaseous environment is the main chemical-thermal process. Gas carburization is carried out in muffle or shaft furnaces in a carburizing atmosphere. The burning atmosphere is carbonized with methane, kerosene or benzene. After gas carburizing, quenching is used, and then low-temperature. Gas carburization allows to control the process, which in turn creates conditions for mechanization and automation of production.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During the cementing process, the following defects are formed:</w:t>
      </w:r>
    </w:p>
    <w:p w:rsidR="00533D22" w:rsidRPr="002608A1" w:rsidRDefault="00533D22" w:rsidP="00284B66">
      <w:pPr>
        <w:numPr>
          <w:ilvl w:val="0"/>
          <w:numId w:val="27"/>
        </w:numPr>
        <w:shd w:val="clear" w:color="auto" w:fill="FFFFFF"/>
        <w:spacing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corrosion of the surface layer with barium sulfate salts;</w:t>
      </w:r>
    </w:p>
    <w:p w:rsidR="00533D22" w:rsidRPr="002608A1" w:rsidRDefault="00533D22" w:rsidP="00284B66">
      <w:pPr>
        <w:numPr>
          <w:ilvl w:val="0"/>
          <w:numId w:val="27"/>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reducing the mass fraction of carbon in the cemented layer;</w:t>
      </w:r>
    </w:p>
    <w:p w:rsidR="00533D22" w:rsidRPr="002608A1" w:rsidRDefault="00533D22" w:rsidP="00284B66">
      <w:pPr>
        <w:numPr>
          <w:ilvl w:val="0"/>
          <w:numId w:val="27"/>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decarburization that occurs during cooling due to cracks or burns in cans;</w:t>
      </w:r>
    </w:p>
    <w:p w:rsidR="00533D22" w:rsidRPr="002608A1" w:rsidRDefault="00533D22" w:rsidP="00284B66">
      <w:pPr>
        <w:numPr>
          <w:ilvl w:val="0"/>
          <w:numId w:val="27"/>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uneven depth of the cemented layer due to temperature changes in the furnace;</w:t>
      </w:r>
    </w:p>
    <w:p w:rsidR="00533D22" w:rsidRPr="002608A1" w:rsidRDefault="00533D22" w:rsidP="00284B66">
      <w:pPr>
        <w:numPr>
          <w:ilvl w:val="0"/>
          <w:numId w:val="27"/>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in case of violation of temperature and time regimes, as well as supersaturation with carbon in the cemented layer due to the high content of carbonates in the carburetor;</w:t>
      </w:r>
    </w:p>
    <w:p w:rsidR="00533D22" w:rsidRPr="002608A1" w:rsidRDefault="00533D22" w:rsidP="00284B66">
      <w:pPr>
        <w:numPr>
          <w:ilvl w:val="0"/>
          <w:numId w:val="27"/>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shallow depth of the cemented layer that occurs at low temperatures and impacts;</w:t>
      </w:r>
    </w:p>
    <w:p w:rsidR="00533D22" w:rsidRPr="002608A1" w:rsidRDefault="00533D22" w:rsidP="00284B66">
      <w:pPr>
        <w:numPr>
          <w:ilvl w:val="0"/>
          <w:numId w:val="27"/>
        </w:numPr>
        <w:shd w:val="clear" w:color="auto" w:fill="FFFFFF"/>
        <w:spacing w:before="300" w:after="0" w:line="240" w:lineRule="auto"/>
        <w:ind w:left="750"/>
        <w:jc w:val="both"/>
        <w:textAlignment w:val="baseline"/>
        <w:rPr>
          <w:rFonts w:ascii="Times New Roman" w:hAnsi="Times New Roman" w:cs="Times New Roman"/>
          <w:color w:val="000000"/>
          <w:sz w:val="27"/>
          <w:szCs w:val="27"/>
          <w:lang w:val="en-US"/>
        </w:rPr>
      </w:pPr>
      <w:r w:rsidRPr="002608A1">
        <w:rPr>
          <w:rFonts w:ascii="Times New Roman" w:hAnsi="Times New Roman" w:cs="Times New Roman"/>
          <w:color w:val="000000"/>
          <w:sz w:val="27"/>
          <w:szCs w:val="27"/>
          <w:lang w:val="en-US"/>
        </w:rPr>
        <w:t>internal oxidation that occurs during gas carburization due to the high oxygen content in the furnace atmosphere.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These defects can be avoided by monitoring the chemical composition, thermal and timing regimes of carburetors. Correction of defects in machine parts is carried out by additional normalization and subsequent chemical-thermal treatment.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lastRenderedPageBreak/>
        <w:t xml:space="preserve">Nitriding. </w:t>
      </w:r>
      <w:r w:rsidRPr="002608A1">
        <w:rPr>
          <w:color w:val="000000"/>
          <w:sz w:val="27"/>
          <w:szCs w:val="27"/>
        </w:rPr>
        <w:t>Nitriding is a chemical-thermal treatment process in which the surfaces of parts are saturated with nitrogen. Nitriding is carried out to increase surface hardness, wear resistance, fatigue resistance and abrasion resistance, endurance limit, corrosion resistance in atmosphere, fresh water and steam, as well as cavitation resistance of various parts and tools. Nitriding is also used for decorative finishing. The nitrided layer can be up to 0.5 mm deep, and the hardness can be 1000 ... 1100 HV, which is much harder than cementite. Due to the duration of the process (up to 90 hours) and high cost, nitriding is used less often than carburizing. The nitriding process is carried out in ammonia at a temperature of 500 ... 600 ° C. When heated, atomic nitrogen is released from ammonia, which spreads over the surface of the parts. A two-stage cycle is used to accelerate the nitration process (Fig. 14). This nitriding technology speeds up the process by 1.5 - 2 times. First, the part is heated to a temperature of 500 ... 520 ° C, then quickly heated to a temperature of 580 ... 600 ° C, and then - for a long time exposure and cooling with a furnace or in air. .</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drawing>
          <wp:inline distT="0" distB="0" distL="0" distR="0">
            <wp:extent cx="5977466" cy="2386706"/>
            <wp:effectExtent l="0" t="0" r="4445" b="0"/>
            <wp:docPr id="3" name="Рисунок 3" descr="https://i1.wp.com/extxe.com/wp-content/uploads/2019/02/shema-dvuhstupenchatogo-processa-azotirova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extxe.com/wp-content/uploads/2019/02/shema-dvuhstupenchatogo-processa-azotirovaniy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3753" cy="2393209"/>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14. </w:t>
      </w:r>
      <w:r w:rsidR="00533D22" w:rsidRPr="002608A1">
        <w:rPr>
          <w:i/>
          <w:iCs/>
          <w:color w:val="000000"/>
          <w:sz w:val="27"/>
          <w:szCs w:val="27"/>
          <w:bdr w:val="none" w:sz="0" w:space="0" w:color="auto" w:frame="1"/>
        </w:rPr>
        <w:t>t - temperature; t is time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Liquid nitriding is carried out in a solution of salts containing nitrogen at a temperature of 570 ° C. Liquid nitriding speeds up the process tenfold and significantly increases the viscosity of the part. The disadvantage of liquid nitriding is the use of toxic cyanide salts.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Thus, nitriding is a multi-purpose </w:t>
      </w:r>
      <w:hyperlink r:id="rId55" w:history="1">
        <w:r w:rsidRPr="002608A1">
          <w:rPr>
            <w:rStyle w:val="a7"/>
            <w:color w:val="454545"/>
            <w:sz w:val="27"/>
            <w:szCs w:val="27"/>
            <w:bdr w:val="none" w:sz="0" w:space="0" w:color="auto" w:frame="1"/>
          </w:rPr>
          <w:t xml:space="preserve">technological operation </w:t>
        </w:r>
      </w:hyperlink>
      <w:r w:rsidRPr="002608A1">
        <w:rPr>
          <w:color w:val="000000"/>
          <w:sz w:val="27"/>
          <w:szCs w:val="27"/>
        </w:rPr>
        <w:t>for various carbon and alloy structural, tool and special steels (corrosion-resistant, heat-resistant and heat-resistant), refractory and sintered materials, as well as galvanic and diffusion strength and other chemical-thermal treatment to increase its properties. coatings.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Defects may occur during the nitriding process. Deformation and dimensional changes of parts occur due to high internal stresses due to the increase in the size of the nitrided layer. To eliminate this defect during processing, it is necessary to ensure that the dimensions are reduced by 4 ... 6% of the depth of the nitrided layer.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If the nitrided layer is saturated with nitrogen, embrittlement and crusting will occur. A brittle crust is formed on the surface at a depth of 0.05 mm and its shell. This defect is eliminated by grinding.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A decrease in hardness, patch hardness or a decrease in the depth of the nitrided layer are defects that appear when the chemical composition of the environment is not observed, when the surface of the parts is poorly prepared and when the thermal regime </w:t>
      </w:r>
      <w:r w:rsidRPr="002608A1">
        <w:rPr>
          <w:color w:val="000000"/>
          <w:sz w:val="27"/>
          <w:szCs w:val="27"/>
        </w:rPr>
        <w:lastRenderedPageBreak/>
        <w:t>is violated. In order to prevent the appearance of these defects, it is necessary to comply with the technological requirements of preparing parts for nitriding and to follow the sequence of the technological process.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Cyanizing and nitrocarburizing. </w:t>
      </w:r>
      <w:r w:rsidRPr="002608A1">
        <w:rPr>
          <w:color w:val="000000"/>
          <w:sz w:val="27"/>
          <w:szCs w:val="27"/>
        </w:rPr>
        <w:t>Cyanidation is the process of simultaneously saturating the surface of parts with carbon and nitrogen. Cyanide affects parts made of steels with a mass fraction of carbon of 0.3 ... 0.4%. Cyanide is used to increase surface hardness, strength, wear resistance, durability and other mechanical and operational properties. Cyanidization has a number of advantages compared to other types of chemical-thermal processing: the ability to process parts of complex shapes, the short duration of the process, the absence of twisting and deformation of parts during processing. The disadvantages include the high cost of labor protection due to toxicity and the high cost of cyanide salts. All this significantly increases the cost of cyanidated parts.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There are liquid and gaseous cyanidation. Gas cyanidation is called nitrocarburization.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Liquid cyanidation is carried out in the medium of dissolved salts of sodium cyanide. It is carried out at a temperature of 820 ... 850 or 900 ... 950 ° C. The process, which is carried out at a temperature of 820 ... 850 ° C for 30 ... 90 minutes, allows to obtain a 0.35 mm thick layer saturated with carbon and nitrogen, and at 900 ... 950 ° C 2 ... in 6 hours - a layer up to 2 mm thick. In the form. 15 shows the dependence of the thickness of the cyanated layer on temperature and duration of the process. For example, with a holding time of 2 hours at a temperature of 890 ° C, the depth of the cyanidated layer reaches 0.6 mm, with a holding time of 4.5 hours at a temperature of 830 ° C, it is also 0.6 mm.</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After cyanidation, quenching and low tempering are performed. The hardness of the cyanidated layer reaches 58 ... 62 HRC.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In practice, low-temperature cyanidation in molten cyanide salts is used to carburize tools made of high-speed steels. It is carried out at a temperature of 540 ... 560 ° C with exposure for 1.0 ... 1.5 hours. As a result of this treatment, the cyanidated layer will have a hardness of 950 ... 1100 HV.</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lastRenderedPageBreak/>
        <w:drawing>
          <wp:inline distT="0" distB="0" distL="0" distR="0">
            <wp:extent cx="5232400" cy="4610100"/>
            <wp:effectExtent l="0" t="0" r="6350" b="0"/>
            <wp:docPr id="2" name="Рисунок 2" descr="https://i1.wp.com/extxe.com/wp-content/uploads/2019/02/tolshina-cianirovannogo-sloya-v-zavisimosti-ot-te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1.wp.com/extxe.com/wp-content/uploads/2019/02/tolshina-cianirovannogo-sloya-v-zavisimosti-ot-temp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4853" cy="4612261"/>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w:t>
      </w:r>
      <w:r w:rsidR="00533D22" w:rsidRPr="002608A1">
        <w:rPr>
          <w:color w:val="000000"/>
          <w:sz w:val="27"/>
          <w:szCs w:val="27"/>
        </w:rPr>
        <w:t>. 15.</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In the process of cyanidation, the mass fraction of carbon reaches 1%, and nitrogen reaches 0.2%. These indicators depend on the cyanidation temperature (Fig. 16).</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color w:val="000000"/>
          <w:sz w:val="27"/>
          <w:szCs w:val="27"/>
          <w:bdr w:val="none" w:sz="0" w:space="0" w:color="auto" w:frame="1"/>
        </w:rPr>
        <w:t xml:space="preserve">Diffusion metallization. </w:t>
      </w:r>
      <w:r w:rsidRPr="002608A1">
        <w:rPr>
          <w:color w:val="000000"/>
          <w:sz w:val="27"/>
          <w:szCs w:val="27"/>
        </w:rPr>
        <w:t>The process of saturation of the surface layer of parts by diffusion at high temperature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noProof/>
          <w:color w:val="000000"/>
          <w:sz w:val="27"/>
          <w:szCs w:val="27"/>
          <w:lang w:val="ru-RU"/>
        </w:rPr>
        <w:lastRenderedPageBreak/>
        <w:drawing>
          <wp:inline distT="0" distB="0" distL="0" distR="0">
            <wp:extent cx="6005945" cy="4673600"/>
            <wp:effectExtent l="0" t="0" r="0" b="0"/>
            <wp:docPr id="1" name="Рисунок 1" descr="https://i0.wp.com/extxe.com/wp-content/uploads/2019/02/soderzhanie-ugleroda-i-azota-v-processe-cianirov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extxe.com/wp-content/uploads/2019/02/soderzhanie-ugleroda-i-azota-v-processe-cianirovani.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7657" cy="4674932"/>
                    </a:xfrm>
                    <a:prstGeom prst="rect">
                      <a:avLst/>
                    </a:prstGeom>
                    <a:noFill/>
                    <a:ln>
                      <a:noFill/>
                    </a:ln>
                  </pic:spPr>
                </pic:pic>
              </a:graphicData>
            </a:graphic>
          </wp:inline>
        </w:drawing>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Picture. sixteen. </w:t>
      </w:r>
      <w:r w:rsidR="00533D22" w:rsidRPr="002608A1">
        <w:rPr>
          <w:b/>
          <w:bCs/>
          <w:color w:val="000000"/>
          <w:sz w:val="27"/>
          <w:szCs w:val="27"/>
          <w:bdr w:val="none" w:sz="0" w:space="0" w:color="auto" w:frame="1"/>
        </w:rPr>
        <w:t>The composition of carbon (C) and nitrogen (N) during cyanation</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different metals is called diffusion metallization. It can be done in solid, liquid and gas carburetors (metallizers).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Solid metallizers are powder mixtures consisting of ferroalloys: ferrochrome, chromium metal, ammonium chloride, etc.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Liquid metallizers, as a rule, are molten metal, for example, zinc, aluminum, etc.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Gas metallizers are volatile chlorides of metals: aluminum, chromium, silicon, titanium, etc.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Depending on the diffusion metal of the parts, the following types of diffusion metallization are distinguished: aluminization (saturation with aluminum), chrome coating, titanization, tungsten coating, sulfation (saturation with sulfur), borax, etc.</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b/>
          <w:bCs/>
          <w:i/>
          <w:iCs/>
          <w:color w:val="000000"/>
          <w:sz w:val="27"/>
          <w:szCs w:val="27"/>
          <w:bdr w:val="none" w:sz="0" w:space="0" w:color="auto" w:frame="1"/>
        </w:rPr>
        <w:t>Aluminization</w:t>
      </w:r>
      <w:r w:rsidRPr="002608A1">
        <w:rPr>
          <w:b/>
          <w:bCs/>
          <w:color w:val="000000"/>
          <w:sz w:val="27"/>
          <w:szCs w:val="27"/>
          <w:bdr w:val="none" w:sz="0" w:space="0" w:color="auto" w:frame="1"/>
        </w:rPr>
        <w:t> </w:t>
      </w:r>
      <w:r w:rsidRPr="002608A1">
        <w:rPr>
          <w:color w:val="000000"/>
          <w:sz w:val="27"/>
          <w:szCs w:val="27"/>
        </w:rPr>
        <w:t xml:space="preserve">It is carried out at a temperature of 700 ... 1100 ° C. Aluminum is dissolved in the surface layer in the α-iron structure, forming a dense film of aluminum oxide on the surface, which has high corrosion resistance in the atmosphere and sea water, as well as high scale resistance at a temperature of 800. ... 850 ° C, hardness 500 HV. Aluminum plating is used for parts operating at high temperatures: engine valves, thermocouple caps, etc. Aluminization is carried out by the following methods: in powder mixtures, aluminum solution, by electrolysis, aluminum and gas spray aerosols. </w:t>
      </w:r>
      <w:r w:rsidRPr="002608A1">
        <w:rPr>
          <w:b/>
          <w:bCs/>
          <w:i/>
          <w:iCs/>
          <w:color w:val="000000"/>
          <w:sz w:val="27"/>
          <w:szCs w:val="27"/>
          <w:bdr w:val="none" w:sz="0" w:space="0" w:color="auto" w:frame="1"/>
        </w:rPr>
        <w:t>Chrome plating</w:t>
      </w:r>
      <w:r w:rsidRPr="002608A1">
        <w:rPr>
          <w:b/>
          <w:bCs/>
          <w:color w:val="000000"/>
          <w:sz w:val="27"/>
          <w:szCs w:val="27"/>
          <w:bdr w:val="none" w:sz="0" w:space="0" w:color="auto" w:frame="1"/>
        </w:rPr>
        <w:t> </w:t>
      </w:r>
      <w:r w:rsidRPr="002608A1">
        <w:rPr>
          <w:color w:val="000000"/>
          <w:sz w:val="27"/>
          <w:szCs w:val="27"/>
        </w:rPr>
        <w:t xml:space="preserve">parts of objects operating in an aggressive environment: parts of steam devices, steam-water devices, parts and assemblies operating in a gaseous environment at high temperatures. Chromium coating is carried out in powder mixtures, vacuum, chromium solution, gaseous medium and ceramic masses. The surface, saturated with </w:t>
      </w:r>
      <w:r w:rsidRPr="002608A1">
        <w:rPr>
          <w:color w:val="000000"/>
          <w:sz w:val="27"/>
          <w:szCs w:val="27"/>
        </w:rPr>
        <w:lastRenderedPageBreak/>
        <w:t>chromium to a depth of 0.15 mm, is resistant to scale in a gaseous environment at temperatures up to 800 ° C, in fresh and sea water and in weak acids. All steels are chrome plated. The hardness of the chromium layer on the surface reaches 1200 ... 1300 HV. After chrome plating, parts are normalized to increase hardness and toughness.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One of the technological processes of hardening treatment is </w:t>
      </w:r>
      <w:r w:rsidRPr="002608A1">
        <w:rPr>
          <w:i/>
          <w:iCs/>
          <w:color w:val="000000"/>
          <w:sz w:val="27"/>
          <w:szCs w:val="27"/>
          <w:bdr w:val="none" w:sz="0" w:space="0" w:color="auto" w:frame="1"/>
        </w:rPr>
        <w:t>thermomechanical treatment (TMT).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Thermomechanical processing is a combined method of changing the structure and properties of materials.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Thermomechanical treatment combines plastic deformation and heat treatment (hardening of pre-deformed steel in the austenitic state).</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advantage of thermomechanical treatment is that with a significant increase in strength, the ductility properties decrease slightly, and the impact strength is 1.5-2 times higher than the impact strength for the same steel after quenching with low temper.</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Depending on the temperature at which the deformation is carried out, a distinction is made between high temperature thermomechanical treatment (HTMT) and low temperature thermomechanical treatment (LTMT).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The essence of high-temperature thermomechanical treatment is to heat the steel to the temperature of the austenitic state (above). </w:t>
      </w:r>
      <w:r w:rsidRPr="002608A1">
        <w:rPr>
          <w:i/>
          <w:iCs/>
          <w:color w:val="000000"/>
          <w:sz w:val="27"/>
          <w:szCs w:val="27"/>
          <w:bdr w:val="none" w:sz="0" w:space="0" w:color="auto" w:frame="1"/>
        </w:rPr>
        <w:t>A</w:t>
      </w:r>
      <w:r w:rsidRPr="002608A1">
        <w:rPr>
          <w:color w:val="000000"/>
          <w:sz w:val="27"/>
          <w:szCs w:val="27"/>
        </w:rPr>
        <w:t> </w:t>
      </w:r>
      <w:r w:rsidRPr="002608A1">
        <w:rPr>
          <w:i/>
          <w:iCs/>
          <w:color w:val="000000"/>
          <w:sz w:val="27"/>
          <w:szCs w:val="27"/>
          <w:bdr w:val="none" w:sz="0" w:space="0" w:color="auto" w:frame="1"/>
        </w:rPr>
        <w:t xml:space="preserve">3 </w:t>
      </w:r>
      <w:r w:rsidRPr="002608A1">
        <w:rPr>
          <w:color w:val="000000"/>
          <w:sz w:val="27"/>
          <w:szCs w:val="27"/>
        </w:rPr>
        <w:t>). At this temperature, the steel is deformed, which leads to austenite hardening. Steel with this state of austenite undergoes hardening (Fig. 16.1 a).</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High-temperature thermomechanical treatment virtually eliminates the development of embrittlement in the hazardous temperature range, weakens irreversible temper embrittlement, and dramatically increases impact strength at room temperature. The temperature limit of cold embrittlement decreases. High-temperature thermomechanical treatment increases brittle fracture resistance, reduces sensitivity to cracking during heat treatment.</w:t>
      </w:r>
    </w:p>
    <w:p w:rsidR="00533D22" w:rsidRPr="002608A1" w:rsidRDefault="00DD3A31"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Picture. 16.1. Scheme of thermomechanical processing modes of steel: a - high temperature thermomechanical processing (HTMT); b - low-temperature thermomechanical treatment (LTMT).</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use of high temperature thermomechanical treatment is effective for carbon, alloy, structural, spring and tool steels.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Further tempering is carried out at a temperature of 100 ... 200 o C to maintain high strength values.</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Low-temperature thermomechanical processing (ausforming).</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The steel is heated to the austenitic state. Then they are kept at a high temperature, cooled to a temperature higher than the temperature of the beginning of the martensitic transformation (400 ... 600 o C), but lower than the recrystallization temperature, and at this temperature pressure treatment and hardening are carried out. (Fig. 16.1 b).</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Low-temperature thermomechanical treatment, although it provides high hardening, does not reduce the susceptibility of steel to embrittlement. In addition, it requires a high degree of deformation (75 ... 95%), so powerful equipment is required.</w:t>
      </w:r>
    </w:p>
    <w:p w:rsidR="00533D22"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Low-temperature thermomechanical treatment is applied to medium-carbon martensite-hardenable alloy steels with secondary austenite stability.</w:t>
      </w:r>
    </w:p>
    <w:p w:rsidR="004F1CF5" w:rsidRPr="002608A1" w:rsidRDefault="00533D22"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 xml:space="preserve">The increase in strength during thermomechanical treatment is explained by the crushing of its grains (blocks) as a result of deformation of austenite. Block sizes are </w:t>
      </w:r>
      <w:r w:rsidRPr="002608A1">
        <w:rPr>
          <w:color w:val="000000"/>
          <w:sz w:val="27"/>
          <w:szCs w:val="27"/>
        </w:rPr>
        <w:lastRenderedPageBreak/>
        <w:t>reduced by two to four times compared to conventional hardening. The density of dislocations also increases. During further quenching of such austenite, smaller martensite plates are formed and stresses are reduced.</w:t>
      </w:r>
    </w:p>
    <w:p w:rsidR="004F1CF5" w:rsidRPr="002608A1" w:rsidRDefault="004F1CF5" w:rsidP="00284B66">
      <w:pPr>
        <w:pStyle w:val="a5"/>
        <w:shd w:val="clear" w:color="auto" w:fill="FFFFFF"/>
        <w:spacing w:before="0" w:beforeAutospacing="0" w:after="0" w:afterAutospacing="0"/>
        <w:jc w:val="both"/>
        <w:textAlignment w:val="baseline"/>
        <w:rPr>
          <w:color w:val="000000"/>
          <w:sz w:val="27"/>
          <w:szCs w:val="27"/>
        </w:rPr>
      </w:pPr>
      <w:r w:rsidRPr="002608A1">
        <w:rPr>
          <w:color w:val="000000"/>
          <w:sz w:val="27"/>
          <w:szCs w:val="27"/>
        </w:rPr>
        <w:t>Follow-up questions.</w:t>
      </w:r>
    </w:p>
    <w:p w:rsidR="00205B1A" w:rsidRPr="002608A1" w:rsidRDefault="00205B1A" w:rsidP="00284B66">
      <w:pPr>
        <w:jc w:val="both"/>
        <w:rPr>
          <w:rFonts w:ascii="Times New Roman" w:hAnsi="Times New Roman" w:cs="Times New Roman"/>
          <w:sz w:val="32"/>
          <w:szCs w:val="32"/>
          <w:lang w:val="en-US"/>
        </w:rPr>
      </w:pPr>
    </w:p>
    <w:p w:rsidR="00017F75" w:rsidRPr="002608A1" w:rsidRDefault="00017F75" w:rsidP="00284B66">
      <w:pPr>
        <w:pStyle w:val="a3"/>
        <w:numPr>
          <w:ilvl w:val="1"/>
          <w:numId w:val="24"/>
        </w:numPr>
        <w:jc w:val="both"/>
        <w:rPr>
          <w:rFonts w:ascii="Times New Roman" w:hAnsi="Times New Roman" w:cs="Times New Roman"/>
          <w:sz w:val="32"/>
          <w:szCs w:val="32"/>
          <w:lang w:val="en-US"/>
        </w:rPr>
      </w:pPr>
      <w:r w:rsidRPr="002608A1">
        <w:rPr>
          <w:rFonts w:ascii="Times New Roman" w:hAnsi="Times New Roman" w:cs="Times New Roman"/>
          <w:color w:val="000000"/>
          <w:sz w:val="27"/>
          <w:szCs w:val="27"/>
          <w:shd w:val="clear" w:color="auto" w:fill="FFFFFF"/>
          <w:lang w:val="en-US"/>
        </w:rPr>
        <w:t>Purpose and types of heat treatment?</w:t>
      </w:r>
    </w:p>
    <w:p w:rsidR="00017F75" w:rsidRPr="002608A1" w:rsidRDefault="00017F75" w:rsidP="00284B66">
      <w:pPr>
        <w:pStyle w:val="a3"/>
        <w:numPr>
          <w:ilvl w:val="1"/>
          <w:numId w:val="24"/>
        </w:numPr>
        <w:jc w:val="both"/>
        <w:rPr>
          <w:rFonts w:ascii="Times New Roman" w:hAnsi="Times New Roman" w:cs="Times New Roman"/>
          <w:sz w:val="32"/>
          <w:szCs w:val="32"/>
          <w:lang w:val="en-US"/>
        </w:rPr>
      </w:pPr>
      <w:r w:rsidRPr="002608A1">
        <w:rPr>
          <w:rFonts w:ascii="Times New Roman" w:hAnsi="Times New Roman" w:cs="Times New Roman"/>
          <w:color w:val="000000"/>
          <w:sz w:val="27"/>
          <w:szCs w:val="27"/>
          <w:shd w:val="clear" w:color="auto" w:fill="FFFFFF"/>
        </w:rPr>
        <w:t xml:space="preserve">hardening </w:t>
      </w:r>
      <w:r w:rsidRPr="002608A1">
        <w:rPr>
          <w:rFonts w:ascii="Times New Roman" w:hAnsi="Times New Roman" w:cs="Times New Roman"/>
          <w:color w:val="000000"/>
          <w:sz w:val="27"/>
          <w:szCs w:val="27"/>
          <w:shd w:val="clear" w:color="auto" w:fill="FFFFFF"/>
          <w:lang w:val="en-US"/>
        </w:rPr>
        <w:t>?</w:t>
      </w:r>
    </w:p>
    <w:p w:rsidR="00322B8A" w:rsidRPr="002608A1" w:rsidRDefault="00017F75" w:rsidP="00284B66">
      <w:pPr>
        <w:pStyle w:val="a3"/>
        <w:numPr>
          <w:ilvl w:val="1"/>
          <w:numId w:val="24"/>
        </w:numPr>
        <w:jc w:val="both"/>
        <w:rPr>
          <w:rFonts w:ascii="Times New Roman" w:hAnsi="Times New Roman" w:cs="Times New Roman"/>
          <w:sz w:val="32"/>
          <w:szCs w:val="32"/>
          <w:lang w:val="en-US"/>
        </w:rPr>
      </w:pPr>
      <w:r w:rsidRPr="002608A1">
        <w:rPr>
          <w:rFonts w:ascii="Times New Roman" w:hAnsi="Times New Roman" w:cs="Times New Roman"/>
          <w:color w:val="000000"/>
          <w:sz w:val="27"/>
          <w:szCs w:val="27"/>
          <w:shd w:val="clear" w:color="auto" w:fill="FFFFFF"/>
          <w:lang w:val="en-US"/>
        </w:rPr>
        <w:t>What do you mean by anti aging and cold treatment?</w:t>
      </w:r>
    </w:p>
    <w:p w:rsidR="00322B8A" w:rsidRPr="002608A1" w:rsidRDefault="00322B8A" w:rsidP="00284B66">
      <w:pPr>
        <w:pStyle w:val="a3"/>
        <w:numPr>
          <w:ilvl w:val="1"/>
          <w:numId w:val="24"/>
        </w:numPr>
        <w:jc w:val="both"/>
        <w:rPr>
          <w:rFonts w:ascii="Times New Roman" w:hAnsi="Times New Roman" w:cs="Times New Roman"/>
          <w:sz w:val="32"/>
          <w:szCs w:val="32"/>
          <w:lang w:val="en-US"/>
        </w:rPr>
      </w:pPr>
      <w:r w:rsidRPr="002608A1">
        <w:rPr>
          <w:rFonts w:ascii="Times New Roman" w:hAnsi="Times New Roman" w:cs="Times New Roman"/>
          <w:color w:val="000000"/>
          <w:sz w:val="27"/>
          <w:szCs w:val="27"/>
          <w:shd w:val="clear" w:color="auto" w:fill="FFFFFF"/>
        </w:rPr>
        <w:t xml:space="preserve">thermomechanical processing </w:t>
      </w:r>
      <w:r w:rsidRPr="002608A1">
        <w:rPr>
          <w:rFonts w:ascii="Times New Roman" w:hAnsi="Times New Roman" w:cs="Times New Roman"/>
          <w:color w:val="000000"/>
          <w:sz w:val="27"/>
          <w:szCs w:val="27"/>
          <w:shd w:val="clear" w:color="auto" w:fill="FFFFFF"/>
          <w:lang w:val="en-US"/>
        </w:rPr>
        <w:t>?</w:t>
      </w:r>
    </w:p>
    <w:p w:rsidR="00322B8A" w:rsidRPr="002608A1" w:rsidRDefault="00322B8A" w:rsidP="00284B66">
      <w:pPr>
        <w:pStyle w:val="a3"/>
        <w:numPr>
          <w:ilvl w:val="1"/>
          <w:numId w:val="24"/>
        </w:numPr>
        <w:jc w:val="both"/>
        <w:rPr>
          <w:rFonts w:ascii="Times New Roman" w:hAnsi="Times New Roman" w:cs="Times New Roman"/>
          <w:sz w:val="32"/>
          <w:szCs w:val="32"/>
          <w:lang w:val="en-US"/>
        </w:rPr>
      </w:pPr>
      <w:r w:rsidRPr="002608A1">
        <w:rPr>
          <w:rFonts w:ascii="Times New Roman" w:hAnsi="Times New Roman" w:cs="Times New Roman"/>
          <w:color w:val="000000"/>
          <w:sz w:val="27"/>
          <w:szCs w:val="27"/>
          <w:shd w:val="clear" w:color="auto" w:fill="FFFFFF"/>
          <w:lang w:val="en-US"/>
        </w:rPr>
        <w:t>Purpose and types of chemical-thermal treatment?</w:t>
      </w:r>
    </w:p>
    <w:p w:rsidR="00322B8A" w:rsidRPr="002608A1" w:rsidRDefault="00322B8A" w:rsidP="00284B66">
      <w:pPr>
        <w:jc w:val="both"/>
        <w:rPr>
          <w:rFonts w:ascii="Times New Roman" w:hAnsi="Times New Roman" w:cs="Times New Roman"/>
          <w:b/>
          <w:sz w:val="32"/>
          <w:szCs w:val="32"/>
          <w:lang w:val="en-US"/>
        </w:rPr>
      </w:pPr>
    </w:p>
    <w:p w:rsidR="00322B8A" w:rsidRPr="002608A1" w:rsidRDefault="00322B8A" w:rsidP="00284B66">
      <w:pPr>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Module 3. Surface treatment of engines and their importance.</w:t>
      </w:r>
    </w:p>
    <w:p w:rsidR="00322B8A" w:rsidRPr="002608A1" w:rsidRDefault="00322B8A" w:rsidP="00284B66">
      <w:pPr>
        <w:jc w:val="both"/>
        <w:rPr>
          <w:rFonts w:ascii="Times New Roman" w:hAnsi="Times New Roman" w:cs="Times New Roman"/>
          <w:b/>
          <w:sz w:val="32"/>
          <w:szCs w:val="32"/>
          <w:lang w:val="en-US"/>
        </w:rPr>
      </w:pPr>
    </w:p>
    <w:p w:rsidR="00205B1A" w:rsidRPr="002608A1" w:rsidRDefault="005A6138" w:rsidP="00284B66">
      <w:pPr>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Topic 6: Processing of flat surfaces of engines.</w:t>
      </w:r>
    </w:p>
    <w:p w:rsidR="00205B1A" w:rsidRPr="002608A1" w:rsidRDefault="00205B1A" w:rsidP="00284B66">
      <w:pPr>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Plan:</w:t>
      </w:r>
    </w:p>
    <w:p w:rsidR="00205B1A" w:rsidRPr="002608A1" w:rsidRDefault="00205B1A" w:rsidP="00284B66">
      <w:pPr>
        <w:pStyle w:val="a3"/>
        <w:numPr>
          <w:ilvl w:val="0"/>
          <w:numId w:val="12"/>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bCs/>
          <w:sz w:val="32"/>
          <w:szCs w:val="32"/>
          <w:lang w:val="en-US"/>
        </w:rPr>
        <w:t xml:space="preserve">Types of processing methods flat surfaces </w:t>
      </w:r>
      <w:r w:rsidRPr="002608A1">
        <w:rPr>
          <w:rFonts w:ascii="Times New Roman" w:hAnsi="Times New Roman" w:cs="Times New Roman"/>
          <w:sz w:val="32"/>
          <w:szCs w:val="32"/>
          <w:lang w:val="en-US"/>
        </w:rPr>
        <w:t>.</w:t>
      </w:r>
    </w:p>
    <w:p w:rsidR="00205B1A" w:rsidRPr="002608A1" w:rsidRDefault="00205B1A" w:rsidP="00284B66">
      <w:pPr>
        <w:pStyle w:val="a3"/>
        <w:numPr>
          <w:ilvl w:val="0"/>
          <w:numId w:val="12"/>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Methods of external and grinding processing of flat surfaces of parts.</w:t>
      </w:r>
    </w:p>
    <w:p w:rsidR="00205B1A" w:rsidRPr="002608A1" w:rsidRDefault="00205B1A" w:rsidP="00284B66">
      <w:pPr>
        <w:pStyle w:val="a3"/>
        <w:numPr>
          <w:ilvl w:val="0"/>
          <w:numId w:val="12"/>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Methods of processing holes and internal surfaces of parts </w:t>
      </w:r>
      <w:r w:rsidRPr="002608A1">
        <w:rPr>
          <w:rFonts w:ascii="Times New Roman" w:hAnsi="Times New Roman" w:cs="Times New Roman"/>
          <w:sz w:val="32"/>
          <w:szCs w:val="32"/>
          <w:lang w:val="uz-Cyrl-UZ"/>
        </w:rPr>
        <w:t>.</w:t>
      </w:r>
    </w:p>
    <w:p w:rsidR="00205B1A" w:rsidRPr="002608A1" w:rsidRDefault="00205B1A" w:rsidP="00284B66">
      <w:pPr>
        <w:pStyle w:val="a3"/>
        <w:numPr>
          <w:ilvl w:val="0"/>
          <w:numId w:val="12"/>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Processing of external surfaces of parts </w:t>
      </w:r>
      <w:r w:rsidRPr="002608A1">
        <w:rPr>
          <w:rFonts w:ascii="Times New Roman" w:hAnsi="Times New Roman" w:cs="Times New Roman"/>
          <w:sz w:val="32"/>
          <w:szCs w:val="32"/>
          <w:lang w:val="uz-Cyrl-UZ"/>
        </w:rPr>
        <w:t>.</w:t>
      </w:r>
    </w:p>
    <w:p w:rsidR="00205B1A" w:rsidRPr="002608A1" w:rsidRDefault="00205B1A" w:rsidP="00284B66">
      <w:pPr>
        <w:spacing w:after="0" w:line="240" w:lineRule="auto"/>
        <w:jc w:val="both"/>
        <w:rPr>
          <w:rFonts w:ascii="Times New Roman" w:hAnsi="Times New Roman" w:cs="Times New Roman"/>
          <w:sz w:val="32"/>
          <w:szCs w:val="32"/>
          <w:lang w:val="uz-Cyrl-UZ"/>
        </w:rPr>
      </w:pPr>
    </w:p>
    <w:p w:rsidR="00205B1A" w:rsidRPr="002608A1" w:rsidRDefault="00205B1A" w:rsidP="00284B66">
      <w:pPr>
        <w:pStyle w:val="a3"/>
        <w:numPr>
          <w:ilvl w:val="0"/>
          <w:numId w:val="14"/>
        </w:numPr>
        <w:spacing w:after="0" w:line="240" w:lineRule="auto"/>
        <w:jc w:val="both"/>
        <w:rPr>
          <w:rFonts w:ascii="Times New Roman" w:hAnsi="Times New Roman" w:cs="Times New Roman"/>
          <w:b/>
          <w:bCs/>
          <w:sz w:val="32"/>
          <w:szCs w:val="32"/>
          <w:lang w:val="en-US"/>
        </w:rPr>
      </w:pPr>
      <w:r w:rsidRPr="002608A1">
        <w:rPr>
          <w:rFonts w:ascii="Times New Roman" w:hAnsi="Times New Roman" w:cs="Times New Roman"/>
          <w:b/>
          <w:bCs/>
          <w:sz w:val="32"/>
          <w:szCs w:val="32"/>
          <w:lang w:val="en-US"/>
        </w:rPr>
        <w:t>Types of flat surface processing methods</w:t>
      </w:r>
    </w:p>
    <w:p w:rsidR="00205B1A" w:rsidRPr="002608A1" w:rsidRDefault="00205B1A" w:rsidP="00284B66">
      <w:pPr>
        <w:pStyle w:val="210"/>
        <w:shd w:val="clear" w:color="auto" w:fill="auto"/>
        <w:tabs>
          <w:tab w:val="left" w:pos="4205"/>
        </w:tabs>
        <w:spacing w:line="240" w:lineRule="auto"/>
        <w:ind w:firstLine="709"/>
        <w:rPr>
          <w:rFonts w:ascii="Times New Roman" w:hAnsi="Times New Roman" w:cs="Times New Roman"/>
          <w:sz w:val="32"/>
          <w:szCs w:val="32"/>
          <w:lang w:val="en-US"/>
        </w:rPr>
      </w:pPr>
    </w:p>
    <w:p w:rsidR="00205B1A" w:rsidRPr="002608A1" w:rsidRDefault="00205B1A" w:rsidP="00284B66">
      <w:pPr>
        <w:pStyle w:val="210"/>
        <w:shd w:val="clear" w:color="auto" w:fill="auto"/>
        <w:tabs>
          <w:tab w:val="left" w:pos="4205"/>
        </w:tabs>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In the automotive industry, highly efficient methods of processing flat surfaces are used: milling, broaching with flat broaches and grinding.</w:t>
      </w:r>
    </w:p>
    <w:p w:rsidR="00205B1A" w:rsidRPr="002608A1" w:rsidRDefault="00205B1A" w:rsidP="00284B66">
      <w:pPr>
        <w:pStyle w:val="210"/>
        <w:shd w:val="clear" w:color="auto" w:fill="auto"/>
        <w:tabs>
          <w:tab w:val="left" w:pos="4205"/>
        </w:tabs>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In engine construction, milling is used to process the planes of the cylinder block, block head, clutch housing, crankcase and gearbox cover.</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Face milling is most commonly used when processing the surfaces of body parts. This method is universal, economical, automatic for processing and easy to perform in production lines.</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Face milling is performed by milling machines with mechanical fastening of hard alloy plates. These types of tools have a number of design features due to the requirements for the roughness of the machined surface, the wear resistance of the cutting edge, and others. These cutters are used to finish the mating surfaces of the head and cylinder blocks. </w:t>
      </w:r>
      <w:r w:rsidRPr="002608A1">
        <w:rPr>
          <w:rFonts w:ascii="Times New Roman" w:hAnsi="Times New Roman" w:cs="Times New Roman"/>
          <w:sz w:val="32"/>
          <w:szCs w:val="32"/>
          <w:lang w:val="en-US"/>
        </w:rPr>
        <w:lastRenderedPageBreak/>
        <w:t>equipped with diesel engines and hard alloy plates made of VK8 and T14K8 alloys.</w:t>
      </w:r>
    </w:p>
    <w:p w:rsidR="00205B1A" w:rsidRPr="002608A1" w:rsidRDefault="00205B1A" w:rsidP="00284B66">
      <w:pPr>
        <w:pStyle w:val="210"/>
        <w:shd w:val="clear" w:color="auto" w:fill="auto"/>
        <w:spacing w:line="240" w:lineRule="auto"/>
        <w:ind w:firstLine="709"/>
        <w:rPr>
          <w:rFonts w:ascii="Times New Roman" w:hAnsi="Times New Roman" w:cs="Times New Roman"/>
          <w:sz w:val="24"/>
          <w:szCs w:val="24"/>
          <w:lang w:val="en-US"/>
        </w:rPr>
      </w:pPr>
    </w:p>
    <w:p w:rsidR="00205B1A" w:rsidRPr="002608A1" w:rsidRDefault="00205B1A" w:rsidP="00284B66">
      <w:pPr>
        <w:pStyle w:val="210"/>
        <w:shd w:val="clear" w:color="auto" w:fill="auto"/>
        <w:spacing w:line="240" w:lineRule="auto"/>
        <w:rPr>
          <w:rFonts w:ascii="Times New Roman" w:hAnsi="Times New Roman" w:cs="Times New Roman"/>
          <w:b/>
          <w:sz w:val="32"/>
          <w:szCs w:val="32"/>
          <w:lang w:val="en-US"/>
        </w:rPr>
      </w:pPr>
      <w:r w:rsidRPr="002608A1">
        <w:rPr>
          <w:rFonts w:ascii="Times New Roman" w:hAnsi="Times New Roman" w:cs="Times New Roman"/>
          <w:b/>
          <w:sz w:val="32"/>
          <w:szCs w:val="32"/>
          <w:lang w:val="en-US"/>
        </w:rPr>
        <w:t>2. External and grinding methods, flat surfaces of parts</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external broaching </w:t>
      </w:r>
      <w:r w:rsidRPr="002608A1">
        <w:rPr>
          <w:rFonts w:ascii="Times New Roman" w:hAnsi="Times New Roman" w:cs="Times New Roman"/>
          <w:sz w:val="32"/>
          <w:szCs w:val="32"/>
          <w:lang w:val="en-US"/>
        </w:rPr>
        <w:t xml:space="preserve">is widely used in mass production despite the high cost of equipment and cutting tools. The main advantage of the process </w:t>
      </w:r>
      <w:r w:rsidRPr="002608A1">
        <w:rPr>
          <w:rFonts w:ascii="Times New Roman" w:hAnsi="Times New Roman" w:cs="Times New Roman"/>
          <w:sz w:val="32"/>
          <w:szCs w:val="32"/>
          <w:lang w:val="uz-Cyrl-UZ"/>
        </w:rPr>
        <w:t xml:space="preserve">is </w:t>
      </w:r>
      <w:r w:rsidRPr="002608A1">
        <w:rPr>
          <w:rFonts w:ascii="Times New Roman" w:hAnsi="Times New Roman" w:cs="Times New Roman"/>
          <w:sz w:val="32"/>
          <w:szCs w:val="32"/>
          <w:lang w:val="en-US"/>
        </w:rPr>
        <w:t xml:space="preserve">the ability to obtain high precision and surface quality in one tool stroke. Continuous carousel broaching and tunnel broaching machines are used in mass production. Such machines have high rigidity and </w:t>
      </w:r>
      <w:r w:rsidRPr="002608A1">
        <w:rPr>
          <w:rFonts w:ascii="Times New Roman" w:hAnsi="Times New Roman" w:cs="Times New Roman"/>
          <w:sz w:val="32"/>
          <w:szCs w:val="32"/>
          <w:lang w:val="uz-Cyrl-UZ"/>
        </w:rPr>
        <w:t>allow to remove tolerances up to 4-5 mm in one pass.</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To remove such a privilege, a progressive weighting method is used. The cutting teeth of the multi-blade tool cut the metal in narrow strips rather than across the entire width of the drawn surface, removing the bulk of the clearance. The end teeth, made of one piece, cut a small layer along the entire width of the treated surface.</w:t>
      </w:r>
    </w:p>
    <w:p w:rsidR="00205B1A" w:rsidRPr="002608A1" w:rsidRDefault="00BD34CF" w:rsidP="00284B66">
      <w:pPr>
        <w:pStyle w:val="210"/>
        <w:shd w:val="clear" w:color="auto" w:fill="auto"/>
        <w:spacing w:line="240" w:lineRule="auto"/>
        <w:ind w:firstLine="709"/>
        <w:rPr>
          <w:rFonts w:ascii="Times New Roman" w:hAnsi="Times New Roman" w:cs="Times New Roman"/>
          <w:sz w:val="32"/>
          <w:szCs w:val="32"/>
          <w:lang w:val="en-US"/>
        </w:rPr>
      </w:pPr>
      <w:r w:rsidRPr="002608A1">
        <w:rPr>
          <w:rStyle w:val="212"/>
          <w:rFonts w:eastAsiaTheme="minorHAnsi"/>
          <w:b/>
          <w:sz w:val="32"/>
          <w:szCs w:val="32"/>
        </w:rPr>
        <w:t>Polishing</w:t>
      </w:r>
      <w:r w:rsidRPr="002608A1">
        <w:rPr>
          <w:rStyle w:val="212"/>
          <w:rFonts w:eastAsiaTheme="minorHAnsi"/>
          <w:sz w:val="32"/>
          <w:szCs w:val="32"/>
        </w:rPr>
        <w:t xml:space="preserve"> </w:t>
      </w:r>
      <w:r w:rsidR="00205B1A" w:rsidRPr="002608A1">
        <w:rPr>
          <w:rFonts w:ascii="Times New Roman" w:hAnsi="Times New Roman" w:cs="Times New Roman"/>
          <w:sz w:val="32"/>
          <w:szCs w:val="32"/>
          <w:lang w:val="en-US"/>
        </w:rPr>
        <w:t>it is used for processing hard materials, as well as high requirements for surface quality.</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Processing of flat surfaces is carried out by the periphery or end face of the grinding wheel. A more advanced method is grinding with a circular tip, which significantly increases the contact area with the treated surface and, as a result, the cutting ability of the abrasive tool.</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When grinding with a circle, the cutting ability of the tool decreases, but high accuracy is ensured, so this method is used to finish grinding precise surfaces. Large-diameter circles, as a rule, consist of separate parts - segments mounted on a metal body.</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At high-speed grinding, labor productivity increases by </w:t>
      </w:r>
      <w:r w:rsidRPr="002608A1">
        <w:rPr>
          <w:rFonts w:ascii="Times New Roman" w:hAnsi="Times New Roman" w:cs="Times New Roman"/>
          <w:sz w:val="32"/>
          <w:szCs w:val="32"/>
          <w:lang w:val="uz-Cyrl-UZ"/>
        </w:rPr>
        <w:t xml:space="preserve">15-20 </w:t>
      </w:r>
      <w:r w:rsidRPr="002608A1">
        <w:rPr>
          <w:rFonts w:ascii="Times New Roman" w:hAnsi="Times New Roman" w:cs="Times New Roman"/>
          <w:sz w:val="32"/>
          <w:szCs w:val="32"/>
          <w:lang w:val="en-US"/>
        </w:rPr>
        <w:t>%, up to 40% of abrasives are preserved, and surface roughness is reduced. At the same time, the introduction of high-speed grinding is possible due to the availability of special equipment and abrasive wheels that meet the increased requirements for tensile strength.</w:t>
      </w:r>
    </w:p>
    <w:p w:rsidR="00205B1A" w:rsidRPr="002608A1" w:rsidRDefault="00205B1A" w:rsidP="00284B66">
      <w:pPr>
        <w:spacing w:after="0" w:line="240" w:lineRule="auto"/>
        <w:jc w:val="both"/>
        <w:rPr>
          <w:rFonts w:ascii="Times New Roman" w:hAnsi="Times New Roman" w:cs="Times New Roman"/>
          <w:b/>
          <w:bCs/>
          <w:sz w:val="24"/>
          <w:szCs w:val="24"/>
          <w:lang w:val="en-US"/>
        </w:rPr>
      </w:pPr>
    </w:p>
    <w:p w:rsidR="00205B1A" w:rsidRPr="002608A1" w:rsidRDefault="00205B1A" w:rsidP="00284B66">
      <w:pPr>
        <w:spacing w:after="0" w:line="240" w:lineRule="auto"/>
        <w:jc w:val="both"/>
        <w:rPr>
          <w:rFonts w:ascii="Times New Roman" w:hAnsi="Times New Roman" w:cs="Times New Roman"/>
          <w:b/>
          <w:bCs/>
          <w:sz w:val="32"/>
          <w:szCs w:val="32"/>
          <w:lang w:val="en-US"/>
        </w:rPr>
      </w:pPr>
      <w:r w:rsidRPr="002608A1">
        <w:rPr>
          <w:rFonts w:ascii="Times New Roman" w:hAnsi="Times New Roman" w:cs="Times New Roman"/>
          <w:b/>
          <w:bCs/>
          <w:sz w:val="32"/>
          <w:szCs w:val="32"/>
          <w:lang w:val="en-US"/>
        </w:rPr>
        <w:t xml:space="preserve">3. </w:t>
      </w:r>
      <w:r w:rsidRPr="002608A1">
        <w:rPr>
          <w:rFonts w:ascii="Times New Roman" w:hAnsi="Times New Roman" w:cs="Times New Roman"/>
          <w:b/>
          <w:sz w:val="32"/>
          <w:szCs w:val="32"/>
          <w:lang w:val="en-US"/>
        </w:rPr>
        <w:t>Methods of processing holes and internal surfaces of parts</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Style w:val="2FranklinGothicHeavy65pt"/>
          <w:rFonts w:ascii="Times New Roman" w:hAnsi="Times New Roman" w:cs="Times New Roman"/>
          <w:sz w:val="32"/>
          <w:szCs w:val="32"/>
        </w:rPr>
        <w:t xml:space="preserve">processing </w:t>
      </w:r>
      <w:r w:rsidRPr="002608A1">
        <w:rPr>
          <w:rFonts w:ascii="Times New Roman" w:hAnsi="Times New Roman" w:cs="Times New Roman"/>
          <w:sz w:val="32"/>
          <w:szCs w:val="32"/>
          <w:lang w:val="en-US"/>
        </w:rPr>
        <w:t xml:space="preserve">of internal surfaces is carried out with knives and abrasive tools to remove chips </w:t>
      </w:r>
      <w:r w:rsidRPr="002608A1">
        <w:rPr>
          <w:rStyle w:val="2FranklinGothicHeavy65pt"/>
          <w:rFonts w:ascii="Times New Roman" w:hAnsi="Times New Roman" w:cs="Times New Roman"/>
          <w:sz w:val="32"/>
          <w:szCs w:val="32"/>
        </w:rPr>
        <w:t xml:space="preserve">and </w:t>
      </w:r>
      <w:r w:rsidRPr="002608A1">
        <w:rPr>
          <w:rFonts w:ascii="Times New Roman" w:hAnsi="Times New Roman" w:cs="Times New Roman"/>
          <w:sz w:val="32"/>
          <w:szCs w:val="32"/>
          <w:lang w:val="en-US"/>
        </w:rPr>
        <w:t>plastic deformation without removing material.</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Knife tools produce drilling, reaming, reaming, boring and pulling; abrasive tools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en-US"/>
        </w:rPr>
        <w:t>grinding, honing and polishing operations.</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Plastic deformation is mainly done by sizing and rolling. Drilling, turning, modular and rotary machines use twist drills with a diameter of </w:t>
      </w:r>
      <w:r w:rsidRPr="002608A1">
        <w:rPr>
          <w:rFonts w:ascii="Times New Roman" w:hAnsi="Times New Roman" w:cs="Times New Roman"/>
          <w:sz w:val="32"/>
          <w:szCs w:val="32"/>
          <w:lang w:val="en-US"/>
        </w:rPr>
        <w:lastRenderedPageBreak/>
        <w:t xml:space="preserve">0.25 </w:t>
      </w:r>
      <w:r w:rsidRPr="002608A1">
        <w:rPr>
          <w:rFonts w:ascii="Times New Roman" w:hAnsi="Times New Roman" w:cs="Times New Roman"/>
          <w:sz w:val="32"/>
          <w:szCs w:val="32"/>
          <w:lang w:val="uz-Cyrl-UZ"/>
        </w:rPr>
        <w:t xml:space="preserve">- 80 mm </w:t>
      </w:r>
      <w:r w:rsidRPr="002608A1">
        <w:rPr>
          <w:rFonts w:ascii="Times New Roman" w:hAnsi="Times New Roman" w:cs="Times New Roman"/>
          <w:sz w:val="32"/>
          <w:szCs w:val="32"/>
          <w:lang w:val="en-US"/>
        </w:rPr>
        <w:t>to make holes in hard metal . Special multi-spindle drilling heads are used for simultaneous processing of a large number of internal surfaces located in different planes.</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Drilling ensures the accuracy of diameter sizes of holes in classes </w:t>
      </w:r>
      <w:r w:rsidRPr="002608A1">
        <w:rPr>
          <w:rFonts w:ascii="Times New Roman" w:hAnsi="Times New Roman" w:cs="Times New Roman"/>
          <w:sz w:val="32"/>
          <w:szCs w:val="32"/>
          <w:lang w:val="uz-Cyrl-UZ"/>
        </w:rPr>
        <w:t xml:space="preserve">11-14 </w:t>
      </w:r>
      <w:r w:rsidRPr="002608A1">
        <w:rPr>
          <w:rFonts w:ascii="Times New Roman" w:hAnsi="Times New Roman" w:cs="Times New Roman"/>
          <w:sz w:val="32"/>
          <w:szCs w:val="32"/>
          <w:lang w:val="en-US"/>
        </w:rPr>
        <w:t>. More accurate hole diameters are obtained by facing, reaming, drawing or boring.</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Drilling can be done when the part is rotated on the machines of the lathe group, or when the tool is rotated relative to the fixed part on the machines of the drilling group.</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In order to reduce the drag of the hole axis during machining on machines in the drilling group, guide (guide) bushings are usually used in machines where it is not possible to install them. Before the drilling operation, the hole is centered with a short center drill.</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Due to the rigidity of the tool and significant processing forces, drilling large-diameter holes in hard metal is associated with a number of difficulties. Therefore, it is recommended to drill large diameter holes in two operations, and the diameter of the drill in the first operation should not exceed 30 mm.</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The most common are drills made of high-speed steel. At the same time, on parts made of hardened steel, cast iron and materials that are difficult to cut, drills with brazed carbide inserts are used for machining the inner surface with a diameter of 12 </w:t>
      </w:r>
      <w:r w:rsidRPr="002608A1">
        <w:rPr>
          <w:rFonts w:ascii="Times New Roman" w:hAnsi="Times New Roman" w:cs="Times New Roman"/>
          <w:sz w:val="32"/>
          <w:szCs w:val="32"/>
          <w:lang w:val="uz-Cyrl-UZ"/>
        </w:rPr>
        <w:t xml:space="preserve">- 20 mm, and holes with a diameter of 20 </w:t>
      </w:r>
      <w:r w:rsidRPr="002608A1">
        <w:rPr>
          <w:rFonts w:ascii="Times New Roman" w:hAnsi="Times New Roman" w:cs="Times New Roman"/>
          <w:sz w:val="32"/>
          <w:szCs w:val="32"/>
          <w:lang w:val="en-US"/>
        </w:rPr>
        <w:t xml:space="preserve">in operation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en-US"/>
        </w:rPr>
        <w:t xml:space="preserve">depth up to 60 mm and </w:t>
      </w:r>
      <w:r w:rsidRPr="002608A1">
        <w:rPr>
          <w:rStyle w:val="212"/>
          <w:rFonts w:eastAsiaTheme="minorHAnsi"/>
          <w:sz w:val="32"/>
          <w:szCs w:val="32"/>
          <w:lang w:bidi="en-US"/>
        </w:rPr>
        <w:t xml:space="preserve">2D </w:t>
      </w:r>
      <w:r w:rsidRPr="002608A1">
        <w:rPr>
          <w:rStyle w:val="212"/>
          <w:rFonts w:eastAsiaTheme="minorHAnsi"/>
          <w:sz w:val="32"/>
          <w:szCs w:val="32"/>
        </w:rPr>
        <w:t xml:space="preserve">( </w:t>
      </w:r>
      <w:r w:rsidRPr="002608A1">
        <w:rPr>
          <w:rStyle w:val="212"/>
          <w:rFonts w:eastAsiaTheme="minorHAnsi"/>
          <w:sz w:val="32"/>
          <w:szCs w:val="32"/>
          <w:lang w:bidi="en-US"/>
        </w:rPr>
        <w:t xml:space="preserve">D </w:t>
      </w:r>
      <w:r w:rsidRPr="002608A1">
        <w:rPr>
          <w:rFonts w:ascii="Times New Roman" w:hAnsi="Times New Roman" w:cs="Times New Roman"/>
          <w:sz w:val="32"/>
          <w:szCs w:val="32"/>
          <w:lang w:val="en-US"/>
        </w:rPr>
        <w:t xml:space="preserve">- drilling diameter, mm)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en-US"/>
        </w:rPr>
        <w:t>drills with mechanical fastening of carbide inserts equipped with chip-breaking grooves. Under satisfactory conditions of sharpening and cooling, these drills can be processed with a cutting speed of up to 150 m/min and up to 0.30 mm/rev.</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en-US"/>
        </w:rPr>
        <w:t xml:space="preserve">supplied through channels in drills under a pressure of 0.20 MPa. When drilling holes deeper than </w:t>
      </w:r>
      <w:r w:rsidRPr="002608A1">
        <w:rPr>
          <w:rStyle w:val="212"/>
          <w:rFonts w:eastAsiaTheme="minorHAnsi"/>
          <w:sz w:val="32"/>
          <w:szCs w:val="32"/>
          <w:lang w:bidi="en-US"/>
        </w:rPr>
        <w:t xml:space="preserve">2D </w:t>
      </w:r>
      <w:r w:rsidRPr="002608A1">
        <w:rPr>
          <w:rFonts w:ascii="Times New Roman" w:hAnsi="Times New Roman" w:cs="Times New Roman"/>
          <w:sz w:val="32"/>
          <w:szCs w:val="32"/>
          <w:lang w:val="en-US"/>
        </w:rPr>
        <w:t>, HSS drills with forced coolant should be used.</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When drilling small-diameter deep holes, especially lubrication holes, for example, in the crankshaft and channels, for example, in the engine block, extended special automatic drills with additional coolant are used.</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The contrast is </w:t>
      </w:r>
      <w:r w:rsidRPr="002608A1">
        <w:rPr>
          <w:rStyle w:val="212"/>
          <w:rFonts w:eastAsiaTheme="minorHAnsi"/>
          <w:sz w:val="32"/>
          <w:szCs w:val="32"/>
          <w:lang w:bidi="en-US"/>
        </w:rPr>
        <w:t xml:space="preserve">used for preliminary processing of internal surfaces obtained by drilling, forging, stamping or casting, as well as for finishing the value of the R </w:t>
      </w:r>
      <w:r w:rsidRPr="002608A1">
        <w:rPr>
          <w:rStyle w:val="212"/>
          <w:rFonts w:eastAsiaTheme="minorHAnsi"/>
          <w:sz w:val="32"/>
          <w:szCs w:val="32"/>
          <w:vertAlign w:val="subscript"/>
          <w:lang w:bidi="en-US"/>
        </w:rPr>
        <w:t xml:space="preserve">z </w:t>
      </w:r>
      <w:r w:rsidRPr="002608A1">
        <w:rPr>
          <w:rFonts w:ascii="Times New Roman" w:hAnsi="Times New Roman" w:cs="Times New Roman"/>
          <w:sz w:val="32"/>
          <w:szCs w:val="32"/>
          <w:lang w:val="en-US"/>
        </w:rPr>
        <w:t xml:space="preserve">parameter of accuracy and roughness up to </w:t>
      </w:r>
      <w:r w:rsidRPr="002608A1">
        <w:rPr>
          <w:rFonts w:ascii="Times New Roman" w:hAnsi="Times New Roman" w:cs="Times New Roman"/>
          <w:sz w:val="32"/>
          <w:szCs w:val="32"/>
          <w:lang w:val="uz-Cyrl-UZ"/>
        </w:rPr>
        <w:t xml:space="preserve">11-13 degrees. </w:t>
      </w:r>
      <w:r w:rsidRPr="002608A1">
        <w:rPr>
          <w:rStyle w:val="212"/>
          <w:rFonts w:eastAsiaTheme="minorHAnsi"/>
          <w:sz w:val="32"/>
          <w:szCs w:val="32"/>
          <w:lang w:val="uz-Cyrl-UZ"/>
        </w:rPr>
        <w:t xml:space="preserve">- </w:t>
      </w:r>
      <w:r w:rsidRPr="002608A1">
        <w:rPr>
          <w:rFonts w:ascii="Times New Roman" w:hAnsi="Times New Roman" w:cs="Times New Roman"/>
          <w:sz w:val="32"/>
          <w:szCs w:val="32"/>
          <w:lang w:val="en-US"/>
        </w:rPr>
        <w:t xml:space="preserve">40-20 </w:t>
      </w:r>
      <w:r w:rsidRPr="002608A1">
        <w:rPr>
          <w:rFonts w:ascii="Times New Roman" w:hAnsi="Times New Roman" w:cs="Times New Roman"/>
          <w:sz w:val="32"/>
          <w:szCs w:val="32"/>
          <w:lang w:val="uz-Cyrl-UZ"/>
        </w:rPr>
        <w:t xml:space="preserve">microns </w:t>
      </w:r>
      <w:r w:rsidRPr="002608A1">
        <w:rPr>
          <w:rFonts w:ascii="Times New Roman" w:hAnsi="Times New Roman" w:cs="Times New Roman"/>
          <w:sz w:val="32"/>
          <w:szCs w:val="32"/>
          <w:lang w:val="en-US"/>
        </w:rPr>
        <w:t>.</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lastRenderedPageBreak/>
        <w:t xml:space="preserve">Plates have more cutting ability than drilling, because the machine has more cutting edges (3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en-US"/>
        </w:rPr>
        <w:t>8), which provides it.</w:t>
      </w:r>
      <w:r w:rsidRPr="002608A1">
        <w:rPr>
          <w:rFonts w:ascii="Times New Roman" w:hAnsi="Times New Roman" w:cs="Times New Roman"/>
          <w:sz w:val="32"/>
          <w:szCs w:val="32"/>
          <w:lang w:val="en-US" w:bidi="en-US"/>
        </w:rPr>
        <w:t xml:space="preserve"> </w:t>
      </w:r>
      <w:r w:rsidRPr="002608A1">
        <w:rPr>
          <w:rFonts w:ascii="Times New Roman" w:hAnsi="Times New Roman" w:cs="Times New Roman"/>
          <w:sz w:val="32"/>
          <w:szCs w:val="32"/>
          <w:lang w:val="en-US"/>
        </w:rPr>
        <w:t xml:space="preserve">good stability when processing internal surfaces with unevenly distributed clearance. The reaming process is carried out on the same equipment as drilling holes. At the same time, in order to have </w:t>
      </w:r>
      <w:r w:rsidRPr="002608A1">
        <w:rPr>
          <w:rStyle w:val="212"/>
          <w:rFonts w:eastAsiaTheme="minorHAnsi"/>
          <w:sz w:val="32"/>
          <w:szCs w:val="32"/>
        </w:rPr>
        <w:t xml:space="preserve">3 holes </w:t>
      </w:r>
      <w:r w:rsidRPr="002608A1">
        <w:rPr>
          <w:rFonts w:ascii="Times New Roman" w:hAnsi="Times New Roman" w:cs="Times New Roman"/>
          <w:sz w:val="32"/>
          <w:szCs w:val="32"/>
          <w:lang w:val="en-US"/>
        </w:rPr>
        <w:t xml:space="preserve">in the workpiece (Fig. 5.1) with a minimum allowance for further processing and to correct the deviation of the axis of the hole caused by the retraction of the drill, the machine 1 the upper or lower position is given along the guide sleeve </w:t>
      </w:r>
      <w:r w:rsidRPr="002608A1">
        <w:rPr>
          <w:rStyle w:val="212"/>
          <w:rFonts w:eastAsiaTheme="minorHAnsi"/>
          <w:sz w:val="32"/>
          <w:szCs w:val="32"/>
        </w:rPr>
        <w:t>2 .</w:t>
      </w:r>
    </w:p>
    <w:p w:rsidR="00205B1A" w:rsidRPr="002608A1" w:rsidRDefault="00205B1A" w:rsidP="004F293D">
      <w:pPr>
        <w:pStyle w:val="210"/>
        <w:shd w:val="clear" w:color="auto" w:fill="auto"/>
        <w:spacing w:line="240" w:lineRule="auto"/>
        <w:jc w:val="center"/>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44EB8E4B" wp14:editId="1BBEAA2A">
            <wp:extent cx="1647190" cy="19716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1681185" cy="2012367"/>
                    </a:xfrm>
                    <a:prstGeom prst="rect">
                      <a:avLst/>
                    </a:prstGeom>
                    <a:noFill/>
                    <a:ln w="9525">
                      <a:noFill/>
                      <a:miter lim="800000"/>
                      <a:headEnd/>
                      <a:tailEnd/>
                    </a:ln>
                  </pic:spPr>
                </pic:pic>
              </a:graphicData>
            </a:graphic>
          </wp:inline>
        </w:drawing>
      </w:r>
    </w:p>
    <w:p w:rsidR="00205B1A" w:rsidRPr="002608A1" w:rsidRDefault="00205B1A" w:rsidP="00284B66">
      <w:pPr>
        <w:pStyle w:val="210"/>
        <w:shd w:val="clear" w:color="auto" w:fill="auto"/>
        <w:spacing w:line="240" w:lineRule="auto"/>
        <w:ind w:firstLine="709"/>
        <w:rPr>
          <w:rFonts w:ascii="Times New Roman" w:hAnsi="Times New Roman" w:cs="Times New Roman"/>
          <w:sz w:val="20"/>
          <w:szCs w:val="20"/>
        </w:rPr>
      </w:pPr>
    </w:p>
    <w:p w:rsidR="00205B1A" w:rsidRPr="002608A1" w:rsidRDefault="00DD3A31" w:rsidP="00284B66">
      <w:pPr>
        <w:pStyle w:val="12"/>
        <w:shd w:val="clear" w:color="auto" w:fill="auto"/>
        <w:spacing w:line="240" w:lineRule="auto"/>
        <w:ind w:firstLine="709"/>
        <w:jc w:val="both"/>
        <w:rPr>
          <w:sz w:val="32"/>
          <w:szCs w:val="32"/>
        </w:rPr>
      </w:pPr>
      <w:r w:rsidRPr="002608A1">
        <w:rPr>
          <w:sz w:val="28"/>
          <w:szCs w:val="28"/>
        </w:rPr>
        <w:t>Picture. 5.1. Schematic of facing the inner surface of the part</w:t>
      </w:r>
    </w:p>
    <w:p w:rsidR="00205B1A" w:rsidRPr="002608A1" w:rsidRDefault="00205B1A" w:rsidP="00284B66">
      <w:pPr>
        <w:pStyle w:val="210"/>
        <w:shd w:val="clear" w:color="auto" w:fill="auto"/>
        <w:spacing w:line="240" w:lineRule="auto"/>
        <w:ind w:firstLine="709"/>
        <w:rPr>
          <w:rFonts w:ascii="Times New Roman" w:hAnsi="Times New Roman" w:cs="Times New Roman"/>
          <w:sz w:val="20"/>
          <w:szCs w:val="20"/>
        </w:rPr>
      </w:pP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lang w:val="uz"/>
        </w:rPr>
      </w:pPr>
      <w:r w:rsidRPr="002608A1">
        <w:rPr>
          <w:rStyle w:val="212"/>
          <w:rFonts w:eastAsiaTheme="minorHAnsi"/>
          <w:sz w:val="32"/>
          <w:szCs w:val="32"/>
          <w:lang w:val="uz-Cyrl-UZ"/>
        </w:rPr>
        <w:t xml:space="preserve">allows </w:t>
      </w:r>
      <w:r w:rsidRPr="002608A1">
        <w:rPr>
          <w:rFonts w:ascii="Times New Roman" w:hAnsi="Times New Roman" w:cs="Times New Roman"/>
          <w:sz w:val="32"/>
          <w:szCs w:val="32"/>
        </w:rPr>
        <w:t xml:space="preserve">the cutting speed of steel parts </w:t>
      </w:r>
      <w:r w:rsidRPr="002608A1">
        <w:rPr>
          <w:rStyle w:val="212"/>
          <w:rFonts w:eastAsiaTheme="minorHAnsi"/>
          <w:sz w:val="32"/>
          <w:szCs w:val="32"/>
        </w:rPr>
        <w:t xml:space="preserve">V </w:t>
      </w:r>
      <w:r w:rsidRPr="002608A1">
        <w:rPr>
          <w:rStyle w:val="212"/>
          <w:rFonts w:eastAsiaTheme="minorHAnsi"/>
          <w:sz w:val="32"/>
          <w:szCs w:val="32"/>
          <w:vertAlign w:val="subscript"/>
        </w:rPr>
        <w:t xml:space="preserve">p </w:t>
      </w:r>
      <w:r w:rsidRPr="002608A1">
        <w:rPr>
          <w:rStyle w:val="212"/>
          <w:rFonts w:eastAsiaTheme="minorHAnsi"/>
          <w:sz w:val="32"/>
          <w:szCs w:val="32"/>
        </w:rPr>
        <w:t xml:space="preserve">= </w:t>
      </w:r>
      <w:r w:rsidRPr="002608A1">
        <w:rPr>
          <w:rFonts w:ascii="Times New Roman" w:hAnsi="Times New Roman" w:cs="Times New Roman"/>
          <w:sz w:val="32"/>
          <w:szCs w:val="32"/>
        </w:rPr>
        <w:t xml:space="preserve">40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rPr>
        <w:t xml:space="preserve">70 m / min and </w:t>
      </w:r>
      <w:r w:rsidRPr="002608A1">
        <w:rPr>
          <w:rStyle w:val="212"/>
          <w:rFonts w:eastAsiaTheme="minorHAnsi"/>
          <w:sz w:val="32"/>
          <w:szCs w:val="32"/>
          <w:lang w:bidi="en-US"/>
        </w:rPr>
        <w:t xml:space="preserve">S = </w:t>
      </w:r>
      <w:r w:rsidRPr="002608A1">
        <w:rPr>
          <w:rFonts w:ascii="Times New Roman" w:hAnsi="Times New Roman" w:cs="Times New Roman"/>
          <w:sz w:val="32"/>
          <w:szCs w:val="32"/>
        </w:rPr>
        <w:t xml:space="preserve">0.45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rPr>
        <w:t>1.20 mm / ay, cast iron processing .</w:t>
      </w:r>
      <w:r w:rsidRPr="002608A1">
        <w:rPr>
          <w:rStyle w:val="212"/>
          <w:rFonts w:eastAsiaTheme="minorHAnsi"/>
          <w:sz w:val="32"/>
          <w:szCs w:val="32"/>
        </w:rPr>
        <w:t xml:space="preserve"> </w:t>
      </w:r>
      <w:r w:rsidRPr="002608A1">
        <w:rPr>
          <w:rStyle w:val="212"/>
          <w:rFonts w:eastAsiaTheme="minorHAnsi"/>
          <w:sz w:val="32"/>
          <w:szCs w:val="32"/>
          <w:lang w:bidi="en-US"/>
        </w:rPr>
        <w:t xml:space="preserve">V </w:t>
      </w:r>
      <w:r w:rsidRPr="002608A1">
        <w:rPr>
          <w:rStyle w:val="212"/>
          <w:rFonts w:eastAsiaTheme="minorHAnsi"/>
          <w:sz w:val="32"/>
          <w:szCs w:val="32"/>
          <w:vertAlign w:val="subscript"/>
          <w:lang w:bidi="en-US"/>
        </w:rPr>
        <w:t xml:space="preserve">p </w:t>
      </w:r>
      <w:r w:rsidRPr="002608A1">
        <w:rPr>
          <w:rStyle w:val="212"/>
          <w:rFonts w:eastAsiaTheme="minorHAnsi"/>
          <w:sz w:val="32"/>
          <w:szCs w:val="32"/>
        </w:rPr>
        <w:t xml:space="preserve">= </w:t>
      </w:r>
      <w:r w:rsidRPr="002608A1">
        <w:rPr>
          <w:rFonts w:ascii="Times New Roman" w:hAnsi="Times New Roman" w:cs="Times New Roman"/>
          <w:sz w:val="32"/>
          <w:szCs w:val="32"/>
          <w:lang w:val="uz"/>
        </w:rPr>
        <w:t xml:space="preserve">40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uz"/>
        </w:rPr>
        <w:t xml:space="preserve">130 m / min and </w:t>
      </w:r>
      <w:r w:rsidRPr="002608A1">
        <w:rPr>
          <w:rStyle w:val="212"/>
          <w:rFonts w:eastAsiaTheme="minorHAnsi"/>
          <w:sz w:val="32"/>
          <w:szCs w:val="32"/>
          <w:lang w:bidi="en-US"/>
        </w:rPr>
        <w:t xml:space="preserve">S </w:t>
      </w:r>
      <w:r w:rsidRPr="002608A1">
        <w:rPr>
          <w:rStyle w:val="212"/>
          <w:rFonts w:eastAsiaTheme="minorHAnsi"/>
          <w:sz w:val="32"/>
          <w:szCs w:val="32"/>
        </w:rPr>
        <w:t xml:space="preserve">= </w:t>
      </w:r>
      <w:r w:rsidRPr="002608A1">
        <w:rPr>
          <w:rFonts w:ascii="Times New Roman" w:hAnsi="Times New Roman" w:cs="Times New Roman"/>
          <w:sz w:val="32"/>
          <w:szCs w:val="32"/>
          <w:lang w:val="uz"/>
        </w:rPr>
        <w:t xml:space="preserve">0.20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uz"/>
        </w:rPr>
        <w:t>1.70 mm / rev.</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rPr>
      </w:pPr>
      <w:r w:rsidRPr="002608A1">
        <w:rPr>
          <w:rFonts w:ascii="Times New Roman" w:hAnsi="Times New Roman" w:cs="Times New Roman"/>
          <w:sz w:val="32"/>
          <w:szCs w:val="32"/>
          <w:lang w:val="uz"/>
        </w:rPr>
        <w:t xml:space="preserve">In addition to machine tools designed for processing cylindrical surfaces, machine tools of various designs are widely used: machine tools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uz"/>
        </w:rPr>
        <w:t xml:space="preserve">for cutting chamfers on the inner surface (Fig. 5.2, </w:t>
      </w:r>
      <w:r w:rsidRPr="002608A1">
        <w:rPr>
          <w:rStyle w:val="212"/>
          <w:rFonts w:eastAsiaTheme="minorHAnsi"/>
          <w:sz w:val="32"/>
          <w:szCs w:val="32"/>
        </w:rPr>
        <w:t xml:space="preserve">a) </w:t>
      </w:r>
      <w:r w:rsidRPr="002608A1">
        <w:rPr>
          <w:rFonts w:ascii="Times New Roman" w:hAnsi="Times New Roman" w:cs="Times New Roman"/>
          <w:sz w:val="32"/>
          <w:szCs w:val="32"/>
          <w:lang w:val="uz"/>
        </w:rPr>
        <w:t xml:space="preserve">and churches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uz"/>
        </w:rPr>
        <w:t>for shaped processing (see</w:t>
      </w:r>
      <w:r w:rsidRPr="002608A1">
        <w:rPr>
          <w:rFonts w:ascii="Times New Roman" w:hAnsi="Times New Roman" w:cs="Times New Roman"/>
          <w:sz w:val="32"/>
          <w:szCs w:val="32"/>
          <w:lang w:val="uz" w:bidi="en-US"/>
        </w:rPr>
        <w:t xml:space="preserve"> </w:t>
      </w:r>
      <w:r w:rsidR="00DD3A31" w:rsidRPr="002608A1">
        <w:rPr>
          <w:rFonts w:ascii="Times New Roman" w:hAnsi="Times New Roman" w:cs="Times New Roman"/>
          <w:sz w:val="32"/>
          <w:szCs w:val="32"/>
          <w:lang w:val="uz"/>
        </w:rPr>
        <w:t xml:space="preserve">Picture. </w:t>
      </w:r>
      <w:r w:rsidRPr="002608A1">
        <w:rPr>
          <w:rFonts w:ascii="Times New Roman" w:hAnsi="Times New Roman" w:cs="Times New Roman"/>
          <w:sz w:val="32"/>
          <w:szCs w:val="32"/>
        </w:rPr>
        <w:t xml:space="preserve">5.2, </w:t>
      </w:r>
      <w:r w:rsidRPr="002608A1">
        <w:rPr>
          <w:rStyle w:val="212"/>
          <w:rFonts w:eastAsiaTheme="minorHAnsi"/>
          <w:sz w:val="32"/>
          <w:szCs w:val="32"/>
        </w:rPr>
        <w:t xml:space="preserve">b) </w:t>
      </w:r>
      <w:r w:rsidRPr="002608A1">
        <w:rPr>
          <w:rFonts w:ascii="Times New Roman" w:hAnsi="Times New Roman" w:cs="Times New Roman"/>
          <w:sz w:val="32"/>
          <w:szCs w:val="32"/>
        </w:rPr>
        <w:t xml:space="preserve">and end surfaces (see Fig. 5.2, </w:t>
      </w:r>
      <w:r w:rsidRPr="002608A1">
        <w:rPr>
          <w:rStyle w:val="212"/>
          <w:rFonts w:eastAsiaTheme="minorHAnsi"/>
          <w:sz w:val="32"/>
          <w:szCs w:val="32"/>
        </w:rPr>
        <w:t>c).</w:t>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rPr>
      </w:pPr>
    </w:p>
    <w:p w:rsidR="00205B1A" w:rsidRPr="002608A1" w:rsidRDefault="00205B1A" w:rsidP="004F293D">
      <w:pPr>
        <w:pStyle w:val="210"/>
        <w:shd w:val="clear" w:color="auto" w:fill="auto"/>
        <w:spacing w:line="240" w:lineRule="auto"/>
        <w:jc w:val="center"/>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7C92DBB4" wp14:editId="29038F6A">
            <wp:extent cx="4008620" cy="1400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4019497" cy="1403974"/>
                    </a:xfrm>
                    <a:prstGeom prst="rect">
                      <a:avLst/>
                    </a:prstGeom>
                    <a:noFill/>
                    <a:ln w="9525">
                      <a:noFill/>
                      <a:miter lim="800000"/>
                      <a:headEnd/>
                      <a:tailEnd/>
                    </a:ln>
                  </pic:spPr>
                </pic:pic>
              </a:graphicData>
            </a:graphic>
          </wp:inline>
        </w:drawing>
      </w:r>
    </w:p>
    <w:p w:rsidR="00205B1A" w:rsidRPr="002608A1" w:rsidRDefault="00205B1A" w:rsidP="00284B66">
      <w:pPr>
        <w:pStyle w:val="210"/>
        <w:shd w:val="clear" w:color="auto" w:fill="auto"/>
        <w:spacing w:line="240" w:lineRule="auto"/>
        <w:ind w:firstLine="709"/>
        <w:rPr>
          <w:rFonts w:ascii="Times New Roman" w:hAnsi="Times New Roman" w:cs="Times New Roman"/>
          <w:sz w:val="32"/>
          <w:szCs w:val="32"/>
        </w:rPr>
      </w:pPr>
    </w:p>
    <w:p w:rsidR="00205B1A" w:rsidRPr="002608A1" w:rsidRDefault="00DD3A31" w:rsidP="00284B66">
      <w:pPr>
        <w:pStyle w:val="12"/>
        <w:shd w:val="clear" w:color="auto" w:fill="auto"/>
        <w:spacing w:line="240" w:lineRule="auto"/>
        <w:ind w:firstLine="709"/>
        <w:jc w:val="both"/>
        <w:rPr>
          <w:sz w:val="32"/>
          <w:szCs w:val="32"/>
        </w:rPr>
      </w:pPr>
      <w:r w:rsidRPr="002608A1">
        <w:rPr>
          <w:sz w:val="28"/>
          <w:szCs w:val="28"/>
        </w:rPr>
        <w:t xml:space="preserve">Picture. 5.2. Schemes of processing the inner surface of the part with machines of different designs: </w:t>
      </w:r>
      <w:r w:rsidR="00205B1A" w:rsidRPr="002608A1">
        <w:rPr>
          <w:rStyle w:val="166pt0pt"/>
          <w:rFonts w:eastAsiaTheme="minorHAnsi"/>
          <w:sz w:val="28"/>
          <w:szCs w:val="28"/>
        </w:rPr>
        <w:t xml:space="preserve">a - machine </w:t>
      </w:r>
      <w:r w:rsidR="00205B1A" w:rsidRPr="002608A1">
        <w:rPr>
          <w:sz w:val="28"/>
          <w:szCs w:val="28"/>
        </w:rPr>
        <w:t xml:space="preserve">, </w:t>
      </w:r>
      <w:r w:rsidR="00205B1A" w:rsidRPr="002608A1">
        <w:rPr>
          <w:rStyle w:val="166pt0pt"/>
          <w:rFonts w:eastAsiaTheme="minorHAnsi"/>
          <w:sz w:val="28"/>
          <w:szCs w:val="28"/>
        </w:rPr>
        <w:t xml:space="preserve">b </w:t>
      </w:r>
      <w:r w:rsidR="00205B1A" w:rsidRPr="002608A1">
        <w:rPr>
          <w:sz w:val="28"/>
          <w:szCs w:val="28"/>
        </w:rPr>
        <w:t xml:space="preserve">- machine, </w:t>
      </w:r>
      <w:r w:rsidR="00205B1A" w:rsidRPr="002608A1">
        <w:rPr>
          <w:rStyle w:val="166pt0pt"/>
          <w:rFonts w:eastAsiaTheme="minorHAnsi"/>
          <w:sz w:val="28"/>
          <w:szCs w:val="28"/>
        </w:rPr>
        <w:t xml:space="preserve">c </w:t>
      </w:r>
      <w:r w:rsidR="00205B1A" w:rsidRPr="002608A1">
        <w:rPr>
          <w:sz w:val="28"/>
          <w:szCs w:val="28"/>
        </w:rPr>
        <w:t>- final surface</w:t>
      </w:r>
    </w:p>
    <w:p w:rsidR="00205B1A" w:rsidRPr="002608A1" w:rsidRDefault="00205B1A" w:rsidP="00284B66">
      <w:pPr>
        <w:pStyle w:val="12"/>
        <w:shd w:val="clear" w:color="auto" w:fill="auto"/>
        <w:spacing w:line="240" w:lineRule="auto"/>
        <w:ind w:firstLine="709"/>
        <w:jc w:val="both"/>
        <w:rPr>
          <w:b w:val="0"/>
          <w:sz w:val="32"/>
          <w:szCs w:val="32"/>
        </w:rPr>
      </w:pPr>
    </w:p>
    <w:p w:rsidR="00205B1A" w:rsidRPr="002608A1" w:rsidRDefault="00205B1A"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Test questions:</w:t>
      </w:r>
    </w:p>
    <w:p w:rsidR="00205B1A" w:rsidRPr="002608A1" w:rsidRDefault="00205B1A" w:rsidP="00284B66">
      <w:pPr>
        <w:pStyle w:val="a3"/>
        <w:numPr>
          <w:ilvl w:val="0"/>
          <w:numId w:val="13"/>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Name the types of processing of flat surfaces of parts.</w:t>
      </w:r>
    </w:p>
    <w:p w:rsidR="00205B1A" w:rsidRPr="002608A1" w:rsidRDefault="00205B1A" w:rsidP="00284B66">
      <w:pPr>
        <w:pStyle w:val="a3"/>
        <w:numPr>
          <w:ilvl w:val="0"/>
          <w:numId w:val="13"/>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lastRenderedPageBreak/>
        <w:t>Describe the method of surface treatment of spare parts.</w:t>
      </w:r>
    </w:p>
    <w:p w:rsidR="00205B1A" w:rsidRPr="002608A1" w:rsidRDefault="00205B1A" w:rsidP="00284B66">
      <w:pPr>
        <w:pStyle w:val="a3"/>
        <w:numPr>
          <w:ilvl w:val="0"/>
          <w:numId w:val="13"/>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Describe the method of surface treatment of parts by grinding.</w:t>
      </w:r>
    </w:p>
    <w:p w:rsidR="00205B1A" w:rsidRPr="002608A1" w:rsidRDefault="00205B1A" w:rsidP="00284B66">
      <w:pPr>
        <w:pStyle w:val="a3"/>
        <w:numPr>
          <w:ilvl w:val="0"/>
          <w:numId w:val="13"/>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Describe the method of drilling holes.</w:t>
      </w:r>
    </w:p>
    <w:p w:rsidR="00205B1A" w:rsidRPr="002608A1" w:rsidRDefault="00205B1A" w:rsidP="00284B66">
      <w:pPr>
        <w:pStyle w:val="a3"/>
        <w:numPr>
          <w:ilvl w:val="0"/>
          <w:numId w:val="13"/>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Describe the method of reaming holes and internal surfaces.</w:t>
      </w:r>
    </w:p>
    <w:p w:rsidR="00205B1A" w:rsidRPr="002608A1" w:rsidRDefault="00205B1A" w:rsidP="00284B66">
      <w:pPr>
        <w:pStyle w:val="a3"/>
        <w:numPr>
          <w:ilvl w:val="0"/>
          <w:numId w:val="13"/>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Describe the hole and drill machining method.</w:t>
      </w:r>
    </w:p>
    <w:p w:rsidR="00205B1A" w:rsidRPr="002608A1" w:rsidRDefault="00205B1A" w:rsidP="00284B66">
      <w:pPr>
        <w:pStyle w:val="a3"/>
        <w:numPr>
          <w:ilvl w:val="0"/>
          <w:numId w:val="13"/>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Describe the machining method by grinding holes and internal surfaces.</w:t>
      </w:r>
    </w:p>
    <w:p w:rsidR="00205B1A" w:rsidRPr="002608A1" w:rsidRDefault="00205B1A" w:rsidP="00284B66">
      <w:pPr>
        <w:jc w:val="both"/>
        <w:rPr>
          <w:rFonts w:ascii="Times New Roman" w:hAnsi="Times New Roman" w:cs="Times New Roman"/>
          <w:sz w:val="32"/>
          <w:szCs w:val="32"/>
          <w:lang w:val="en-US"/>
        </w:rPr>
      </w:pPr>
    </w:p>
    <w:p w:rsidR="0004501E" w:rsidRPr="002608A1" w:rsidRDefault="000E65A8" w:rsidP="00284B66">
      <w:pPr>
        <w:jc w:val="center"/>
        <w:rPr>
          <w:rFonts w:ascii="Times New Roman" w:hAnsi="Times New Roman" w:cs="Times New Roman"/>
          <w:b/>
          <w:sz w:val="32"/>
          <w:lang w:val="en-US"/>
        </w:rPr>
      </w:pPr>
      <w:r w:rsidRPr="002608A1">
        <w:rPr>
          <w:rFonts w:ascii="Times New Roman" w:hAnsi="Times New Roman" w:cs="Times New Roman"/>
          <w:b/>
          <w:sz w:val="32"/>
          <w:lang w:val="en-US"/>
        </w:rPr>
        <w:t>Topic 7: Processing of external surfaces of details.</w:t>
      </w:r>
    </w:p>
    <w:p w:rsidR="006827AA" w:rsidRPr="002608A1" w:rsidRDefault="006827AA" w:rsidP="00284B66">
      <w:pPr>
        <w:jc w:val="center"/>
        <w:rPr>
          <w:rFonts w:ascii="Times New Roman" w:hAnsi="Times New Roman" w:cs="Times New Roman"/>
          <w:b/>
          <w:sz w:val="32"/>
          <w:lang w:val="en-US"/>
        </w:rPr>
      </w:pPr>
      <w:r w:rsidRPr="002608A1">
        <w:rPr>
          <w:rFonts w:ascii="Times New Roman" w:hAnsi="Times New Roman" w:cs="Times New Roman"/>
          <w:b/>
          <w:sz w:val="32"/>
          <w:lang w:val="en-US"/>
        </w:rPr>
        <w:t>Plan.</w:t>
      </w:r>
    </w:p>
    <w:p w:rsidR="006827AA" w:rsidRPr="002608A1" w:rsidRDefault="006827AA" w:rsidP="006827AA">
      <w:pPr>
        <w:pStyle w:val="a3"/>
        <w:numPr>
          <w:ilvl w:val="0"/>
          <w:numId w:val="52"/>
        </w:numPr>
        <w:rPr>
          <w:rFonts w:ascii="Times New Roman" w:hAnsi="Times New Roman" w:cs="Times New Roman"/>
          <w:lang w:val="en-US"/>
        </w:rPr>
      </w:pPr>
      <w:r w:rsidRPr="002608A1">
        <w:rPr>
          <w:rFonts w:ascii="Times New Roman" w:hAnsi="Times New Roman" w:cs="Times New Roman"/>
          <w:sz w:val="28"/>
          <w:lang w:val="en-US"/>
        </w:rPr>
        <w:t>Classification of rotating body type details.</w:t>
      </w:r>
    </w:p>
    <w:p w:rsidR="006827AA" w:rsidRPr="002608A1" w:rsidRDefault="006827AA" w:rsidP="006827AA">
      <w:pPr>
        <w:pStyle w:val="a3"/>
        <w:numPr>
          <w:ilvl w:val="0"/>
          <w:numId w:val="52"/>
        </w:numPr>
        <w:rPr>
          <w:rFonts w:ascii="Times New Roman" w:hAnsi="Times New Roman" w:cs="Times New Roman"/>
          <w:lang w:val="en-US"/>
        </w:rPr>
      </w:pPr>
      <w:r w:rsidRPr="002608A1">
        <w:rPr>
          <w:rFonts w:ascii="Times New Roman" w:hAnsi="Times New Roman" w:cs="Times New Roman"/>
          <w:sz w:val="28"/>
          <w:lang w:val="en-US"/>
        </w:rPr>
        <w:t>Types and methods of finishing treatment of external cylindrical surfaces.</w:t>
      </w:r>
    </w:p>
    <w:p w:rsidR="006827AA" w:rsidRPr="002608A1" w:rsidRDefault="006827AA" w:rsidP="006827AA">
      <w:pPr>
        <w:pStyle w:val="a3"/>
        <w:numPr>
          <w:ilvl w:val="0"/>
          <w:numId w:val="52"/>
        </w:numPr>
        <w:rPr>
          <w:rFonts w:ascii="Times New Roman" w:hAnsi="Times New Roman" w:cs="Times New Roman"/>
        </w:rPr>
      </w:pPr>
      <w:r w:rsidRPr="002608A1">
        <w:rPr>
          <w:rFonts w:ascii="Times New Roman" w:hAnsi="Times New Roman" w:cs="Times New Roman"/>
          <w:sz w:val="28"/>
          <w:lang w:val="en-US"/>
        </w:rPr>
        <w:t>Spinning without a center.</w:t>
      </w:r>
    </w:p>
    <w:p w:rsidR="000E65A8" w:rsidRPr="002608A1" w:rsidRDefault="0004501E" w:rsidP="00284B66">
      <w:pPr>
        <w:ind w:firstLine="709"/>
        <w:jc w:val="both"/>
        <w:rPr>
          <w:rFonts w:ascii="Times New Roman" w:hAnsi="Times New Roman" w:cs="Times New Roman"/>
          <w:sz w:val="28"/>
          <w:lang w:val="en-US"/>
        </w:rPr>
      </w:pPr>
      <w:r w:rsidRPr="002608A1">
        <w:rPr>
          <w:rFonts w:ascii="Times New Roman" w:hAnsi="Times New Roman" w:cs="Times New Roman"/>
          <w:sz w:val="28"/>
          <w:lang w:val="en-US"/>
        </w:rPr>
        <w:t xml:space="preserve">Classification of parts of the rotating body type and types of their processing. Details of the type of rotating body. Parts that have the shape of a rotating body can be divided into three classes: shafts, bushings and discs. The class of shafts includes shafts, rollers, axles, fingers, shafts and similar details. Such details are cylindrical, sometimes conical, and are formed from the external turning surfaces of several side surfaces. The class of bushings includes bushings, bushings, sleeves and similar details. Such details are characterized by the presence of external and internal cylindrical surfaces. The disc class includes discs, pulleys, flywheels, rings, flanges and similar details, which means that their diameter is several times larger than their length and, therefore, the side surface is large. Most often, shafts are made of rolled steel. Other details in this class are obtained by hammering, stamping, and in some cases by casting. Rolling materials are used in the production of small and large (150-200 mm) diameter shafts. As zagotovka of smooth shafts, a pin with a diameter close to the diameter of the finished shaft is taken (that is, leaving a minimum margin for machining). In the conditions of mass production, it is desirable to obtain the zagotovka of stepped shafts by stamping, because less swarf is formed. There are the following forms of lathing of shafts and other parts having the shape of a rotating body: initial lathing, clean lathing, clean clear and thin lamination. Such methods of processing are carried out on lathe screw cutting, 23 lathe-revolver, lathe with multiple chisels, lathe-carousel, single and multi-spindle semi-automatic and automatic lathes. A large part of the deposit is removed in the initial direction of the zagotovka, processing is carried out at a large depth of cut and large values of thrust. 3.2. Machining on multi-tool lathes Lathe machining is carried out on the basis of the principle of concentration of operations, that is, by processing several surfaces at the same time using several tools on a multi-tool machine. Such semi-automatic </w:t>
      </w:r>
      <w:r w:rsidRPr="002608A1">
        <w:rPr>
          <w:rFonts w:ascii="Times New Roman" w:hAnsi="Times New Roman" w:cs="Times New Roman"/>
          <w:sz w:val="28"/>
          <w:lang w:val="en-US"/>
        </w:rPr>
        <w:lastRenderedPageBreak/>
        <w:t xml:space="preserve">machines are widely used in serial and mass production conditions. Usually, multi-tool machines have two supports - front and rear. The front support has a transverse and longitudinal movement and serves for the longitudinal direction of the surfaces of other details in the form of a shaft and a rotating body. The cutting support has only a transverse movement and is used for routing side surfaces, cutting grooves, routing shaped surfaces. Bridge supports can be equipped with up to 20 cutters. Multi-tool machines with a large distance between centers will have two front and two rear supports. The movements of the supports are automated and automatically return to their initial position after processing. Since the machine also shuts down automatically, the operator's job is only to install and remove the zagotovka from the machine and run the machine. In multi-tool machines, details are processed by installing them on centers, clamps or cartridges. As a result of the reduction of the main and auxiliary time in multi-tool machines, the amount of work and the amount of work performed on the machine is sharply reduced. 24 Figure 3.1. Schemes of shaft routing in Fig. 3.1 shows a shaft with one cutter ( </w:t>
      </w:r>
      <w:r w:rsidR="00183205" w:rsidRPr="002608A1">
        <w:rPr>
          <w:rFonts w:ascii="Times New Roman" w:hAnsi="Times New Roman" w:cs="Times New Roman"/>
          <w:sz w:val="28"/>
          <w:lang w:val="en-US"/>
        </w:rPr>
        <w:t xml:space="preserve">in the first case, the length of the cutting path of the support is equal to l, in the second case, each of the cutters moves in its section at the same time, so the length of the support and each cutter </w:t>
      </w:r>
      <w:r w:rsidRPr="002608A1">
        <w:rPr>
          <w:rFonts w:ascii="Times New Roman" w:hAnsi="Times New Roman" w:cs="Times New Roman"/>
          <w:sz w:val="28"/>
          <w:lang w:val="en-US"/>
        </w:rPr>
        <w:t xml:space="preserve">the </w:t>
      </w:r>
      <w:r w:rsidR="00183205" w:rsidRPr="002608A1">
        <w:rPr>
          <w:rFonts w:ascii="Times New Roman" w:hAnsi="Times New Roman" w:cs="Times New Roman"/>
          <w:sz w:val="28"/>
          <w:lang w:val="en-US"/>
        </w:rPr>
        <w:t xml:space="preserve">length of the cutting path will be 1/3, since 3 cutters are installed on the support </w:t>
      </w:r>
      <w:r w:rsidRPr="002608A1">
        <w:rPr>
          <w:rFonts w:ascii="Times New Roman" w:hAnsi="Times New Roman" w:cs="Times New Roman"/>
          <w:sz w:val="28"/>
        </w:rPr>
        <w:sym w:font="Symbol" w:char="F03D"/>
      </w:r>
      <w:r w:rsidRPr="002608A1">
        <w:rPr>
          <w:rFonts w:ascii="Times New Roman" w:hAnsi="Times New Roman" w:cs="Times New Roman"/>
          <w:sz w:val="28"/>
          <w:lang w:val="en-US"/>
        </w:rPr>
        <w:t xml:space="preserve">. </w:t>
      </w:r>
      <w:r w:rsidRPr="002608A1">
        <w:rPr>
          <w:rFonts w:ascii="Times New Roman" w:hAnsi="Times New Roman" w:cs="Times New Roman"/>
          <w:sz w:val="28"/>
        </w:rPr>
        <w:sym w:font="Symbol" w:char="F03D"/>
      </w:r>
      <w:r w:rsidRPr="002608A1">
        <w:rPr>
          <w:rFonts w:ascii="Times New Roman" w:hAnsi="Times New Roman" w:cs="Times New Roman"/>
          <w:sz w:val="28"/>
          <w:lang w:val="en-US"/>
        </w:rPr>
        <w:t xml:space="preserve">where l is the length of the machined surface, mm, n is the number of revolutions of the spindle per minute, rev/min, S is the thrust, mm/rev. Multi-cutting direction can be realized in three different ways. The first method is the longitudinal thrust direction (Fig. 3.2,a). In this, each cutter is set to a certain diameter. The first cutter (1) traverses a path of length l1+l2+l3=L For example, the cutting edge (2) travels a distance of l2+l3, and the cutting edge (3) travels a distance of l3. The second method is to move by first shearing and then longitudinal sliding (Figs. 3.2, b, v). This method In (1), (2) and (3), cutters do not process 25 zagotovka sequentially from the row of the shaft, as in the first method, but start processing from different points of the zagotovka at once. First, the support moves in the transverse direction, after the cutters sink to the required depth, the support moves in the longitudinal direction. Each step of the shaft (l1, l2, l3) is directed using one cutter, as a result of which the support moves along the length of the longest step l1. This method can be used in conditions where all the sheep can be cut in one pass of the cutters. A different version of this method is shown in Fig. 3.2, v: in this case, in order to shorten the path of the support, the long step l1 is directed using two or more cutters. If the length of each rung is approximately a multiple of the length of the shortest rung, then the walking path of each cut is equal to the length of this shortest rung. According to the scheme shown in Fig. 3.2, a, each cut passes a path equal to the length l1= l2= l1/ 2. The third method is direction by transverse push (Fig. 3.2, g). In this method, each chip is guided by a cross-pitch (Sko'n) of its respective step, where the width of each chip is equal to the width of its corresponding step. Usually </w:t>
      </w:r>
      <w:r w:rsidRPr="002608A1">
        <w:rPr>
          <w:rFonts w:ascii="Times New Roman" w:hAnsi="Times New Roman" w:cs="Times New Roman"/>
          <w:sz w:val="28"/>
          <w:lang w:val="en-US"/>
        </w:rPr>
        <w:lastRenderedPageBreak/>
        <w:t xml:space="preserve">this method is rarely used; it can be used for processing cylindrical, conical and shaped short necks of shafts. Figure 3.2. Three ways of turning the shaft on a multi-tool machine 26 3.3. Copier Machining Step shafts are commonly machined on lathe copiers or copier lathes. Figure 3.3. Construction of a semi-automatic device for aligning stepped shafts Figure 3.3 shows the design of a semi-automatic device for aligning stepped shafts on lathe-center machines. This device provides machining of right angle stepped shafts. The duplicating device is installed in place of the chuck on the lathe. Pinole (3) is installed in the body (2). A toaster (4) is attached to the spindle. Springs (7) and (8) rest on the bottom of the cup (9) on the one hand, and on the puck on the other, as a result of which the biscuit (4) and the copier (5) are always in contact with each other. When the machine is moved, the machine support together with the device moves in the direction of the front babka. The cutter (1) installed in the device guides the first stage of the shaft, the copier (4) slides on the copier fixed by means of a pair of hinges placed on a special bracket (6). The bracket (6) is fixed to the frame of the machine by the rear babka. 27 The cookie cutter (4) encounters a step in the copier (5) on its way and slides along this step, and the cutter, together with the pinole (3) under the influence of a spring, moves to the horizontal surface along the depth of the copier. is pulled and begins to move the second stage of the shaft. When installing the device on the machine tool, the first neck of the first shaft in the batch is adjusted to the linear size, and it is sufficient to set the indicator of the limb to the zero position corresponding to the diameter of the first neck of the shaft, after which all the other shafts in this batch are linearized and shown in the drawing The orientation of diameter dimensions is achieved automatically. After processing the shaft, the longitudinal support together with the cutter is moved back from the detail by 20-30 mm, and with the help of an eccentric (10) the spindle is brought to the initial position together with the cutter so that the cutter (4) does not touch the copier. Then the eccentric (10) is returned and the spindle is set to the working position together with the cutter, after which the machining process is repeated. 3.4. Types and methods of finishing treatment of external cylindrical surfaces Creating a clear and clean, final finished external cylindrical surface is carried out with the help of various types of finishing operations, depending on the nature of the requirements set for the detail. These include: fine (diamond) lapping, honing (on-center, off-center, belt sanding), lapping (sizing), oscillating blade sizing (superfinishing), polishing, roller lapping, sandblasting, etc. . Thin (diamond) orientation. Thin (diamond) grinding is mainly used for finishing details made of non-ferrous metals and their alloys (bronze, brass, aluminum alloys, etc.) and partially made of cast iron and steel. The reason for this is that non-ferrous metals are much more difficult to polish than steel and cast iron 28, because the rim of the rim quickly becomes dirty, that is, the spaces between the rim of the rim are quickly filled with small particles. In addition, the processing of details made of cast iron and steel with the help of diamond cutters is ineffective compared to the processing </w:t>
      </w:r>
      <w:r w:rsidRPr="002608A1">
        <w:rPr>
          <w:rFonts w:ascii="Times New Roman" w:hAnsi="Times New Roman" w:cs="Times New Roman"/>
          <w:sz w:val="28"/>
          <w:lang w:val="en-US"/>
        </w:rPr>
        <w:lastRenderedPageBreak/>
        <w:t xml:space="preserve">of non-ferrous metal and alloy details. Thinning is done with diamond cutters or hard alloy cutters. The cutting speed can be from 100 to 1000 m/min and even higher, depending on the material being processed. The cutting speed for bronze parts is 200-300 m/min, for parts made of aluminum alloys it is 1000 m/min and higher, with a feed of 0.03-0.1 mm/rev and a cutting depth of 0.05 -0.1 mm will be. The performance is higher in the thin direction compared to the smoothing. Shimmering. Grinding is the main method of finishing external cylindrical surfaces. Current modern methods of casting and stamping zagotovka make it possible to get the dimensions and shapes of the zagotovka close to the dimensions and shapes of finished parts. Since the deposit layer left for mechanical processing in such zagotovkas is thin, often, the final processing is done by grinding on the zagotovka, and in this way, the final exact size of the part and the desired surface g it is possible to achieve roughness. There are the following types of grinding of external cylindrical surfaces: a) coarse (rough) grinding; b) precise grinding; c) thin grinding. Rough grinding is used instead of preliminary machining on edge tools. Precision grinding is one of the most common methods used for grinding surfaces with high class accuracy and low roughness. 29 Fine grinding is used to produce surfaces with the highest class accuracy and the least amount of roughness. Fine grinding is carried out at high rotational speeds (up to 40 m/sec) of soft fine-grained marble and at low rotational speeds (up to 10 m/min) and small cutting depth (up to 5 μm) and under conditions of strong cooling of the workpiece. Figure 3.4. Schemes of circular grinding: a) grinding by longitudinal push; b) rolling by transverse thrust; c) grinding of the short neck of the stepped shaft and the surface adjacent to it Fig. 3.5. Decentralized winding schemes: </w:t>
      </w:r>
      <w:r w:rsidRPr="002608A1">
        <w:rPr>
          <w:rFonts w:ascii="Times New Roman" w:hAnsi="Times New Roman" w:cs="Times New Roman"/>
          <w:sz w:val="28"/>
        </w:rPr>
        <w:t xml:space="preserve">a </w:t>
      </w:r>
      <w:r w:rsidRPr="002608A1">
        <w:rPr>
          <w:rFonts w:ascii="Times New Roman" w:hAnsi="Times New Roman" w:cs="Times New Roman"/>
          <w:sz w:val="28"/>
          <w:lang w:val="en-US"/>
        </w:rPr>
        <w:t xml:space="preserve">) general scheme; b) rolling by longitudinal thrust; c) rolling by transverse thrust; 1st pearl circle; 2-processed detail; 3-leading pearl circle; 4th base (knife) Grinding of external cylindrical and conical surfaces is carried out on circular grinding machines, in which the zagotovka can be mounted on the centers of the machine, on the shank, on the cartridge or on a special device. 30 There are two methods of round grinding: a) grinding with longitudinal thrust; b) rolling with transverse thrust. Spinning methods are shown in Figures 3.4 and 3.5. The essence of the first method is that during grinding, the workpiece (Fig. 3.4, a) is continuously moved longitudinally to both sides; the transverse movement of the diamond circle is carried out at the end of each longitudinal movement (walk). The value of the longitudinal thrust during the initial grinding is equal to 0.5-0.8 of the height of the diamond circle per one revolution of the detail; and in the final processing it is equal to 0.2-0.5 of it; the cutting depth is 0.005-0.02 mm per pass. This method is common and convenient for grinding shafts. The second method is the method of rolling by transverse push (Sko'n) (3.4,brasm). In this method, the grinding surface of the part is grinded along its length using a wide grinding wheel. Transverse thrust is applied to the diamond in the direction of the center line of the detail. The height of the diamond circle is taken slightly larger than the polished </w:t>
      </w:r>
      <w:r w:rsidRPr="002608A1">
        <w:rPr>
          <w:rFonts w:ascii="Times New Roman" w:hAnsi="Times New Roman" w:cs="Times New Roman"/>
          <w:sz w:val="28"/>
          <w:lang w:val="en-US"/>
        </w:rPr>
        <w:lastRenderedPageBreak/>
        <w:t>surface of the detail. This method is the most effective, therefore it is widely used in mass and large series production conditions. This method allows you to create a surface of the appropriate shape in detail using a circle of shaped pebbles. If it is necessary to grind the short part of the stepped shaft and the contact surface, a grinding machine with a twisting head is used (Fig. 3.4). In off-center grinding, the detail (2) is not fixed, but is placed in a free position between two circles of grinding stones (Fig. 3.5, a). The large diameter of the grinding circle (1) serves as the grinding circle, the small diameter (3) of the grinding wheel is the guide, which rotates the workpiece and transmits transverse thrust to the workpiece. The stone circle rotates at a rotational speed of 30-35 m/s, the leading stone circle has a speed of 20-30 m/min. The workpiece is held in an inclined position by means of a support in the form of a knife. Since the blade is inclined towards the circle of the leading gem, the part is pressed against this gem. Tay-31 is set so that the center of the workpiece is positioned above the center axis of the diamond circles (up to half the diameter of the workpiece, but not more than 15 mm). Central grinding can be done in 2 different ways. The choice of which method depends on the shape of the processed part. Method 1 - longitudinal push (Fig. 3.5, a, b) Method 2 - transverse push (Fig. 3.5, v) Longitudinal push rolling method is used to grind shafts, bushings, piston fingers, pistons and other cylindrical parts (without bulges) is used for polishing details; the rotating part enters from one side of the machine and rotates out from the other. To perform this action, the leading gem circle is 0 relative to the axis of the gliding gem circle.</w:t>
      </w:r>
      <w:r w:rsidRPr="002608A1">
        <w:rPr>
          <w:rFonts w:ascii="Times New Roman" w:hAnsi="Times New Roman" w:cs="Times New Roman"/>
          <w:sz w:val="28"/>
        </w:rPr>
        <w:sym w:font="Symbol" w:char="F061"/>
      </w:r>
      <w:r w:rsidRPr="002608A1">
        <w:rPr>
          <w:rFonts w:ascii="Times New Roman" w:hAnsi="Times New Roman" w:cs="Times New Roman"/>
          <w:sz w:val="28"/>
          <w:lang w:val="en-US"/>
        </w:rPr>
        <w:t xml:space="preserve"> </w:t>
      </w:r>
      <w:r w:rsidRPr="002608A1">
        <w:rPr>
          <w:rFonts w:ascii="Times New Roman" w:hAnsi="Times New Roman" w:cs="Times New Roman"/>
          <w:sz w:val="28"/>
        </w:rPr>
        <w:sym w:font="Symbol" w:char="F03D"/>
      </w:r>
      <w:r w:rsidRPr="002608A1">
        <w:rPr>
          <w:rFonts w:ascii="Times New Roman" w:hAnsi="Times New Roman" w:cs="Times New Roman"/>
          <w:sz w:val="28"/>
          <w:lang w:val="en-US"/>
        </w:rPr>
        <w:t xml:space="preserve">1 </w:t>
      </w:r>
      <w:r w:rsidRPr="002608A1">
        <w:rPr>
          <w:rFonts w:ascii="Times New Roman" w:hAnsi="Times New Roman" w:cs="Times New Roman"/>
          <w:sz w:val="28"/>
        </w:rPr>
        <w:sym w:font="Symbol" w:char="F02D"/>
      </w:r>
      <w:r w:rsidRPr="002608A1">
        <w:rPr>
          <w:rFonts w:ascii="Times New Roman" w:hAnsi="Times New Roman" w:cs="Times New Roman"/>
          <w:sz w:val="28"/>
          <w:lang w:val="en-US"/>
        </w:rPr>
        <w:t xml:space="preserve">5 is set obliquely at an angle. The thrust value can be changed by changing the angle of inclination of the lead ring; the greater the angle, the greater the thrust value and, in turn, the greater the roughness of the polished surface. In the cross-push grinding method, it is done by pushing the lead-stone circle transversely in the direction of the stone circle. First, the detail is mounted on the support from above or from the side. After the desired size of the part is formed, the grinding is finished, the guide circle is pushed back, the sharpened part is removed and the next sharpened part is installed. In this method, the axes of the leading and rotating cobblestone circles are parallel. The value of the sliding of the driving stone circle is taken from 0.003 mm to 0.01 mm per one rotation of the part. The cross-push grinding method is mainly used for grinding parts with a convex or conical shape. Rubbing (bringing to size). Grinding serves as a finishing touch to the detail surfaces that were initially polished. Abrasion of external cylindrical surfaces is carried out using an abrasive made of cast iron, bronze or copper, in which abrasive micropowder (grain size from 3 μm to 20 μm) is first glued with oil or a special paste (this means immersing abrasive grains on the abrasive surface 32) . Corundum, chromium oxide, iron oxide, etc. are used to prepare abrasive powder. Pastes contain abrasive powder and chemically active substances. They will have different contents. In individual production and repair workshops, the external </w:t>
      </w:r>
      <w:r w:rsidRPr="002608A1">
        <w:rPr>
          <w:rFonts w:ascii="Times New Roman" w:hAnsi="Times New Roman" w:cs="Times New Roman"/>
          <w:sz w:val="28"/>
          <w:lang w:val="en-US"/>
        </w:rPr>
        <w:lastRenderedPageBreak/>
        <w:t xml:space="preserve">cylindrical surfaces of details, for example, the necks of shafts, are sharpened according to the size of the rubbing part, using an abrasive in the form of copper, bronze, bushings, on ordinary lathes. The bushing is trimmed on one side, and paste is applied to it, or fine corundum powder is applied in a thin layer with machine oil. Then the bushing is mounted on the clamp and inserted into the workpiece. Lightly tighten the clamp with the bolt, and evenly insert the scraper into the rotating part by hand. When rubbing, it is useful to lubricate the part with liquid car oil or kerosene. A deposit of 5-20 μm in diameter is left for rubbing. The rotation speed of the part during rubbing is 10-20 m/min. Grinding in large series and mass production is carried out on special grinding machines. Sizing (superfinishing) using oscillating blades. Superfinishing is a very clean treatment method for flat, round, concave, curved, external, internal and similar surfaces. Superfinishing is a fine finishing method for zagotovkas with an oscillating stone made of micro-powder abrasive materials. This method is most commonly used in the automotive industry. During the superfinishing process, movements are performed in three, and sometimes more, directions. In addition to the rotation of the part, the blades have a longitudinal and oscillating movement. The main working movement is the oscillating movement of the blade. In this case, the movement of the scales is 2-6 mm, and the oscillations are up to 200,000 times per minute. The idea of superfinishing is based on the principle of "unrepeatable trace", in which each individual abrasive grain does not pass the same path twice. In superfinishing, the cutting speed is much lower - from 1 to 2.5 33 m/min. Shine. Polishing is the process of cleaning a surface using a soft wheel on which fine-grained abrasive powder mixed with oil is applied. Felt, thin felt and leather serve as the material of the glitter circle. A polishing circle with graphite filler serves as an abrasive tool. The use of such circles makes it possible to: a) obtain high-quality smooth surfaces in details; b) to eliminate inefficient, low-efficiency polishing methods and tools; c) to increase work productivity 6-8 times. Glazing circles mainly contain natural corundum, bakelite binder and pencil graphite as a filler. As a result of the development of the polishing method, instead of the polishing circle, abrasive belt polishers began to be used. These belts are made of thin abrasive grains or coated with abrasive pastes. When polishing the rods of the grooved bearing rings, the belts are sometimes replaced by textile thread coated with abrasive paste. By polishing it is impossible to correct geometric shape errors and local defects (depositions, voids, etc.) obtained in the previous operation or remaining from the previous operation, by polishing Rz= 0.1-0.05 μm surface g' roughness can be achieved, but high accuracy cannot be ensured. The polishing process is carried out at a high speed (up to 40 m/sec) of the polishing circle or the abrasive belt. Multi-spindle machines q are used for polishing in mass and large-scale production. Test </w:t>
      </w:r>
      <w:r w:rsidR="000E65A8" w:rsidRPr="002608A1">
        <w:rPr>
          <w:rFonts w:ascii="Times New Roman" w:hAnsi="Times New Roman" w:cs="Times New Roman"/>
          <w:sz w:val="28"/>
          <w:lang w:val="en-US"/>
        </w:rPr>
        <w:t>questions</w:t>
      </w:r>
    </w:p>
    <w:p w:rsidR="000E65A8" w:rsidRPr="002608A1" w:rsidRDefault="000E65A8" w:rsidP="00284B66">
      <w:pPr>
        <w:ind w:firstLine="709"/>
        <w:jc w:val="both"/>
        <w:rPr>
          <w:rFonts w:ascii="Times New Roman" w:hAnsi="Times New Roman" w:cs="Times New Roman"/>
          <w:b/>
          <w:sz w:val="28"/>
          <w:lang w:val="en-US"/>
        </w:rPr>
      </w:pPr>
      <w:r w:rsidRPr="002608A1">
        <w:rPr>
          <w:rFonts w:ascii="Times New Roman" w:hAnsi="Times New Roman" w:cs="Times New Roman"/>
          <w:b/>
          <w:sz w:val="28"/>
          <w:lang w:val="en-US"/>
        </w:rPr>
        <w:t>Control questions.</w:t>
      </w:r>
    </w:p>
    <w:p w:rsidR="000E65A8" w:rsidRPr="002608A1" w:rsidRDefault="0004501E" w:rsidP="00284B66">
      <w:pPr>
        <w:pStyle w:val="a3"/>
        <w:numPr>
          <w:ilvl w:val="0"/>
          <w:numId w:val="30"/>
        </w:numPr>
        <w:jc w:val="both"/>
        <w:rPr>
          <w:rFonts w:ascii="Times New Roman" w:hAnsi="Times New Roman" w:cs="Times New Roman"/>
          <w:sz w:val="28"/>
          <w:lang w:val="en-US"/>
        </w:rPr>
      </w:pPr>
      <w:r w:rsidRPr="002608A1">
        <w:rPr>
          <w:rFonts w:ascii="Times New Roman" w:hAnsi="Times New Roman" w:cs="Times New Roman"/>
          <w:sz w:val="28"/>
          <w:lang w:val="en-US"/>
        </w:rPr>
        <w:lastRenderedPageBreak/>
        <w:t>What are the classes of details that have the shape of a rotating body?</w:t>
      </w:r>
    </w:p>
    <w:p w:rsidR="000E65A8" w:rsidRPr="002608A1" w:rsidRDefault="0004501E" w:rsidP="00284B66">
      <w:pPr>
        <w:pStyle w:val="a3"/>
        <w:numPr>
          <w:ilvl w:val="0"/>
          <w:numId w:val="30"/>
        </w:numPr>
        <w:jc w:val="both"/>
        <w:rPr>
          <w:rFonts w:ascii="Times New Roman" w:hAnsi="Times New Roman" w:cs="Times New Roman"/>
          <w:sz w:val="28"/>
          <w:lang w:val="en-US"/>
        </w:rPr>
      </w:pPr>
      <w:r w:rsidRPr="002608A1">
        <w:rPr>
          <w:rFonts w:ascii="Times New Roman" w:hAnsi="Times New Roman" w:cs="Times New Roman"/>
          <w:sz w:val="28"/>
          <w:lang w:val="en-US"/>
        </w:rPr>
        <w:t>How is the principle of concentration of operations implemented?</w:t>
      </w:r>
    </w:p>
    <w:p w:rsidR="000E65A8" w:rsidRPr="002608A1" w:rsidRDefault="0004501E" w:rsidP="00284B66">
      <w:pPr>
        <w:pStyle w:val="a3"/>
        <w:numPr>
          <w:ilvl w:val="0"/>
          <w:numId w:val="30"/>
        </w:numPr>
        <w:jc w:val="both"/>
        <w:rPr>
          <w:rFonts w:ascii="Times New Roman" w:hAnsi="Times New Roman" w:cs="Times New Roman"/>
          <w:sz w:val="28"/>
          <w:lang w:val="en-US"/>
        </w:rPr>
      </w:pPr>
      <w:r w:rsidRPr="002608A1">
        <w:rPr>
          <w:rFonts w:ascii="Times New Roman" w:hAnsi="Times New Roman" w:cs="Times New Roman"/>
          <w:sz w:val="28"/>
          <w:lang w:val="en-US"/>
        </w:rPr>
        <w:t>What is the essence of machining the shaft on single and multi-tool lathes?</w:t>
      </w:r>
    </w:p>
    <w:p w:rsidR="000E65A8" w:rsidRPr="002608A1" w:rsidRDefault="0004501E" w:rsidP="00284B66">
      <w:pPr>
        <w:pStyle w:val="a3"/>
        <w:numPr>
          <w:ilvl w:val="0"/>
          <w:numId w:val="30"/>
        </w:numPr>
        <w:jc w:val="both"/>
        <w:rPr>
          <w:rFonts w:ascii="Times New Roman" w:hAnsi="Times New Roman" w:cs="Times New Roman"/>
          <w:sz w:val="28"/>
          <w:lang w:val="en-US"/>
        </w:rPr>
      </w:pPr>
      <w:r w:rsidRPr="002608A1">
        <w:rPr>
          <w:rFonts w:ascii="Times New Roman" w:hAnsi="Times New Roman" w:cs="Times New Roman"/>
          <w:sz w:val="28"/>
          <w:lang w:val="en-US"/>
        </w:rPr>
        <w:t>How do you know how to improve the productivity of your step shaft machining?</w:t>
      </w:r>
    </w:p>
    <w:p w:rsidR="000E65A8" w:rsidRPr="002608A1" w:rsidRDefault="0004501E" w:rsidP="00284B66">
      <w:pPr>
        <w:pStyle w:val="a3"/>
        <w:numPr>
          <w:ilvl w:val="0"/>
          <w:numId w:val="30"/>
        </w:numPr>
        <w:jc w:val="both"/>
        <w:rPr>
          <w:rFonts w:ascii="Times New Roman" w:hAnsi="Times New Roman" w:cs="Times New Roman"/>
          <w:sz w:val="28"/>
          <w:lang w:val="en-US"/>
        </w:rPr>
      </w:pPr>
      <w:r w:rsidRPr="002608A1">
        <w:rPr>
          <w:rFonts w:ascii="Times New Roman" w:hAnsi="Times New Roman" w:cs="Times New Roman"/>
          <w:sz w:val="28"/>
          <w:lang w:val="en-US"/>
        </w:rPr>
        <w:t>What are the 34 advantages of machining on machine tools with duplicating equipment?</w:t>
      </w:r>
    </w:p>
    <w:p w:rsidR="000E65A8" w:rsidRPr="002608A1" w:rsidRDefault="0004501E" w:rsidP="00284B66">
      <w:pPr>
        <w:pStyle w:val="a3"/>
        <w:numPr>
          <w:ilvl w:val="0"/>
          <w:numId w:val="30"/>
        </w:numPr>
        <w:jc w:val="both"/>
        <w:rPr>
          <w:rFonts w:ascii="Times New Roman" w:hAnsi="Times New Roman" w:cs="Times New Roman"/>
          <w:sz w:val="28"/>
          <w:lang w:val="en-US"/>
        </w:rPr>
      </w:pPr>
      <w:r w:rsidRPr="002608A1">
        <w:rPr>
          <w:rFonts w:ascii="Times New Roman" w:hAnsi="Times New Roman" w:cs="Times New Roman"/>
          <w:sz w:val="28"/>
          <w:lang w:val="en-US"/>
        </w:rPr>
        <w:t>What types of makeup are there?</w:t>
      </w:r>
    </w:p>
    <w:p w:rsidR="000E65A8" w:rsidRPr="002608A1" w:rsidRDefault="0004501E" w:rsidP="00284B66">
      <w:pPr>
        <w:pStyle w:val="a3"/>
        <w:numPr>
          <w:ilvl w:val="0"/>
          <w:numId w:val="30"/>
        </w:numPr>
        <w:jc w:val="both"/>
        <w:rPr>
          <w:rFonts w:ascii="Times New Roman" w:hAnsi="Times New Roman" w:cs="Times New Roman"/>
          <w:sz w:val="28"/>
          <w:lang w:val="en-US"/>
        </w:rPr>
      </w:pPr>
      <w:r w:rsidRPr="002608A1">
        <w:rPr>
          <w:rFonts w:ascii="Times New Roman" w:hAnsi="Times New Roman" w:cs="Times New Roman"/>
          <w:sz w:val="28"/>
          <w:lang w:val="en-US"/>
        </w:rPr>
        <w:t>When is thin finishing used?</w:t>
      </w:r>
    </w:p>
    <w:p w:rsidR="000E65A8" w:rsidRPr="002608A1" w:rsidRDefault="0004501E" w:rsidP="00284B66">
      <w:pPr>
        <w:pStyle w:val="a3"/>
        <w:numPr>
          <w:ilvl w:val="0"/>
          <w:numId w:val="30"/>
        </w:numPr>
        <w:jc w:val="both"/>
        <w:rPr>
          <w:rFonts w:ascii="Times New Roman" w:hAnsi="Times New Roman" w:cs="Times New Roman"/>
          <w:sz w:val="28"/>
          <w:lang w:val="en-US"/>
        </w:rPr>
      </w:pPr>
      <w:r w:rsidRPr="002608A1">
        <w:rPr>
          <w:rFonts w:ascii="Times New Roman" w:hAnsi="Times New Roman" w:cs="Times New Roman"/>
          <w:sz w:val="28"/>
          <w:lang w:val="en-US"/>
        </w:rPr>
        <w:t>How to choose the cutting mode in fine finishing?</w:t>
      </w:r>
    </w:p>
    <w:p w:rsidR="00322B8A" w:rsidRPr="002608A1" w:rsidRDefault="0004501E" w:rsidP="00284B66">
      <w:pPr>
        <w:pStyle w:val="a3"/>
        <w:numPr>
          <w:ilvl w:val="0"/>
          <w:numId w:val="30"/>
        </w:numPr>
        <w:jc w:val="both"/>
        <w:rPr>
          <w:rFonts w:ascii="Times New Roman" w:hAnsi="Times New Roman" w:cs="Times New Roman"/>
          <w:sz w:val="28"/>
          <w:lang w:val="en-US"/>
        </w:rPr>
      </w:pPr>
      <w:r w:rsidRPr="002608A1">
        <w:rPr>
          <w:rFonts w:ascii="Times New Roman" w:hAnsi="Times New Roman" w:cs="Times New Roman"/>
          <w:sz w:val="28"/>
          <w:lang w:val="en-US"/>
        </w:rPr>
        <w:t>When can external rotation cylindrical surfaces be polished?</w:t>
      </w:r>
    </w:p>
    <w:p w:rsidR="006D33F5" w:rsidRPr="002608A1" w:rsidRDefault="006D33F5" w:rsidP="00284B66">
      <w:pPr>
        <w:ind w:firstLine="709"/>
        <w:jc w:val="both"/>
        <w:rPr>
          <w:rFonts w:ascii="Times New Roman" w:hAnsi="Times New Roman" w:cs="Times New Roman"/>
          <w:b/>
          <w:sz w:val="32"/>
          <w:lang w:val="en-US"/>
        </w:rPr>
      </w:pPr>
    </w:p>
    <w:p w:rsidR="000E65A8" w:rsidRPr="002608A1" w:rsidRDefault="006D33F5" w:rsidP="00284B66">
      <w:pPr>
        <w:ind w:firstLine="709"/>
        <w:jc w:val="both"/>
        <w:rPr>
          <w:rFonts w:ascii="Times New Roman" w:hAnsi="Times New Roman" w:cs="Times New Roman"/>
          <w:b/>
          <w:sz w:val="32"/>
          <w:lang w:val="en-US"/>
        </w:rPr>
      </w:pPr>
      <w:r w:rsidRPr="002608A1">
        <w:rPr>
          <w:rFonts w:ascii="Times New Roman" w:hAnsi="Times New Roman" w:cs="Times New Roman"/>
          <w:b/>
          <w:sz w:val="32"/>
          <w:lang w:val="en-US"/>
        </w:rPr>
        <w:t>Module 4. Production technologies of engine shafts, pistons and connecting rods.</w:t>
      </w:r>
    </w:p>
    <w:p w:rsidR="006D33F5" w:rsidRPr="002608A1" w:rsidRDefault="006D33F5" w:rsidP="00284B66">
      <w:pPr>
        <w:ind w:firstLine="709"/>
        <w:jc w:val="both"/>
        <w:rPr>
          <w:rFonts w:ascii="Times New Roman" w:hAnsi="Times New Roman" w:cs="Times New Roman"/>
          <w:b/>
          <w:sz w:val="32"/>
          <w:szCs w:val="32"/>
          <w:lang w:val="en-US"/>
        </w:rPr>
      </w:pPr>
      <w:r w:rsidRPr="002608A1">
        <w:rPr>
          <w:rFonts w:ascii="Times New Roman" w:hAnsi="Times New Roman" w:cs="Times New Roman"/>
          <w:b/>
          <w:sz w:val="32"/>
          <w:lang w:val="en-US"/>
        </w:rPr>
        <w:t xml:space="preserve">Topic 8: </w:t>
      </w:r>
      <w:r w:rsidRPr="002608A1">
        <w:rPr>
          <w:rFonts w:ascii="Times New Roman" w:hAnsi="Times New Roman" w:cs="Times New Roman"/>
          <w:b/>
          <w:sz w:val="32"/>
          <w:szCs w:val="32"/>
          <w:lang w:val="en-US"/>
        </w:rPr>
        <w:t>Technological processes of shaft processing</w:t>
      </w:r>
    </w:p>
    <w:p w:rsidR="006D33F5" w:rsidRPr="002608A1" w:rsidRDefault="006D33F5" w:rsidP="00284B66">
      <w:pPr>
        <w:ind w:firstLine="709"/>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Plan</w:t>
      </w:r>
    </w:p>
    <w:p w:rsidR="006D33F5" w:rsidRPr="002608A1" w:rsidRDefault="006D33F5" w:rsidP="00284B66">
      <w:pPr>
        <w:pStyle w:val="a3"/>
        <w:numPr>
          <w:ilvl w:val="0"/>
          <w:numId w:val="31"/>
        </w:numPr>
        <w:spacing w:after="0" w:line="240" w:lineRule="auto"/>
        <w:jc w:val="both"/>
        <w:rPr>
          <w:rFonts w:ascii="Times New Roman" w:hAnsi="Times New Roman" w:cs="Times New Roman"/>
          <w:sz w:val="32"/>
          <w:szCs w:val="32"/>
          <w:lang w:val="en-US"/>
        </w:rPr>
      </w:pPr>
      <w:r w:rsidRPr="002608A1">
        <w:rPr>
          <w:rFonts w:ascii="Times New Roman" w:eastAsia="Bookman Old Style" w:hAnsi="Times New Roman" w:cs="Times New Roman"/>
          <w:sz w:val="32"/>
          <w:szCs w:val="32"/>
          <w:lang w:val="en-US"/>
        </w:rPr>
        <w:t>Characteristic features of shaft structures and the main requirements for the accuracy of their production.</w:t>
      </w:r>
    </w:p>
    <w:p w:rsidR="006D33F5" w:rsidRPr="002608A1" w:rsidRDefault="00C40F47" w:rsidP="00284B66">
      <w:pPr>
        <w:pStyle w:val="a3"/>
        <w:numPr>
          <w:ilvl w:val="0"/>
          <w:numId w:val="31"/>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Typical technological processes of shaft processing.</w:t>
      </w:r>
    </w:p>
    <w:p w:rsidR="006D33F5" w:rsidRPr="002608A1" w:rsidRDefault="006D33F5" w:rsidP="00284B66">
      <w:pPr>
        <w:pStyle w:val="a3"/>
        <w:numPr>
          <w:ilvl w:val="0"/>
          <w:numId w:val="31"/>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Processing of camshafts.</w:t>
      </w:r>
    </w:p>
    <w:p w:rsidR="006D33F5" w:rsidRPr="002608A1" w:rsidRDefault="006D33F5" w:rsidP="00284B66">
      <w:pPr>
        <w:pStyle w:val="a3"/>
        <w:numPr>
          <w:ilvl w:val="0"/>
          <w:numId w:val="31"/>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Engine crankshaft production.</w:t>
      </w:r>
    </w:p>
    <w:p w:rsidR="006D33F5" w:rsidRPr="002608A1" w:rsidRDefault="006D33F5" w:rsidP="00284B66">
      <w:pPr>
        <w:ind w:firstLine="709"/>
        <w:jc w:val="both"/>
        <w:rPr>
          <w:rFonts w:ascii="Times New Roman" w:hAnsi="Times New Roman" w:cs="Times New Roman"/>
          <w:b/>
          <w:sz w:val="32"/>
          <w:lang w:val="en-US"/>
        </w:rPr>
      </w:pPr>
    </w:p>
    <w:p w:rsidR="006D33F5" w:rsidRPr="002608A1" w:rsidRDefault="00C40F47" w:rsidP="00284B66">
      <w:pPr>
        <w:pStyle w:val="24"/>
        <w:shd w:val="clear" w:color="auto" w:fill="auto"/>
        <w:spacing w:line="240" w:lineRule="auto"/>
        <w:rPr>
          <w:rFonts w:ascii="Times New Roman" w:eastAsia="Bookman Old Style" w:hAnsi="Times New Roman" w:cs="Times New Roman"/>
          <w:b/>
          <w:w w:val="100"/>
          <w:sz w:val="32"/>
          <w:szCs w:val="32"/>
          <w:lang w:val="en-US"/>
        </w:rPr>
      </w:pPr>
      <w:r w:rsidRPr="002608A1">
        <w:rPr>
          <w:rFonts w:ascii="Times New Roman" w:eastAsia="Bookman Old Style" w:hAnsi="Times New Roman" w:cs="Times New Roman"/>
          <w:b/>
          <w:w w:val="100"/>
          <w:sz w:val="32"/>
          <w:szCs w:val="32"/>
          <w:lang w:val="en-US"/>
        </w:rPr>
        <w:t>Characteristic features of shaft structures and the main requirements for the accuracy of their production</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The shafts of car gearboxes work under severe conditions of increased loads and speeds, which leads to high requirements for their design. </w:t>
      </w:r>
      <w:r w:rsidR="00C40F47" w:rsidRPr="002608A1">
        <w:rPr>
          <w:rFonts w:ascii="Times New Roman" w:hAnsi="Times New Roman" w:cs="Times New Roman"/>
          <w:sz w:val="32"/>
          <w:szCs w:val="32"/>
          <w:lang w:val="en-US"/>
        </w:rPr>
        <w:t>Shaft designs are usually complex in shape and are a combination of smooth necks, threads, flanges, gear rims, etc. Axial holes can be smooth, stepped and shaped after processing. In addition, most shafts have radial holes to lubricate the friction surfaces.</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most common are stepped shafts. When passing from one step to another, grooves or transition surfaces are provided.</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High requirements are placed on the accuracy of the dimensions of the axes according to the geometric shape and the relative location of individual surfaces.</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lastRenderedPageBreak/>
        <w:t xml:space="preserve">Some shafts must be statically and dynamically balanced. The imbalance of the shafts should not exceed 12 </w:t>
      </w:r>
      <w:r w:rsidRPr="002608A1">
        <w:rPr>
          <w:rFonts w:ascii="Times New Roman" w:hAnsi="Times New Roman" w:cs="Times New Roman"/>
          <w:sz w:val="32"/>
          <w:szCs w:val="32"/>
          <w:lang w:val="uz-Cyrl-UZ"/>
        </w:rPr>
        <w:t>- 40 g mm.</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p>
    <w:p w:rsidR="006D33F5" w:rsidRPr="002608A1" w:rsidRDefault="006D33F5"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2. Typical technological processes of shaft processing</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Despite the variety of size and structural forms, the shafts are subjected to the same processing processes. Usually the mounting bases are holes in the central cone. In some machining operations under the influence of bending cutting forces, for example, when milling planes, when drilling radial holes, machined collars are used as mounting bases.</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Depending on the designs, the technological process of manufacturing shafts may differ only by the sequence of processing or the inclusion of additional operations.</w:t>
      </w:r>
    </w:p>
    <w:p w:rsidR="006D33F5" w:rsidRPr="002608A1" w:rsidRDefault="006D33F5" w:rsidP="00284B66">
      <w:pPr>
        <w:pStyle w:val="a9"/>
        <w:shd w:val="clear" w:color="auto" w:fill="auto"/>
        <w:spacing w:after="0" w:line="240" w:lineRule="auto"/>
        <w:ind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The typical process of processing car shafts can be expressed in the following sequence:</w:t>
      </w:r>
    </w:p>
    <w:p w:rsidR="006D33F5" w:rsidRPr="002608A1" w:rsidRDefault="006D33F5" w:rsidP="00284B66">
      <w:pPr>
        <w:pStyle w:val="a9"/>
        <w:numPr>
          <w:ilvl w:val="0"/>
          <w:numId w:val="32"/>
        </w:numPr>
        <w:shd w:val="clear" w:color="auto" w:fill="auto"/>
        <w:tabs>
          <w:tab w:val="left" w:pos="993"/>
        </w:tabs>
        <w:spacing w:after="0" w:line="240" w:lineRule="auto"/>
        <w:ind w:left="0"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preparation of technological bases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en-US"/>
        </w:rPr>
        <w:t>cutting and centering of ends (this operation is performed on double-sided or drum-type centering and milling-centering machines);</w:t>
      </w:r>
    </w:p>
    <w:p w:rsidR="006D33F5" w:rsidRPr="002608A1" w:rsidRDefault="00C40F47" w:rsidP="00284B66">
      <w:pPr>
        <w:pStyle w:val="a9"/>
        <w:numPr>
          <w:ilvl w:val="0"/>
          <w:numId w:val="32"/>
        </w:numPr>
        <w:shd w:val="clear" w:color="auto" w:fill="auto"/>
        <w:tabs>
          <w:tab w:val="left" w:pos="993"/>
        </w:tabs>
        <w:spacing w:after="0" w:line="240" w:lineRule="auto"/>
        <w:ind w:left="0"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rough turning of shaft ends, cutting ends and edges;</w:t>
      </w:r>
    </w:p>
    <w:p w:rsidR="006D33F5" w:rsidRPr="002608A1" w:rsidRDefault="006D33F5" w:rsidP="00284B66">
      <w:pPr>
        <w:pStyle w:val="a9"/>
        <w:numPr>
          <w:ilvl w:val="0"/>
          <w:numId w:val="32"/>
        </w:numPr>
        <w:shd w:val="clear" w:color="auto" w:fill="auto"/>
        <w:tabs>
          <w:tab w:val="left" w:pos="993"/>
        </w:tabs>
        <w:spacing w:after="0" w:line="240" w:lineRule="auto"/>
        <w:ind w:left="0"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finishing turning is carried out in the same sequence as roughing;</w:t>
      </w:r>
    </w:p>
    <w:p w:rsidR="006D33F5" w:rsidRPr="002608A1" w:rsidRDefault="00C40F47" w:rsidP="00284B66">
      <w:pPr>
        <w:pStyle w:val="a9"/>
        <w:numPr>
          <w:ilvl w:val="0"/>
          <w:numId w:val="32"/>
        </w:numPr>
        <w:shd w:val="clear" w:color="auto" w:fill="auto"/>
        <w:tabs>
          <w:tab w:val="left" w:pos="993"/>
        </w:tabs>
        <w:spacing w:after="0" w:line="240" w:lineRule="auto"/>
        <w:ind w:left="0"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rough grinding of shaft journals, which serve as additional bases for milling, drilling, drilling at one end of the shaft;</w:t>
      </w:r>
    </w:p>
    <w:p w:rsidR="006D33F5" w:rsidRPr="002608A1" w:rsidRDefault="006D33F5" w:rsidP="00284B66">
      <w:pPr>
        <w:pStyle w:val="a9"/>
        <w:numPr>
          <w:ilvl w:val="0"/>
          <w:numId w:val="32"/>
        </w:numPr>
        <w:shd w:val="clear" w:color="auto" w:fill="auto"/>
        <w:tabs>
          <w:tab w:val="left" w:pos="993"/>
        </w:tabs>
        <w:spacing w:after="0" w:line="240" w:lineRule="auto"/>
        <w:ind w:left="0"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rod straightening when processing non-rigid shafts;</w:t>
      </w:r>
    </w:p>
    <w:p w:rsidR="006D33F5" w:rsidRPr="002608A1" w:rsidRDefault="006D33F5" w:rsidP="00284B66">
      <w:pPr>
        <w:pStyle w:val="a9"/>
        <w:numPr>
          <w:ilvl w:val="0"/>
          <w:numId w:val="32"/>
        </w:numPr>
        <w:shd w:val="clear" w:color="auto" w:fill="auto"/>
        <w:tabs>
          <w:tab w:val="left" w:pos="993"/>
        </w:tabs>
        <w:spacing w:after="0" w:line="240" w:lineRule="auto"/>
        <w:ind w:left="0" w:firstLine="709"/>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rough processing and finishing of formed surfaces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en-US"/>
        </w:rPr>
        <w:t>cutting of spurs, toothed rims, milling chambers, etc.;</w:t>
      </w:r>
    </w:p>
    <w:p w:rsidR="006D33F5" w:rsidRPr="002608A1" w:rsidRDefault="006D33F5" w:rsidP="00284B66">
      <w:pPr>
        <w:widowControl w:val="0"/>
        <w:numPr>
          <w:ilvl w:val="0"/>
          <w:numId w:val="32"/>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perform secondary operations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lang w:val="en-US"/>
        </w:rPr>
        <w:t>drilling, reaming, tapping, milling, key grooves;</w:t>
      </w:r>
    </w:p>
    <w:p w:rsidR="006D33F5" w:rsidRPr="002608A1" w:rsidRDefault="006D33F5" w:rsidP="00284B66">
      <w:pPr>
        <w:widowControl w:val="0"/>
        <w:numPr>
          <w:ilvl w:val="0"/>
          <w:numId w:val="32"/>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heat treatment of the whole part or individual surfaces;</w:t>
      </w:r>
    </w:p>
    <w:p w:rsidR="006D33F5" w:rsidRPr="002608A1" w:rsidRDefault="00C40F47" w:rsidP="00284B66">
      <w:pPr>
        <w:widowControl w:val="0"/>
        <w:numPr>
          <w:ilvl w:val="0"/>
          <w:numId w:val="32"/>
        </w:numPr>
        <w:tabs>
          <w:tab w:val="left" w:pos="993"/>
        </w:tabs>
        <w:spacing w:after="0" w:line="240" w:lineRule="auto"/>
        <w:ind w:left="0" w:firstLine="709"/>
        <w:jc w:val="both"/>
        <w:rPr>
          <w:rFonts w:ascii="Times New Roman" w:hAnsi="Times New Roman" w:cs="Times New Roman"/>
          <w:sz w:val="32"/>
          <w:szCs w:val="32"/>
        </w:rPr>
      </w:pPr>
      <w:r w:rsidRPr="002608A1">
        <w:rPr>
          <w:rFonts w:ascii="Times New Roman" w:hAnsi="Times New Roman" w:cs="Times New Roman"/>
          <w:sz w:val="32"/>
          <w:szCs w:val="32"/>
        </w:rPr>
        <w:t>shaft alignment;</w:t>
      </w:r>
    </w:p>
    <w:p w:rsidR="006D33F5" w:rsidRPr="002608A1" w:rsidRDefault="006D33F5" w:rsidP="00284B66">
      <w:pPr>
        <w:widowControl w:val="0"/>
        <w:numPr>
          <w:ilvl w:val="0"/>
          <w:numId w:val="32"/>
        </w:numPr>
        <w:tabs>
          <w:tab w:val="left" w:pos="993"/>
        </w:tabs>
        <w:spacing w:after="0" w:line="240" w:lineRule="auto"/>
        <w:ind w:left="0" w:firstLine="709"/>
        <w:jc w:val="both"/>
        <w:rPr>
          <w:rFonts w:ascii="Times New Roman" w:hAnsi="Times New Roman" w:cs="Times New Roman"/>
          <w:sz w:val="32"/>
          <w:szCs w:val="32"/>
        </w:rPr>
      </w:pPr>
      <w:r w:rsidRPr="002608A1">
        <w:rPr>
          <w:rFonts w:ascii="Times New Roman" w:hAnsi="Times New Roman" w:cs="Times New Roman"/>
          <w:sz w:val="32"/>
          <w:szCs w:val="32"/>
        </w:rPr>
        <w:t>coarse and fine grinding of external surfaces, ends, holes;</w:t>
      </w:r>
    </w:p>
    <w:p w:rsidR="006D33F5" w:rsidRPr="002608A1" w:rsidRDefault="006D33F5" w:rsidP="00284B66">
      <w:pPr>
        <w:widowControl w:val="0"/>
        <w:numPr>
          <w:ilvl w:val="0"/>
          <w:numId w:val="32"/>
        </w:numPr>
        <w:tabs>
          <w:tab w:val="left" w:pos="993"/>
        </w:tabs>
        <w:spacing w:after="0" w:line="240" w:lineRule="auto"/>
        <w:ind w:left="0" w:firstLine="709"/>
        <w:jc w:val="both"/>
        <w:rPr>
          <w:rFonts w:ascii="Times New Roman" w:hAnsi="Times New Roman" w:cs="Times New Roman"/>
          <w:sz w:val="32"/>
          <w:szCs w:val="32"/>
        </w:rPr>
      </w:pPr>
      <w:r w:rsidRPr="002608A1">
        <w:rPr>
          <w:rFonts w:ascii="Times New Roman" w:hAnsi="Times New Roman" w:cs="Times New Roman"/>
          <w:sz w:val="32"/>
          <w:szCs w:val="32"/>
        </w:rPr>
        <w:t>finishing of particularly clear surfaces.</w:t>
      </w:r>
    </w:p>
    <w:p w:rsidR="006D33F5" w:rsidRPr="002608A1" w:rsidRDefault="006D33F5"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The equipment for carrying out the usual process may be different, but the order and nature of the operations in shaft reworking must remain the same.</w:t>
      </w:r>
    </w:p>
    <w:p w:rsidR="006D33F5" w:rsidRPr="002608A1" w:rsidRDefault="006D33F5" w:rsidP="00284B66">
      <w:pPr>
        <w:spacing w:after="0" w:line="240" w:lineRule="auto"/>
        <w:ind w:firstLine="709"/>
        <w:jc w:val="both"/>
        <w:rPr>
          <w:rFonts w:ascii="Times New Roman" w:hAnsi="Times New Roman" w:cs="Times New Roman"/>
          <w:sz w:val="32"/>
          <w:szCs w:val="32"/>
        </w:rPr>
      </w:pPr>
    </w:p>
    <w:p w:rsidR="006D33F5" w:rsidRPr="002608A1" w:rsidRDefault="006D33F5"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b/>
          <w:sz w:val="32"/>
          <w:szCs w:val="32"/>
        </w:rPr>
        <w:t>3.</w:t>
      </w:r>
      <w:r w:rsidRPr="002608A1">
        <w:rPr>
          <w:rFonts w:ascii="Times New Roman" w:hAnsi="Times New Roman" w:cs="Times New Roman"/>
          <w:sz w:val="32"/>
          <w:szCs w:val="32"/>
        </w:rPr>
        <w:t xml:space="preserve"> </w:t>
      </w:r>
      <w:r w:rsidR="00C40F47" w:rsidRPr="002608A1">
        <w:rPr>
          <w:rFonts w:ascii="Times New Roman" w:hAnsi="Times New Roman" w:cs="Times New Roman"/>
          <w:b/>
          <w:sz w:val="32"/>
          <w:szCs w:val="32"/>
        </w:rPr>
        <w:t>Processing the shaft.</w:t>
      </w:r>
    </w:p>
    <w:p w:rsidR="006D33F5" w:rsidRPr="002608A1" w:rsidRDefault="006D33F5" w:rsidP="00284B66">
      <w:pPr>
        <w:spacing w:after="0" w:line="240" w:lineRule="auto"/>
        <w:ind w:firstLine="708"/>
        <w:jc w:val="both"/>
        <w:rPr>
          <w:rFonts w:ascii="Times New Roman" w:hAnsi="Times New Roman" w:cs="Times New Roman"/>
          <w:sz w:val="32"/>
          <w:szCs w:val="32"/>
        </w:rPr>
      </w:pPr>
      <w:r w:rsidRPr="002608A1">
        <w:rPr>
          <w:rFonts w:ascii="Times New Roman" w:hAnsi="Times New Roman" w:cs="Times New Roman"/>
          <w:sz w:val="32"/>
          <w:szCs w:val="32"/>
        </w:rPr>
        <w:lastRenderedPageBreak/>
        <w:t>Camshafts are divided into non-rigid and non-technological parts for processing conditions due to the presence of shaped chambers, circular eccentrics, ring gears and small-diameter bearing journals.</w:t>
      </w:r>
    </w:p>
    <w:p w:rsidR="006D33F5" w:rsidRPr="002608A1" w:rsidRDefault="006D33F5" w:rsidP="00284B66">
      <w:pPr>
        <w:spacing w:after="0" w:line="240" w:lineRule="auto"/>
        <w:ind w:firstLine="708"/>
        <w:jc w:val="both"/>
        <w:rPr>
          <w:rFonts w:ascii="Times New Roman" w:hAnsi="Times New Roman" w:cs="Times New Roman"/>
          <w:sz w:val="32"/>
          <w:szCs w:val="32"/>
        </w:rPr>
      </w:pPr>
      <w:r w:rsidRPr="002608A1">
        <w:rPr>
          <w:rFonts w:ascii="Times New Roman" w:hAnsi="Times New Roman" w:cs="Times New Roman"/>
          <w:sz w:val="32"/>
          <w:szCs w:val="32"/>
        </w:rPr>
        <w:t xml:space="preserve">In the production of camshafts, the following technical requirements must be observed: the accuracy of the dimensions of the diameters of the bearing journals must correspond to class 6, the tolerance of the bearing journals in a certain direction relative to the axis must be met. </w:t>
      </w:r>
      <w:r w:rsidRPr="002608A1">
        <w:rPr>
          <w:rFonts w:ascii="Times New Roman" w:hAnsi="Times New Roman" w:cs="Times New Roman"/>
          <w:sz w:val="32"/>
          <w:szCs w:val="32"/>
          <w:lang w:val="uz-Cyrl-UZ"/>
        </w:rPr>
        <w:t xml:space="preserve">No more than </w:t>
      </w:r>
      <w:r w:rsidRPr="002608A1">
        <w:rPr>
          <w:rFonts w:ascii="Times New Roman" w:hAnsi="Times New Roman" w:cs="Times New Roman"/>
          <w:sz w:val="32"/>
          <w:szCs w:val="32"/>
        </w:rPr>
        <w:t xml:space="preserve">0.015 - 0.025 mm, the tolerance of cylindricity should not exceed 0.005 mm, the deviation from coaxiality should not exceed 0.015 </w:t>
      </w:r>
      <w:r w:rsidRPr="002608A1">
        <w:rPr>
          <w:rFonts w:ascii="Times New Roman" w:hAnsi="Times New Roman" w:cs="Times New Roman"/>
          <w:sz w:val="32"/>
          <w:szCs w:val="32"/>
          <w:lang w:val="uz-Cyrl-UZ"/>
        </w:rPr>
        <w:t xml:space="preserve">- 0.025 mm along the entire length of the shaft, the roughness of the working surfaces of all necks and chambers R </w:t>
      </w:r>
      <w:r w:rsidRPr="002608A1">
        <w:rPr>
          <w:rFonts w:ascii="Times New Roman" w:hAnsi="Times New Roman" w:cs="Times New Roman"/>
          <w:sz w:val="32"/>
          <w:szCs w:val="32"/>
          <w:vertAlign w:val="subscript"/>
        </w:rPr>
        <w:t xml:space="preserve">a </w:t>
      </w:r>
      <w:r w:rsidRPr="002608A1">
        <w:rPr>
          <w:rFonts w:ascii="Times New Roman" w:hAnsi="Times New Roman" w:cs="Times New Roman"/>
          <w:sz w:val="32"/>
          <w:szCs w:val="32"/>
        </w:rPr>
        <w:t xml:space="preserve">\ u003d 0.32 microns, the output tolerance of the supporting end of the flange under the gear in a certain direction should not exceed 0.015 </w:t>
      </w:r>
      <w:r w:rsidRPr="002608A1">
        <w:rPr>
          <w:rFonts w:ascii="Times New Roman" w:hAnsi="Times New Roman" w:cs="Times New Roman"/>
          <w:sz w:val="32"/>
          <w:szCs w:val="32"/>
          <w:lang w:val="uz-Cyrl-UZ"/>
        </w:rPr>
        <w:t xml:space="preserve">- 0.032 mm; </w:t>
      </w:r>
      <w:r w:rsidRPr="002608A1">
        <w:rPr>
          <w:rFonts w:ascii="Times New Roman" w:hAnsi="Times New Roman" w:cs="Times New Roman"/>
          <w:sz w:val="32"/>
          <w:szCs w:val="32"/>
        </w:rPr>
        <w:t xml:space="preserve">the deviation of the size of the diameter of the cylindrical part of the chambers should not exceed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rPr>
        <w:t xml:space="preserve">0.04 </w:t>
      </w:r>
      <w:r w:rsidRPr="002608A1">
        <w:rPr>
          <w:rFonts w:ascii="Times New Roman" w:hAnsi="Times New Roman" w:cs="Times New Roman"/>
          <w:sz w:val="32"/>
          <w:szCs w:val="32"/>
          <w:lang w:val="uz-Cyrl-UZ"/>
        </w:rPr>
        <w:t xml:space="preserve">- 0.05 mm, the deviations from the specified angles of the mutual location of the chambers </w:t>
      </w:r>
      <w:r w:rsidRPr="002608A1">
        <w:rPr>
          <w:rFonts w:ascii="Times New Roman" w:hAnsi="Times New Roman" w:cs="Times New Roman"/>
          <w:sz w:val="32"/>
          <w:szCs w:val="32"/>
        </w:rPr>
        <w:t xml:space="preserve">should not exceed G </w:t>
      </w:r>
      <w:r w:rsidRPr="002608A1">
        <w:rPr>
          <w:rFonts w:ascii="Times New Roman" w:hAnsi="Times New Roman" w:cs="Times New Roman"/>
          <w:sz w:val="32"/>
          <w:szCs w:val="32"/>
          <w:lang w:val="uz-Cyrl-UZ"/>
        </w:rPr>
        <w:t xml:space="preserve">- G30', the tolerance of the impact of the hammer. </w:t>
      </w:r>
      <w:r w:rsidRPr="002608A1">
        <w:rPr>
          <w:rFonts w:ascii="Times New Roman" w:hAnsi="Times New Roman" w:cs="Times New Roman"/>
          <w:sz w:val="32"/>
          <w:szCs w:val="32"/>
        </w:rPr>
        <w:t xml:space="preserve">the rear sides of all cameras in a certain direction should not exceed 0.025 mm; the deviation from the symmetry of the keyway relative to the axis of the shaft </w:t>
      </w:r>
      <w:r w:rsidRPr="002608A1">
        <w:rPr>
          <w:rFonts w:ascii="Times New Roman" w:hAnsi="Times New Roman" w:cs="Times New Roman"/>
          <w:sz w:val="32"/>
          <w:szCs w:val="32"/>
          <w:lang w:val="uz-Cyrl-UZ"/>
        </w:rPr>
        <w:t xml:space="preserve">is 0.045 </w:t>
      </w:r>
      <w:r w:rsidRPr="002608A1">
        <w:rPr>
          <w:rFonts w:ascii="Times New Roman" w:hAnsi="Times New Roman" w:cs="Times New Roman"/>
          <w:sz w:val="32"/>
          <w:szCs w:val="32"/>
        </w:rPr>
        <w:t xml:space="preserve">mm, the hardness of the working surfaces of the studs and the eccentricity of steel shafts after hardening is 57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rPr>
        <w:t xml:space="preserve">63 HHC and bearing journals </w:t>
      </w:r>
      <w:r w:rsidRPr="002608A1">
        <w:rPr>
          <w:rFonts w:ascii="Times New Roman" w:hAnsi="Times New Roman" w:cs="Times New Roman"/>
          <w:sz w:val="32"/>
          <w:szCs w:val="32"/>
          <w:lang w:val="uz-Cyrl-UZ"/>
        </w:rPr>
        <w:t xml:space="preserve">- </w:t>
      </w:r>
      <w:r w:rsidRPr="002608A1">
        <w:rPr>
          <w:rFonts w:ascii="Times New Roman" w:hAnsi="Times New Roman" w:cs="Times New Roman"/>
          <w:sz w:val="32"/>
          <w:szCs w:val="32"/>
        </w:rPr>
        <w:t xml:space="preserve">55 </w:t>
      </w:r>
      <w:r w:rsidRPr="002608A1">
        <w:rPr>
          <w:rFonts w:ascii="Times New Roman" w:hAnsi="Times New Roman" w:cs="Times New Roman"/>
          <w:sz w:val="32"/>
          <w:szCs w:val="32"/>
          <w:lang w:val="uz-Cyrl-UZ"/>
        </w:rPr>
        <w:t xml:space="preserve">. - </w:t>
      </w:r>
      <w:r w:rsidRPr="002608A1">
        <w:rPr>
          <w:rFonts w:ascii="Times New Roman" w:hAnsi="Times New Roman" w:cs="Times New Roman"/>
          <w:sz w:val="32"/>
          <w:szCs w:val="32"/>
        </w:rPr>
        <w:t>63 HRC.</w:t>
      </w:r>
    </w:p>
    <w:p w:rsidR="006D33F5" w:rsidRPr="002608A1" w:rsidRDefault="006D33F5" w:rsidP="00284B66">
      <w:pPr>
        <w:spacing w:after="0" w:line="240" w:lineRule="auto"/>
        <w:ind w:firstLine="708"/>
        <w:jc w:val="both"/>
        <w:rPr>
          <w:rFonts w:ascii="Times New Roman" w:hAnsi="Times New Roman" w:cs="Times New Roman"/>
          <w:sz w:val="32"/>
          <w:szCs w:val="32"/>
          <w:lang w:val="uz-Cyrl-UZ"/>
        </w:rPr>
      </w:pPr>
      <w:r w:rsidRPr="002608A1">
        <w:rPr>
          <w:rFonts w:ascii="Times New Roman" w:hAnsi="Times New Roman" w:cs="Times New Roman"/>
          <w:sz w:val="32"/>
          <w:szCs w:val="32"/>
          <w:lang w:val="en-US"/>
        </w:rPr>
        <w:t xml:space="preserve">The camshaft blank molding scheme is shown in Figure 6.1 </w:t>
      </w:r>
      <w:r w:rsidRPr="002608A1">
        <w:rPr>
          <w:rFonts w:ascii="Times New Roman" w:hAnsi="Times New Roman" w:cs="Times New Roman"/>
          <w:sz w:val="32"/>
          <w:szCs w:val="32"/>
          <w:lang w:val="uz-Cyrl-UZ"/>
        </w:rPr>
        <w:t>.</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Stamped camshafts are heat treated to eliminate internal stresses and ensure the specified hardness of the material.</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sequence of operations is presented in Table 6.1.</w:t>
      </w:r>
    </w:p>
    <w:p w:rsidR="006D33F5" w:rsidRPr="002608A1" w:rsidRDefault="006D33F5" w:rsidP="00284B66">
      <w:pPr>
        <w:spacing w:after="0" w:line="240" w:lineRule="auto"/>
        <w:jc w:val="both"/>
        <w:rPr>
          <w:rFonts w:ascii="Times New Roman" w:hAnsi="Times New Roman" w:cs="Times New Roman"/>
          <w:sz w:val="32"/>
          <w:szCs w:val="32"/>
          <w:lang w:val="en-US"/>
        </w:rPr>
      </w:pPr>
    </w:p>
    <w:p w:rsidR="006D33F5" w:rsidRPr="002608A1" w:rsidRDefault="006D33F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5872AC19" wp14:editId="4241185E">
            <wp:extent cx="3667760" cy="2318263"/>
            <wp:effectExtent l="0" t="0" r="0" b="6350"/>
            <wp:docPr id="171" name="Рисунок 171" descr="C:\Users\USER\AppData\Local\Temp\FineReader12.00\media\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Temp\FineReader12.00\media\image197.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81671" cy="2390262"/>
                    </a:xfrm>
                    <a:prstGeom prst="rect">
                      <a:avLst/>
                    </a:prstGeom>
                    <a:noFill/>
                    <a:ln>
                      <a:noFill/>
                    </a:ln>
                  </pic:spPr>
                </pic:pic>
              </a:graphicData>
            </a:graphic>
          </wp:inline>
        </w:drawing>
      </w:r>
    </w:p>
    <w:p w:rsidR="006D33F5" w:rsidRPr="002608A1" w:rsidRDefault="006D33F5" w:rsidP="00284B66">
      <w:pPr>
        <w:spacing w:after="0" w:line="240" w:lineRule="auto"/>
        <w:jc w:val="both"/>
        <w:rPr>
          <w:rFonts w:ascii="Times New Roman" w:hAnsi="Times New Roman" w:cs="Times New Roman"/>
          <w:sz w:val="32"/>
          <w:szCs w:val="32"/>
        </w:rPr>
      </w:pPr>
    </w:p>
    <w:p w:rsidR="006D33F5" w:rsidRPr="002608A1" w:rsidRDefault="00DD3A31"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28"/>
          <w:szCs w:val="28"/>
        </w:rPr>
        <w:lastRenderedPageBreak/>
        <w:t>Picture. 6.1. Camshaft blank formation scheme - original blank; b - initial ignition, v - initial stamping, d - final stamping</w:t>
      </w:r>
    </w:p>
    <w:p w:rsidR="006D33F5" w:rsidRPr="002608A1" w:rsidRDefault="006D33F5" w:rsidP="00284B66">
      <w:pPr>
        <w:spacing w:after="0" w:line="240" w:lineRule="auto"/>
        <w:jc w:val="both"/>
        <w:rPr>
          <w:rFonts w:ascii="Times New Roman" w:hAnsi="Times New Roman" w:cs="Times New Roman"/>
          <w:i/>
          <w:sz w:val="32"/>
          <w:szCs w:val="32"/>
        </w:rPr>
      </w:pPr>
      <w:r w:rsidRPr="002608A1">
        <w:rPr>
          <w:rFonts w:ascii="Times New Roman" w:hAnsi="Times New Roman" w:cs="Times New Roman"/>
          <w:i/>
          <w:sz w:val="32"/>
          <w:szCs w:val="32"/>
        </w:rPr>
        <w:t>Table 6.1</w:t>
      </w:r>
    </w:p>
    <w:p w:rsidR="006D33F5" w:rsidRPr="002608A1" w:rsidRDefault="006D33F5"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Content of operations</w:t>
      </w:r>
    </w:p>
    <w:p w:rsidR="006D33F5" w:rsidRPr="002608A1" w:rsidRDefault="006D33F5" w:rsidP="00284B66">
      <w:pPr>
        <w:spacing w:after="0" w:line="240" w:lineRule="auto"/>
        <w:jc w:val="both"/>
        <w:rPr>
          <w:rFonts w:ascii="Times New Roman" w:hAnsi="Times New Roman" w:cs="Times New Roman"/>
          <w:b/>
          <w:sz w:val="32"/>
          <w:szCs w:val="32"/>
        </w:rPr>
      </w:pPr>
    </w:p>
    <w:tbl>
      <w:tblPr>
        <w:tblStyle w:val="a4"/>
        <w:tblW w:w="0" w:type="auto"/>
        <w:tblLook w:val="04A0" w:firstRow="1" w:lastRow="0" w:firstColumn="1" w:lastColumn="0" w:noHBand="0" w:noVBand="1"/>
      </w:tblPr>
      <w:tblGrid>
        <w:gridCol w:w="1496"/>
        <w:gridCol w:w="4912"/>
        <w:gridCol w:w="2937"/>
      </w:tblGrid>
      <w:tr w:rsidR="006D33F5" w:rsidRPr="002608A1" w:rsidTr="00C40F47">
        <w:tc>
          <w:tcPr>
            <w:tcW w:w="988" w:type="dxa"/>
          </w:tcPr>
          <w:p w:rsidR="006D33F5" w:rsidRPr="002608A1" w:rsidRDefault="006D33F5" w:rsidP="00284B66">
            <w:pPr>
              <w:jc w:val="both"/>
              <w:rPr>
                <w:sz w:val="32"/>
                <w:szCs w:val="32"/>
              </w:rPr>
            </w:pPr>
            <w:r w:rsidRPr="002608A1">
              <w:rPr>
                <w:sz w:val="32"/>
                <w:szCs w:val="32"/>
              </w:rPr>
              <w:t>Operation number</w:t>
            </w:r>
          </w:p>
        </w:tc>
        <w:tc>
          <w:tcPr>
            <w:tcW w:w="5621" w:type="dxa"/>
          </w:tcPr>
          <w:p w:rsidR="006D33F5" w:rsidRPr="002608A1" w:rsidRDefault="006D33F5" w:rsidP="00284B66">
            <w:pPr>
              <w:jc w:val="both"/>
              <w:rPr>
                <w:sz w:val="32"/>
                <w:szCs w:val="32"/>
              </w:rPr>
            </w:pPr>
            <w:r w:rsidRPr="002608A1">
              <w:rPr>
                <w:sz w:val="32"/>
                <w:szCs w:val="32"/>
              </w:rPr>
              <w:t>operation name</w:t>
            </w:r>
          </w:p>
        </w:tc>
        <w:tc>
          <w:tcPr>
            <w:tcW w:w="3305" w:type="dxa"/>
          </w:tcPr>
          <w:p w:rsidR="006D33F5" w:rsidRPr="002608A1" w:rsidRDefault="006D33F5" w:rsidP="00284B66">
            <w:pPr>
              <w:jc w:val="both"/>
              <w:rPr>
                <w:sz w:val="32"/>
                <w:szCs w:val="32"/>
              </w:rPr>
            </w:pPr>
            <w:r w:rsidRPr="002608A1">
              <w:rPr>
                <w:sz w:val="32"/>
                <w:szCs w:val="32"/>
              </w:rPr>
              <w:t>armature</w:t>
            </w:r>
          </w:p>
        </w:tc>
      </w:tr>
      <w:tr w:rsidR="006D33F5" w:rsidRPr="002608A1" w:rsidTr="00C40F47">
        <w:tc>
          <w:tcPr>
            <w:tcW w:w="988" w:type="dxa"/>
          </w:tcPr>
          <w:p w:rsidR="006D33F5" w:rsidRPr="002608A1" w:rsidRDefault="006D33F5" w:rsidP="00284B66">
            <w:pPr>
              <w:jc w:val="both"/>
              <w:rPr>
                <w:sz w:val="32"/>
                <w:szCs w:val="32"/>
              </w:rPr>
            </w:pPr>
            <w:r w:rsidRPr="002608A1">
              <w:rPr>
                <w:sz w:val="32"/>
                <w:szCs w:val="32"/>
              </w:rPr>
              <w:t>ten</w:t>
            </w:r>
          </w:p>
        </w:tc>
        <w:tc>
          <w:tcPr>
            <w:tcW w:w="5621" w:type="dxa"/>
          </w:tcPr>
          <w:p w:rsidR="006D33F5" w:rsidRPr="002608A1" w:rsidRDefault="006D33F5" w:rsidP="00284B66">
            <w:pPr>
              <w:jc w:val="both"/>
              <w:rPr>
                <w:sz w:val="32"/>
                <w:szCs w:val="32"/>
              </w:rPr>
            </w:pPr>
            <w:r w:rsidRPr="002608A1">
              <w:rPr>
                <w:sz w:val="32"/>
                <w:szCs w:val="32"/>
              </w:rPr>
              <w:t>Pipe blanks. Press the scissors.</w:t>
            </w:r>
          </w:p>
        </w:tc>
        <w:tc>
          <w:tcPr>
            <w:tcW w:w="3305" w:type="dxa"/>
          </w:tcPr>
          <w:p w:rsidR="006D33F5" w:rsidRPr="002608A1" w:rsidRDefault="006D33F5" w:rsidP="00284B66">
            <w:pPr>
              <w:jc w:val="both"/>
              <w:rPr>
                <w:sz w:val="32"/>
                <w:szCs w:val="32"/>
              </w:rPr>
            </w:pPr>
          </w:p>
        </w:tc>
      </w:tr>
      <w:tr w:rsidR="006D33F5" w:rsidRPr="002608A1" w:rsidTr="00C40F47">
        <w:tc>
          <w:tcPr>
            <w:tcW w:w="988" w:type="dxa"/>
          </w:tcPr>
          <w:p w:rsidR="006D33F5" w:rsidRPr="002608A1" w:rsidRDefault="006D33F5" w:rsidP="00284B66">
            <w:pPr>
              <w:jc w:val="both"/>
              <w:rPr>
                <w:sz w:val="32"/>
                <w:szCs w:val="32"/>
              </w:rPr>
            </w:pPr>
            <w:r w:rsidRPr="002608A1">
              <w:rPr>
                <w:sz w:val="32"/>
                <w:szCs w:val="32"/>
              </w:rPr>
              <w:t>twenty</w:t>
            </w:r>
          </w:p>
        </w:tc>
        <w:tc>
          <w:tcPr>
            <w:tcW w:w="5621" w:type="dxa"/>
          </w:tcPr>
          <w:p w:rsidR="006D33F5" w:rsidRPr="002608A1" w:rsidRDefault="006D33F5" w:rsidP="00284B66">
            <w:pPr>
              <w:jc w:val="both"/>
              <w:rPr>
                <w:sz w:val="32"/>
                <w:szCs w:val="32"/>
              </w:rPr>
            </w:pPr>
            <w:r w:rsidRPr="002608A1">
              <w:rPr>
                <w:sz w:val="32"/>
                <w:szCs w:val="32"/>
              </w:rPr>
              <w:t>Heating the workpiece (t - 1100-1200 ° C). Chamber oven.</w:t>
            </w:r>
          </w:p>
        </w:tc>
        <w:tc>
          <w:tcPr>
            <w:tcW w:w="3305" w:type="dxa"/>
          </w:tcPr>
          <w:p w:rsidR="006D33F5" w:rsidRPr="002608A1" w:rsidRDefault="006D33F5" w:rsidP="00284B66">
            <w:pPr>
              <w:jc w:val="both"/>
              <w:rPr>
                <w:sz w:val="32"/>
                <w:szCs w:val="32"/>
              </w:rPr>
            </w:pPr>
          </w:p>
        </w:tc>
      </w:tr>
      <w:tr w:rsidR="006D33F5" w:rsidRPr="002608A1" w:rsidTr="00C40F47">
        <w:tc>
          <w:tcPr>
            <w:tcW w:w="988" w:type="dxa"/>
          </w:tcPr>
          <w:p w:rsidR="006D33F5" w:rsidRPr="002608A1" w:rsidRDefault="006D33F5" w:rsidP="00284B66">
            <w:pPr>
              <w:jc w:val="both"/>
              <w:rPr>
                <w:sz w:val="32"/>
                <w:szCs w:val="32"/>
              </w:rPr>
            </w:pPr>
            <w:r w:rsidRPr="002608A1">
              <w:rPr>
                <w:sz w:val="32"/>
                <w:szCs w:val="32"/>
              </w:rPr>
              <w:t>thirty</w:t>
            </w:r>
          </w:p>
        </w:tc>
        <w:tc>
          <w:tcPr>
            <w:tcW w:w="5621" w:type="dxa"/>
          </w:tcPr>
          <w:p w:rsidR="006D33F5" w:rsidRPr="002608A1" w:rsidRDefault="006D33F5" w:rsidP="00284B66">
            <w:pPr>
              <w:jc w:val="both"/>
              <w:rPr>
                <w:sz w:val="32"/>
                <w:szCs w:val="32"/>
              </w:rPr>
            </w:pPr>
            <w:r w:rsidRPr="002608A1">
              <w:rPr>
                <w:sz w:val="32"/>
                <w:szCs w:val="32"/>
              </w:rPr>
              <w:t>Roll one piece in two passes</w:t>
            </w:r>
          </w:p>
        </w:tc>
        <w:tc>
          <w:tcPr>
            <w:tcW w:w="3305" w:type="dxa"/>
          </w:tcPr>
          <w:p w:rsidR="006D33F5" w:rsidRPr="002608A1" w:rsidRDefault="006D33F5" w:rsidP="00284B66">
            <w:pPr>
              <w:jc w:val="both"/>
              <w:rPr>
                <w:sz w:val="32"/>
                <w:szCs w:val="32"/>
              </w:rPr>
            </w:pPr>
            <w:r w:rsidRPr="002608A1">
              <w:rPr>
                <w:sz w:val="32"/>
                <w:szCs w:val="32"/>
              </w:rPr>
              <w:t>Forging rolls</w:t>
            </w:r>
          </w:p>
        </w:tc>
      </w:tr>
      <w:tr w:rsidR="006D33F5" w:rsidRPr="002608A1" w:rsidTr="00C40F47">
        <w:tc>
          <w:tcPr>
            <w:tcW w:w="988" w:type="dxa"/>
          </w:tcPr>
          <w:p w:rsidR="006D33F5" w:rsidRPr="002608A1" w:rsidRDefault="006D33F5" w:rsidP="00284B66">
            <w:pPr>
              <w:jc w:val="both"/>
              <w:rPr>
                <w:sz w:val="32"/>
                <w:szCs w:val="32"/>
              </w:rPr>
            </w:pPr>
            <w:r w:rsidRPr="002608A1">
              <w:rPr>
                <w:sz w:val="32"/>
                <w:szCs w:val="32"/>
              </w:rPr>
              <w:t>40</w:t>
            </w:r>
          </w:p>
        </w:tc>
        <w:tc>
          <w:tcPr>
            <w:tcW w:w="5621" w:type="dxa"/>
          </w:tcPr>
          <w:p w:rsidR="006D33F5" w:rsidRPr="002608A1" w:rsidRDefault="006D33F5" w:rsidP="00284B66">
            <w:pPr>
              <w:jc w:val="both"/>
              <w:rPr>
                <w:sz w:val="32"/>
                <w:szCs w:val="32"/>
              </w:rPr>
            </w:pPr>
            <w:r w:rsidRPr="002608A1">
              <w:rPr>
                <w:sz w:val="32"/>
                <w:szCs w:val="32"/>
              </w:rPr>
              <w:t>Stamping in two stages</w:t>
            </w:r>
          </w:p>
        </w:tc>
        <w:tc>
          <w:tcPr>
            <w:tcW w:w="3305" w:type="dxa"/>
          </w:tcPr>
          <w:p w:rsidR="006D33F5" w:rsidRPr="002608A1" w:rsidRDefault="006D33F5" w:rsidP="00284B66">
            <w:pPr>
              <w:jc w:val="both"/>
              <w:rPr>
                <w:sz w:val="32"/>
                <w:szCs w:val="32"/>
              </w:rPr>
            </w:pPr>
            <w:r w:rsidRPr="002608A1">
              <w:rPr>
                <w:sz w:val="32"/>
                <w:szCs w:val="32"/>
              </w:rPr>
              <w:t>crank press</w:t>
            </w:r>
          </w:p>
        </w:tc>
      </w:tr>
      <w:tr w:rsidR="006D33F5" w:rsidRPr="002608A1" w:rsidTr="00C40F47">
        <w:tc>
          <w:tcPr>
            <w:tcW w:w="988" w:type="dxa"/>
          </w:tcPr>
          <w:p w:rsidR="006D33F5" w:rsidRPr="002608A1" w:rsidRDefault="006D33F5" w:rsidP="00284B66">
            <w:pPr>
              <w:jc w:val="both"/>
              <w:rPr>
                <w:sz w:val="32"/>
                <w:szCs w:val="32"/>
              </w:rPr>
            </w:pPr>
            <w:r w:rsidRPr="002608A1">
              <w:rPr>
                <w:sz w:val="32"/>
                <w:szCs w:val="32"/>
              </w:rPr>
              <w:t>fifty</w:t>
            </w:r>
          </w:p>
        </w:tc>
        <w:tc>
          <w:tcPr>
            <w:tcW w:w="5621" w:type="dxa"/>
          </w:tcPr>
          <w:p w:rsidR="006D33F5" w:rsidRPr="002608A1" w:rsidRDefault="006D33F5" w:rsidP="00284B66">
            <w:pPr>
              <w:jc w:val="both"/>
              <w:rPr>
                <w:sz w:val="32"/>
                <w:szCs w:val="32"/>
              </w:rPr>
            </w:pPr>
            <w:r w:rsidRPr="002608A1">
              <w:rPr>
                <w:sz w:val="32"/>
                <w:szCs w:val="32"/>
              </w:rPr>
              <w:t>Clean up waste and dress warmly</w:t>
            </w:r>
          </w:p>
        </w:tc>
        <w:tc>
          <w:tcPr>
            <w:tcW w:w="3305" w:type="dxa"/>
          </w:tcPr>
          <w:p w:rsidR="006D33F5" w:rsidRPr="002608A1" w:rsidRDefault="006D33F5" w:rsidP="00284B66">
            <w:pPr>
              <w:jc w:val="both"/>
              <w:rPr>
                <w:sz w:val="32"/>
                <w:szCs w:val="32"/>
              </w:rPr>
            </w:pPr>
            <w:r w:rsidRPr="002608A1">
              <w:rPr>
                <w:sz w:val="32"/>
                <w:szCs w:val="32"/>
              </w:rPr>
              <w:t>Released press</w:t>
            </w:r>
          </w:p>
        </w:tc>
      </w:tr>
      <w:tr w:rsidR="006D33F5" w:rsidRPr="002608A1" w:rsidTr="00C40F47">
        <w:tc>
          <w:tcPr>
            <w:tcW w:w="988" w:type="dxa"/>
          </w:tcPr>
          <w:p w:rsidR="006D33F5" w:rsidRPr="002608A1" w:rsidRDefault="006D33F5" w:rsidP="00284B66">
            <w:pPr>
              <w:jc w:val="both"/>
              <w:rPr>
                <w:sz w:val="32"/>
                <w:szCs w:val="32"/>
              </w:rPr>
            </w:pPr>
            <w:r w:rsidRPr="002608A1">
              <w:rPr>
                <w:sz w:val="32"/>
                <w:szCs w:val="32"/>
              </w:rPr>
              <w:t>60</w:t>
            </w:r>
          </w:p>
        </w:tc>
        <w:tc>
          <w:tcPr>
            <w:tcW w:w="5621" w:type="dxa"/>
          </w:tcPr>
          <w:p w:rsidR="006D33F5" w:rsidRPr="002608A1" w:rsidRDefault="006D33F5" w:rsidP="00284B66">
            <w:pPr>
              <w:jc w:val="both"/>
              <w:rPr>
                <w:sz w:val="32"/>
                <w:szCs w:val="32"/>
              </w:rPr>
            </w:pPr>
            <w:r w:rsidRPr="002608A1">
              <w:rPr>
                <w:sz w:val="32"/>
                <w:szCs w:val="32"/>
              </w:rPr>
              <w:t>Normalization (heating temperature in zone 1 -</w:t>
            </w:r>
          </w:p>
        </w:tc>
        <w:tc>
          <w:tcPr>
            <w:tcW w:w="3305" w:type="dxa"/>
          </w:tcPr>
          <w:p w:rsidR="006D33F5" w:rsidRPr="002608A1" w:rsidRDefault="006D33F5" w:rsidP="00284B66">
            <w:pPr>
              <w:jc w:val="both"/>
              <w:rPr>
                <w:sz w:val="32"/>
                <w:szCs w:val="32"/>
              </w:rPr>
            </w:pPr>
          </w:p>
        </w:tc>
      </w:tr>
      <w:tr w:rsidR="006D33F5" w:rsidRPr="002608A1" w:rsidTr="00C40F47">
        <w:tc>
          <w:tcPr>
            <w:tcW w:w="988" w:type="dxa"/>
          </w:tcPr>
          <w:p w:rsidR="006D33F5" w:rsidRPr="002608A1" w:rsidRDefault="006D33F5" w:rsidP="00284B66">
            <w:pPr>
              <w:jc w:val="both"/>
              <w:rPr>
                <w:sz w:val="32"/>
                <w:szCs w:val="32"/>
              </w:rPr>
            </w:pPr>
            <w:r w:rsidRPr="002608A1">
              <w:rPr>
                <w:sz w:val="32"/>
                <w:szCs w:val="32"/>
              </w:rPr>
              <w:t>88</w:t>
            </w:r>
          </w:p>
        </w:tc>
        <w:tc>
          <w:tcPr>
            <w:tcW w:w="5621" w:type="dxa"/>
          </w:tcPr>
          <w:p w:rsidR="006D33F5" w:rsidRPr="002608A1" w:rsidRDefault="006D33F5" w:rsidP="00284B66">
            <w:pPr>
              <w:jc w:val="both"/>
              <w:rPr>
                <w:sz w:val="32"/>
                <w:szCs w:val="32"/>
              </w:rPr>
            </w:pPr>
            <w:r w:rsidRPr="002608A1">
              <w:rPr>
                <w:sz w:val="32"/>
                <w:szCs w:val="32"/>
              </w:rPr>
              <w:t>0 ± 10 ° C, in the 2nd zone - 860 ± 10 ° C). Methodical furnace.</w:t>
            </w:r>
          </w:p>
        </w:tc>
        <w:tc>
          <w:tcPr>
            <w:tcW w:w="3305" w:type="dxa"/>
          </w:tcPr>
          <w:p w:rsidR="006D33F5" w:rsidRPr="002608A1" w:rsidRDefault="006D33F5" w:rsidP="00284B66">
            <w:pPr>
              <w:jc w:val="both"/>
              <w:rPr>
                <w:sz w:val="32"/>
                <w:szCs w:val="32"/>
              </w:rPr>
            </w:pPr>
          </w:p>
        </w:tc>
      </w:tr>
      <w:tr w:rsidR="006D33F5" w:rsidRPr="002608A1" w:rsidTr="00C40F47">
        <w:tc>
          <w:tcPr>
            <w:tcW w:w="988" w:type="dxa"/>
          </w:tcPr>
          <w:p w:rsidR="006D33F5" w:rsidRPr="002608A1" w:rsidRDefault="006D33F5" w:rsidP="00284B66">
            <w:pPr>
              <w:jc w:val="both"/>
              <w:rPr>
                <w:sz w:val="32"/>
                <w:szCs w:val="32"/>
              </w:rPr>
            </w:pPr>
            <w:r w:rsidRPr="002608A1">
              <w:rPr>
                <w:sz w:val="32"/>
                <w:szCs w:val="32"/>
              </w:rPr>
              <w:t>70</w:t>
            </w:r>
          </w:p>
        </w:tc>
        <w:tc>
          <w:tcPr>
            <w:tcW w:w="5621" w:type="dxa"/>
          </w:tcPr>
          <w:p w:rsidR="006D33F5" w:rsidRPr="002608A1" w:rsidRDefault="006D33F5" w:rsidP="00284B66">
            <w:pPr>
              <w:jc w:val="both"/>
              <w:rPr>
                <w:sz w:val="32"/>
                <w:szCs w:val="32"/>
              </w:rPr>
            </w:pPr>
            <w:r w:rsidRPr="002608A1">
              <w:rPr>
                <w:sz w:val="32"/>
                <w:szCs w:val="32"/>
              </w:rPr>
              <w:t>Air conditioning.</w:t>
            </w:r>
          </w:p>
        </w:tc>
        <w:tc>
          <w:tcPr>
            <w:tcW w:w="3305" w:type="dxa"/>
          </w:tcPr>
          <w:p w:rsidR="006D33F5" w:rsidRPr="002608A1" w:rsidRDefault="006D33F5" w:rsidP="00284B66">
            <w:pPr>
              <w:jc w:val="both"/>
              <w:rPr>
                <w:sz w:val="32"/>
                <w:szCs w:val="32"/>
              </w:rPr>
            </w:pPr>
          </w:p>
        </w:tc>
      </w:tr>
      <w:tr w:rsidR="006D33F5" w:rsidRPr="002608A1" w:rsidTr="00C40F47">
        <w:tc>
          <w:tcPr>
            <w:tcW w:w="988" w:type="dxa"/>
          </w:tcPr>
          <w:p w:rsidR="006D33F5" w:rsidRPr="002608A1" w:rsidRDefault="006D33F5" w:rsidP="00284B66">
            <w:pPr>
              <w:jc w:val="both"/>
              <w:rPr>
                <w:sz w:val="32"/>
                <w:szCs w:val="32"/>
              </w:rPr>
            </w:pPr>
            <w:r w:rsidRPr="002608A1">
              <w:rPr>
                <w:sz w:val="32"/>
                <w:szCs w:val="32"/>
              </w:rPr>
              <w:t>80</w:t>
            </w:r>
          </w:p>
        </w:tc>
        <w:tc>
          <w:tcPr>
            <w:tcW w:w="5621" w:type="dxa"/>
          </w:tcPr>
          <w:p w:rsidR="006D33F5" w:rsidRPr="002608A1" w:rsidRDefault="006D33F5" w:rsidP="00284B66">
            <w:pPr>
              <w:jc w:val="both"/>
              <w:rPr>
                <w:sz w:val="32"/>
                <w:szCs w:val="32"/>
              </w:rPr>
            </w:pPr>
            <w:r w:rsidRPr="002608A1">
              <w:rPr>
                <w:sz w:val="32"/>
                <w:szCs w:val="32"/>
              </w:rPr>
              <w:t>Hardness control. Brinell press.</w:t>
            </w:r>
          </w:p>
        </w:tc>
        <w:tc>
          <w:tcPr>
            <w:tcW w:w="3305" w:type="dxa"/>
          </w:tcPr>
          <w:p w:rsidR="006D33F5" w:rsidRPr="002608A1" w:rsidRDefault="006D33F5" w:rsidP="00284B66">
            <w:pPr>
              <w:jc w:val="both"/>
              <w:rPr>
                <w:sz w:val="32"/>
                <w:szCs w:val="32"/>
              </w:rPr>
            </w:pPr>
          </w:p>
        </w:tc>
      </w:tr>
      <w:tr w:rsidR="006D33F5" w:rsidRPr="002608A1" w:rsidTr="00C40F47">
        <w:tc>
          <w:tcPr>
            <w:tcW w:w="988" w:type="dxa"/>
          </w:tcPr>
          <w:p w:rsidR="006D33F5" w:rsidRPr="002608A1" w:rsidRDefault="006D33F5" w:rsidP="00284B66">
            <w:pPr>
              <w:jc w:val="both"/>
              <w:rPr>
                <w:sz w:val="32"/>
                <w:szCs w:val="32"/>
              </w:rPr>
            </w:pPr>
            <w:r w:rsidRPr="002608A1">
              <w:rPr>
                <w:sz w:val="32"/>
                <w:szCs w:val="32"/>
              </w:rPr>
              <w:t>90</w:t>
            </w:r>
          </w:p>
        </w:tc>
        <w:tc>
          <w:tcPr>
            <w:tcW w:w="5621" w:type="dxa"/>
          </w:tcPr>
          <w:p w:rsidR="006D33F5" w:rsidRPr="002608A1" w:rsidRDefault="006D33F5" w:rsidP="00284B66">
            <w:pPr>
              <w:jc w:val="both"/>
              <w:rPr>
                <w:sz w:val="32"/>
                <w:szCs w:val="32"/>
              </w:rPr>
            </w:pPr>
            <w:r w:rsidRPr="002608A1">
              <w:rPr>
                <w:sz w:val="32"/>
                <w:szCs w:val="32"/>
              </w:rPr>
              <w:t>Cold dressing</w:t>
            </w:r>
          </w:p>
        </w:tc>
        <w:tc>
          <w:tcPr>
            <w:tcW w:w="3305" w:type="dxa"/>
          </w:tcPr>
          <w:p w:rsidR="006D33F5" w:rsidRPr="002608A1" w:rsidRDefault="006D33F5" w:rsidP="00284B66">
            <w:pPr>
              <w:jc w:val="both"/>
              <w:rPr>
                <w:sz w:val="32"/>
                <w:szCs w:val="32"/>
              </w:rPr>
            </w:pPr>
            <w:r w:rsidRPr="002608A1">
              <w:rPr>
                <w:sz w:val="32"/>
                <w:szCs w:val="32"/>
              </w:rPr>
              <w:t>.... Click the right button</w:t>
            </w:r>
          </w:p>
        </w:tc>
      </w:tr>
      <w:tr w:rsidR="006D33F5" w:rsidRPr="002608A1" w:rsidTr="00C40F47">
        <w:tc>
          <w:tcPr>
            <w:tcW w:w="988" w:type="dxa"/>
          </w:tcPr>
          <w:p w:rsidR="006D33F5" w:rsidRPr="002608A1" w:rsidRDefault="006D33F5" w:rsidP="00284B66">
            <w:pPr>
              <w:jc w:val="both"/>
              <w:rPr>
                <w:sz w:val="32"/>
                <w:szCs w:val="32"/>
              </w:rPr>
            </w:pPr>
            <w:r w:rsidRPr="002608A1">
              <w:rPr>
                <w:sz w:val="32"/>
                <w:szCs w:val="32"/>
              </w:rPr>
              <w:t>100</w:t>
            </w:r>
          </w:p>
        </w:tc>
        <w:tc>
          <w:tcPr>
            <w:tcW w:w="5621" w:type="dxa"/>
          </w:tcPr>
          <w:p w:rsidR="006D33F5" w:rsidRPr="002608A1" w:rsidRDefault="006D33F5" w:rsidP="00284B66">
            <w:pPr>
              <w:jc w:val="both"/>
              <w:rPr>
                <w:sz w:val="32"/>
                <w:szCs w:val="32"/>
              </w:rPr>
            </w:pPr>
            <w:r w:rsidRPr="002608A1">
              <w:rPr>
                <w:sz w:val="32"/>
                <w:szCs w:val="32"/>
              </w:rPr>
              <w:t>Final control</w:t>
            </w:r>
          </w:p>
        </w:tc>
        <w:tc>
          <w:tcPr>
            <w:tcW w:w="3305" w:type="dxa"/>
          </w:tcPr>
          <w:p w:rsidR="006D33F5" w:rsidRPr="002608A1" w:rsidRDefault="006D33F5" w:rsidP="00284B66">
            <w:pPr>
              <w:jc w:val="both"/>
              <w:rPr>
                <w:sz w:val="32"/>
                <w:szCs w:val="32"/>
              </w:rPr>
            </w:pPr>
            <w:r w:rsidRPr="002608A1">
              <w:rPr>
                <w:sz w:val="32"/>
                <w:szCs w:val="32"/>
              </w:rPr>
              <w:t>controller</w:t>
            </w:r>
          </w:p>
        </w:tc>
      </w:tr>
    </w:tbl>
    <w:p w:rsidR="006D33F5" w:rsidRPr="002608A1" w:rsidRDefault="006D33F5" w:rsidP="00284B66">
      <w:pPr>
        <w:spacing w:after="0" w:line="240" w:lineRule="auto"/>
        <w:jc w:val="both"/>
        <w:rPr>
          <w:rFonts w:ascii="Times New Roman" w:hAnsi="Times New Roman" w:cs="Times New Roman"/>
          <w:sz w:val="32"/>
          <w:szCs w:val="32"/>
        </w:rPr>
      </w:pP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Machining allowances for stamped shafts are 1-4 mm per diameter.</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Cast </w:t>
      </w:r>
      <w:r w:rsidR="00C40F47" w:rsidRPr="002608A1">
        <w:rPr>
          <w:rFonts w:ascii="Times New Roman" w:hAnsi="Times New Roman" w:cs="Times New Roman"/>
          <w:sz w:val="32"/>
          <w:szCs w:val="32"/>
          <w:lang w:val="en-US"/>
        </w:rPr>
        <w:t>camshafts are made of alloy iron. The needles of such bullets are poured into sand or shell molds. In sand casting, metal molds are often used to form the shapes of cams and cams. When pouring liquid cast iron, the mold is intensively removed from heating, and on the surface of the chambers and eccentrics, a hard shell of cooled cast iron up to 6 mm thick is formed. After receiving such a workpiece, hardening of cams and roller journals is not used.</w:t>
      </w:r>
    </w:p>
    <w:p w:rsidR="00C40F47" w:rsidRPr="002608A1" w:rsidRDefault="00C40F47" w:rsidP="00284B66">
      <w:pPr>
        <w:spacing w:after="0" w:line="240" w:lineRule="auto"/>
        <w:ind w:firstLine="708"/>
        <w:jc w:val="both"/>
        <w:rPr>
          <w:rFonts w:ascii="Times New Roman" w:hAnsi="Times New Roman" w:cs="Times New Roman"/>
          <w:sz w:val="32"/>
          <w:szCs w:val="32"/>
          <w:lang w:val="en-US"/>
        </w:rPr>
      </w:pPr>
    </w:p>
    <w:p w:rsidR="00C40F47" w:rsidRPr="002608A1" w:rsidRDefault="00C40F47" w:rsidP="00284B66">
      <w:pPr>
        <w:spacing w:after="0" w:line="240" w:lineRule="auto"/>
        <w:ind w:firstLine="708"/>
        <w:jc w:val="both"/>
        <w:rPr>
          <w:rFonts w:ascii="Times New Roman" w:hAnsi="Times New Roman" w:cs="Times New Roman"/>
          <w:sz w:val="32"/>
          <w:szCs w:val="32"/>
          <w:lang w:val="en-US"/>
        </w:rPr>
      </w:pPr>
    </w:p>
    <w:p w:rsidR="00C40F47" w:rsidRPr="002608A1" w:rsidRDefault="00C40F47" w:rsidP="00284B66">
      <w:pPr>
        <w:spacing w:after="0" w:line="240" w:lineRule="auto"/>
        <w:ind w:firstLine="708"/>
        <w:jc w:val="both"/>
        <w:rPr>
          <w:rFonts w:ascii="Times New Roman" w:hAnsi="Times New Roman" w:cs="Times New Roman"/>
          <w:sz w:val="32"/>
          <w:szCs w:val="32"/>
          <w:lang w:val="en-US"/>
        </w:rPr>
      </w:pPr>
    </w:p>
    <w:p w:rsidR="00C40F47" w:rsidRPr="002608A1" w:rsidRDefault="00C40F47" w:rsidP="00284B66">
      <w:pPr>
        <w:spacing w:after="0" w:line="240" w:lineRule="auto"/>
        <w:ind w:firstLine="708"/>
        <w:jc w:val="both"/>
        <w:rPr>
          <w:rFonts w:ascii="Times New Roman" w:hAnsi="Times New Roman" w:cs="Times New Roman"/>
          <w:sz w:val="32"/>
          <w:szCs w:val="32"/>
          <w:lang w:val="en-US"/>
        </w:rPr>
      </w:pPr>
    </w:p>
    <w:p w:rsidR="00C40F47" w:rsidRPr="002608A1" w:rsidRDefault="00C40F47" w:rsidP="00284B66">
      <w:pPr>
        <w:spacing w:after="0" w:line="240" w:lineRule="auto"/>
        <w:ind w:firstLine="708"/>
        <w:jc w:val="both"/>
        <w:rPr>
          <w:rFonts w:ascii="Times New Roman" w:hAnsi="Times New Roman" w:cs="Times New Roman"/>
          <w:sz w:val="32"/>
          <w:szCs w:val="32"/>
          <w:lang w:val="en-US"/>
        </w:rPr>
      </w:pP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p>
    <w:tbl>
      <w:tblPr>
        <w:tblStyle w:val="a4"/>
        <w:tblW w:w="10006" w:type="dxa"/>
        <w:tblInd w:w="-431" w:type="dxa"/>
        <w:tblLayout w:type="fixed"/>
        <w:tblLook w:val="04A0" w:firstRow="1" w:lastRow="0" w:firstColumn="1" w:lastColumn="0" w:noHBand="0" w:noVBand="1"/>
      </w:tblPr>
      <w:tblGrid>
        <w:gridCol w:w="1605"/>
        <w:gridCol w:w="2365"/>
        <w:gridCol w:w="3969"/>
        <w:gridCol w:w="2067"/>
      </w:tblGrid>
      <w:tr w:rsidR="006D33F5" w:rsidRPr="002608A1" w:rsidTr="00C40F47">
        <w:tc>
          <w:tcPr>
            <w:tcW w:w="1605" w:type="dxa"/>
            <w:vAlign w:val="center"/>
          </w:tcPr>
          <w:p w:rsidR="006D33F5" w:rsidRPr="002608A1" w:rsidRDefault="006D33F5" w:rsidP="00284B66">
            <w:pPr>
              <w:jc w:val="both"/>
              <w:rPr>
                <w:sz w:val="28"/>
                <w:szCs w:val="28"/>
              </w:rPr>
            </w:pPr>
            <w:r w:rsidRPr="002608A1">
              <w:rPr>
                <w:sz w:val="28"/>
                <w:szCs w:val="28"/>
              </w:rPr>
              <w:t>No.</w:t>
            </w:r>
          </w:p>
          <w:p w:rsidR="006D33F5" w:rsidRPr="002608A1" w:rsidRDefault="006D33F5" w:rsidP="00284B66">
            <w:pPr>
              <w:ind w:left="-57" w:right="-57"/>
              <w:jc w:val="both"/>
              <w:rPr>
                <w:sz w:val="28"/>
                <w:szCs w:val="28"/>
              </w:rPr>
            </w:pPr>
            <w:r w:rsidRPr="002608A1">
              <w:rPr>
                <w:sz w:val="28"/>
                <w:szCs w:val="28"/>
              </w:rPr>
              <w:lastRenderedPageBreak/>
              <w:t>operations</w:t>
            </w:r>
          </w:p>
        </w:tc>
        <w:tc>
          <w:tcPr>
            <w:tcW w:w="2365" w:type="dxa"/>
            <w:vAlign w:val="center"/>
          </w:tcPr>
          <w:p w:rsidR="006D33F5" w:rsidRPr="002608A1" w:rsidRDefault="006D33F5" w:rsidP="00284B66">
            <w:pPr>
              <w:jc w:val="both"/>
              <w:rPr>
                <w:sz w:val="28"/>
                <w:szCs w:val="28"/>
              </w:rPr>
            </w:pPr>
            <w:r w:rsidRPr="002608A1">
              <w:rPr>
                <w:sz w:val="28"/>
                <w:szCs w:val="28"/>
              </w:rPr>
              <w:lastRenderedPageBreak/>
              <w:t>operation name</w:t>
            </w:r>
          </w:p>
        </w:tc>
        <w:tc>
          <w:tcPr>
            <w:tcW w:w="3969" w:type="dxa"/>
            <w:vAlign w:val="center"/>
          </w:tcPr>
          <w:p w:rsidR="006D33F5" w:rsidRPr="002608A1" w:rsidRDefault="006D33F5" w:rsidP="00284B66">
            <w:pPr>
              <w:jc w:val="both"/>
              <w:rPr>
                <w:sz w:val="28"/>
                <w:szCs w:val="28"/>
              </w:rPr>
            </w:pPr>
            <w:r w:rsidRPr="002608A1">
              <w:rPr>
                <w:sz w:val="28"/>
                <w:szCs w:val="28"/>
              </w:rPr>
              <w:t>Sketches</w:t>
            </w:r>
          </w:p>
        </w:tc>
        <w:tc>
          <w:tcPr>
            <w:tcW w:w="2067" w:type="dxa"/>
            <w:vAlign w:val="center"/>
          </w:tcPr>
          <w:p w:rsidR="006D33F5" w:rsidRPr="002608A1" w:rsidRDefault="006D33F5" w:rsidP="00284B66">
            <w:pPr>
              <w:jc w:val="both"/>
              <w:rPr>
                <w:sz w:val="28"/>
                <w:szCs w:val="28"/>
              </w:rPr>
            </w:pPr>
            <w:r w:rsidRPr="002608A1">
              <w:rPr>
                <w:sz w:val="28"/>
                <w:szCs w:val="28"/>
              </w:rPr>
              <w:t>Equipment</w:t>
            </w:r>
          </w:p>
        </w:tc>
      </w:tr>
      <w:tr w:rsidR="006D33F5" w:rsidRPr="002608A1" w:rsidTr="00C40F47">
        <w:trPr>
          <w:trHeight w:val="5648"/>
        </w:trPr>
        <w:tc>
          <w:tcPr>
            <w:tcW w:w="1605" w:type="dxa"/>
          </w:tcPr>
          <w:p w:rsidR="006D33F5" w:rsidRPr="002608A1" w:rsidRDefault="006D33F5" w:rsidP="00284B66">
            <w:pPr>
              <w:jc w:val="both"/>
              <w:rPr>
                <w:sz w:val="28"/>
                <w:szCs w:val="28"/>
              </w:rPr>
            </w:pPr>
            <w:r w:rsidRPr="002608A1">
              <w:rPr>
                <w:sz w:val="28"/>
                <w:szCs w:val="28"/>
              </w:rPr>
              <w:t>ten</w:t>
            </w:r>
          </w:p>
        </w:tc>
        <w:tc>
          <w:tcPr>
            <w:tcW w:w="2365" w:type="dxa"/>
          </w:tcPr>
          <w:p w:rsidR="006D33F5" w:rsidRPr="002608A1" w:rsidRDefault="006D33F5" w:rsidP="00284B66">
            <w:pPr>
              <w:jc w:val="both"/>
              <w:rPr>
                <w:sz w:val="28"/>
                <w:szCs w:val="28"/>
              </w:rPr>
            </w:pPr>
            <w:r w:rsidRPr="002608A1">
              <w:rPr>
                <w:sz w:val="28"/>
                <w:szCs w:val="28"/>
              </w:rPr>
              <w:t>1 bearing journal alignment, centering, pre-rotation</w:t>
            </w:r>
          </w:p>
          <w:p w:rsidR="006D33F5" w:rsidRPr="002608A1" w:rsidRDefault="006D33F5" w:rsidP="00284B66">
            <w:pPr>
              <w:jc w:val="both"/>
              <w:rPr>
                <w:sz w:val="28"/>
                <w:szCs w:val="28"/>
              </w:rPr>
            </w:pPr>
          </w:p>
          <w:p w:rsidR="006D33F5" w:rsidRPr="002608A1" w:rsidRDefault="006D33F5" w:rsidP="00284B66">
            <w:pPr>
              <w:jc w:val="both"/>
              <w:rPr>
                <w:sz w:val="28"/>
                <w:szCs w:val="28"/>
              </w:rPr>
            </w:pPr>
            <w:r w:rsidRPr="002608A1">
              <w:rPr>
                <w:sz w:val="28"/>
                <w:szCs w:val="28"/>
              </w:rPr>
              <w:t>Initial rotation of the three support necks and final rotation of the 1st support neck</w:t>
            </w:r>
          </w:p>
          <w:p w:rsidR="006D33F5" w:rsidRPr="002608A1" w:rsidRDefault="006D33F5" w:rsidP="00284B66">
            <w:pPr>
              <w:jc w:val="both"/>
              <w:rPr>
                <w:sz w:val="28"/>
                <w:szCs w:val="28"/>
              </w:rPr>
            </w:pPr>
          </w:p>
          <w:p w:rsidR="006D33F5" w:rsidRPr="002608A1" w:rsidRDefault="006D33F5" w:rsidP="00284B66">
            <w:pPr>
              <w:jc w:val="both"/>
              <w:rPr>
                <w:sz w:val="28"/>
                <w:szCs w:val="28"/>
              </w:rPr>
            </w:pPr>
            <w:r w:rsidRPr="002608A1">
              <w:rPr>
                <w:sz w:val="28"/>
                <w:szCs w:val="28"/>
              </w:rPr>
              <w:t>Cut the ends of the necks and turn the groove for the retaining ring</w:t>
            </w:r>
          </w:p>
          <w:p w:rsidR="006D33F5" w:rsidRPr="002608A1" w:rsidRDefault="006D33F5" w:rsidP="00284B66">
            <w:pPr>
              <w:jc w:val="both"/>
              <w:rPr>
                <w:sz w:val="28"/>
                <w:szCs w:val="28"/>
              </w:rPr>
            </w:pPr>
          </w:p>
          <w:p w:rsidR="006D33F5" w:rsidRPr="002608A1" w:rsidRDefault="006D33F5" w:rsidP="00284B66">
            <w:pPr>
              <w:jc w:val="both"/>
              <w:rPr>
                <w:sz w:val="28"/>
                <w:szCs w:val="28"/>
              </w:rPr>
            </w:pPr>
            <w:r w:rsidRPr="002608A1">
              <w:rPr>
                <w:sz w:val="28"/>
                <w:szCs w:val="28"/>
              </w:rPr>
              <w:t>Grooving in bearing journals</w:t>
            </w:r>
          </w:p>
        </w:tc>
        <w:tc>
          <w:tcPr>
            <w:tcW w:w="3969" w:type="dxa"/>
          </w:tcPr>
          <w:p w:rsidR="006D33F5" w:rsidRPr="002608A1" w:rsidRDefault="006D33F5" w:rsidP="00284B66">
            <w:pPr>
              <w:jc w:val="both"/>
              <w:rPr>
                <w:sz w:val="28"/>
                <w:szCs w:val="28"/>
              </w:rPr>
            </w:pPr>
            <w:r w:rsidRPr="002608A1">
              <w:rPr>
                <w:noProof/>
                <w:sz w:val="28"/>
                <w:szCs w:val="28"/>
                <w:lang w:val="ru-RU"/>
              </w:rPr>
              <w:drawing>
                <wp:inline distT="0" distB="0" distL="0" distR="0" wp14:anchorId="5650AD75" wp14:editId="701B3D23">
                  <wp:extent cx="2486731" cy="3155576"/>
                  <wp:effectExtent l="0" t="0" r="8890" b="6985"/>
                  <wp:docPr id="35" name="Рисунок 35" descr="C:\Users\USER\AppData\Local\Temp\FineReader12.00\media\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AppData\Local\Temp\FineReader12.00\media\image198.jpe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0721" t="7161" r="27448" b="1959"/>
                          <a:stretch/>
                        </pic:blipFill>
                        <pic:spPr bwMode="auto">
                          <a:xfrm>
                            <a:off x="0" y="0"/>
                            <a:ext cx="2580436" cy="3274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67" w:type="dxa"/>
          </w:tcPr>
          <w:p w:rsidR="006D33F5" w:rsidRPr="002608A1" w:rsidRDefault="006D33F5" w:rsidP="00284B66">
            <w:pPr>
              <w:jc w:val="both"/>
              <w:rPr>
                <w:sz w:val="28"/>
                <w:szCs w:val="28"/>
              </w:rPr>
            </w:pPr>
            <w:r w:rsidRPr="002608A1">
              <w:rPr>
                <w:sz w:val="28"/>
                <w:szCs w:val="28"/>
              </w:rPr>
              <w:t>Automatic line for centering and turning bearing journals</w:t>
            </w:r>
          </w:p>
        </w:tc>
      </w:tr>
    </w:tbl>
    <w:p w:rsidR="006D33F5" w:rsidRPr="002608A1" w:rsidRDefault="006D33F5" w:rsidP="00284B66">
      <w:pPr>
        <w:spacing w:after="0" w:line="240" w:lineRule="auto"/>
        <w:jc w:val="both"/>
        <w:rPr>
          <w:rFonts w:ascii="Times New Roman" w:hAnsi="Times New Roman" w:cs="Times New Roman"/>
          <w:sz w:val="32"/>
          <w:szCs w:val="32"/>
          <w:lang w:val="en-US"/>
        </w:rPr>
      </w:pP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Camshafts cast from nodular graphite magnesium cast iron are hardened by HDTV to a hardness of 53-59 NKS. Machining tolerances for cast shafts are smaller than for stamped shafts. For example, </w:t>
      </w:r>
      <w:r w:rsidR="00C40F47" w:rsidRPr="002608A1">
        <w:rPr>
          <w:rFonts w:ascii="Times New Roman" w:hAnsi="Times New Roman" w:cs="Times New Roman"/>
          <w:sz w:val="32"/>
          <w:szCs w:val="32"/>
          <w:lang w:val="en-US"/>
        </w:rPr>
        <w:t>for the camshaft, the machining tolerance for all bearing journals and cams is up to 1.5 mm, along the ends of the shaft - up to 3 mm. Reducing the machining allowance allows for a 10-15% reduction in the weight of cast shafts compared to stamped shafts.</w:t>
      </w:r>
    </w:p>
    <w:p w:rsidR="00C40F47" w:rsidRPr="002608A1" w:rsidRDefault="006D33F5" w:rsidP="004F293D">
      <w:pPr>
        <w:spacing w:after="0" w:line="240" w:lineRule="auto"/>
        <w:ind w:firstLine="708"/>
        <w:jc w:val="both"/>
        <w:rPr>
          <w:rFonts w:ascii="Times New Roman" w:hAnsi="Times New Roman" w:cs="Times New Roman"/>
          <w:i/>
          <w:sz w:val="32"/>
          <w:szCs w:val="32"/>
          <w:lang w:val="en-US"/>
        </w:rPr>
      </w:pPr>
      <w:r w:rsidRPr="002608A1">
        <w:rPr>
          <w:rFonts w:ascii="Times New Roman" w:hAnsi="Times New Roman" w:cs="Times New Roman"/>
          <w:sz w:val="32"/>
          <w:szCs w:val="32"/>
          <w:lang w:val="en-US"/>
        </w:rPr>
        <w:t>Technological processes of car camshaft processing (Table 6.2). In the conditions of serial and mass production, processing of camshafts is carried out in complex flow and automated lines.</w:t>
      </w:r>
    </w:p>
    <w:p w:rsidR="006D33F5" w:rsidRPr="002608A1" w:rsidRDefault="006D33F5" w:rsidP="00284B66">
      <w:pPr>
        <w:spacing w:after="0" w:line="240" w:lineRule="auto"/>
        <w:jc w:val="both"/>
        <w:rPr>
          <w:rFonts w:ascii="Times New Roman" w:hAnsi="Times New Roman" w:cs="Times New Roman"/>
          <w:i/>
          <w:sz w:val="32"/>
          <w:szCs w:val="32"/>
          <w:lang w:val="en-US"/>
        </w:rPr>
      </w:pPr>
      <w:r w:rsidRPr="002608A1">
        <w:rPr>
          <w:rFonts w:ascii="Times New Roman" w:hAnsi="Times New Roman" w:cs="Times New Roman"/>
          <w:i/>
          <w:sz w:val="32"/>
          <w:szCs w:val="32"/>
          <w:lang w:val="en-US"/>
        </w:rPr>
        <w:t>Table 6.2</w:t>
      </w:r>
    </w:p>
    <w:p w:rsidR="006D33F5" w:rsidRPr="002608A1" w:rsidRDefault="006D33F5"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Technological processes of camshaft processing</w:t>
      </w:r>
    </w:p>
    <w:p w:rsidR="006D33F5" w:rsidRPr="002608A1" w:rsidRDefault="006D33F5"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light car</w:t>
      </w:r>
    </w:p>
    <w:p w:rsidR="006D33F5" w:rsidRPr="002608A1" w:rsidRDefault="004F293D" w:rsidP="00284B66">
      <w:pPr>
        <w:spacing w:after="0" w:line="240" w:lineRule="auto"/>
        <w:jc w:val="both"/>
        <w:rPr>
          <w:rFonts w:ascii="Times New Roman" w:hAnsi="Times New Roman" w:cs="Times New Roman"/>
          <w:b/>
          <w:sz w:val="18"/>
          <w:szCs w:val="18"/>
        </w:rPr>
      </w:pPr>
      <w:r w:rsidRPr="002608A1">
        <w:rPr>
          <w:rFonts w:ascii="Times New Roman" w:hAnsi="Times New Roman" w:cs="Times New Roman"/>
          <w:noProof/>
          <w:sz w:val="32"/>
          <w:szCs w:val="32"/>
          <w:lang w:val="ru-RU" w:eastAsia="ru-RU"/>
        </w:rPr>
        <w:lastRenderedPageBreak/>
        <w:drawing>
          <wp:anchor distT="0" distB="0" distL="114300" distR="114300" simplePos="0" relativeHeight="251671552" behindDoc="0" locked="0" layoutInCell="1" allowOverlap="1">
            <wp:simplePos x="0" y="0"/>
            <wp:positionH relativeFrom="column">
              <wp:posOffset>-99060</wp:posOffset>
            </wp:positionH>
            <wp:positionV relativeFrom="paragraph">
              <wp:posOffset>1938020</wp:posOffset>
            </wp:positionV>
            <wp:extent cx="5800725" cy="4276725"/>
            <wp:effectExtent l="0" t="0" r="9525" b="9525"/>
            <wp:wrapSquare wrapText="bothSides"/>
            <wp:docPr id="173" name="Рисунок 173" descr="C:\Users\USER\AppData\Local\Temp\FineReader12.00\media\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Temp\FineReader12.00\media\image199.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00725" cy="4276725"/>
                    </a:xfrm>
                    <a:prstGeom prst="rect">
                      <a:avLst/>
                    </a:prstGeom>
                    <a:noFill/>
                    <a:ln>
                      <a:noFill/>
                    </a:ln>
                  </pic:spPr>
                </pic:pic>
              </a:graphicData>
            </a:graphic>
            <wp14:sizeRelV relativeFrom="margin">
              <wp14:pctHeight>0</wp14:pctHeight>
            </wp14:sizeRelV>
          </wp:anchor>
        </w:drawing>
      </w:r>
    </w:p>
    <w:tbl>
      <w:tblPr>
        <w:tblStyle w:val="a4"/>
        <w:tblW w:w="0" w:type="auto"/>
        <w:jc w:val="center"/>
        <w:tblLook w:val="04A0" w:firstRow="1" w:lastRow="0" w:firstColumn="1" w:lastColumn="0" w:noHBand="0" w:noVBand="1"/>
      </w:tblPr>
      <w:tblGrid>
        <w:gridCol w:w="1336"/>
        <w:gridCol w:w="8009"/>
      </w:tblGrid>
      <w:tr w:rsidR="006D33F5" w:rsidRPr="002608A1" w:rsidTr="00C40F47">
        <w:trPr>
          <w:jc w:val="center"/>
        </w:trPr>
        <w:tc>
          <w:tcPr>
            <w:tcW w:w="1183" w:type="dxa"/>
          </w:tcPr>
          <w:p w:rsidR="006D33F5" w:rsidRPr="002608A1" w:rsidRDefault="006D33F5" w:rsidP="00284B66">
            <w:pPr>
              <w:jc w:val="both"/>
              <w:rPr>
                <w:sz w:val="28"/>
                <w:szCs w:val="27"/>
              </w:rPr>
            </w:pPr>
            <w:r w:rsidRPr="002608A1">
              <w:rPr>
                <w:sz w:val="28"/>
                <w:szCs w:val="27"/>
              </w:rPr>
              <w:t>Operation number</w:t>
            </w:r>
          </w:p>
        </w:tc>
        <w:tc>
          <w:tcPr>
            <w:tcW w:w="8557" w:type="dxa"/>
          </w:tcPr>
          <w:p w:rsidR="006D33F5" w:rsidRPr="002608A1" w:rsidRDefault="006D33F5" w:rsidP="00284B66">
            <w:pPr>
              <w:jc w:val="both"/>
              <w:rPr>
                <w:sz w:val="28"/>
                <w:szCs w:val="27"/>
              </w:rPr>
            </w:pPr>
            <w:r w:rsidRPr="002608A1">
              <w:rPr>
                <w:sz w:val="28"/>
                <w:szCs w:val="27"/>
              </w:rPr>
              <w:t>operation name</w:t>
            </w:r>
          </w:p>
        </w:tc>
      </w:tr>
      <w:tr w:rsidR="006D33F5" w:rsidRPr="002608A1" w:rsidTr="00C40F47">
        <w:trPr>
          <w:trHeight w:val="264"/>
          <w:jc w:val="center"/>
        </w:trPr>
        <w:tc>
          <w:tcPr>
            <w:tcW w:w="1183" w:type="dxa"/>
          </w:tcPr>
          <w:p w:rsidR="006D33F5" w:rsidRPr="002608A1" w:rsidRDefault="006D33F5" w:rsidP="00284B66">
            <w:pPr>
              <w:jc w:val="both"/>
              <w:rPr>
                <w:sz w:val="28"/>
                <w:szCs w:val="27"/>
              </w:rPr>
            </w:pPr>
            <w:r w:rsidRPr="002608A1">
              <w:rPr>
                <w:sz w:val="28"/>
                <w:szCs w:val="27"/>
              </w:rPr>
              <w:t>twenty</w:t>
            </w:r>
          </w:p>
        </w:tc>
        <w:tc>
          <w:tcPr>
            <w:tcW w:w="8557" w:type="dxa"/>
          </w:tcPr>
          <w:p w:rsidR="006D33F5" w:rsidRPr="002608A1" w:rsidRDefault="006D33F5" w:rsidP="00284B66">
            <w:pPr>
              <w:jc w:val="both"/>
              <w:rPr>
                <w:sz w:val="28"/>
                <w:szCs w:val="27"/>
              </w:rPr>
            </w:pPr>
            <w:r w:rsidRPr="002608A1">
              <w:rPr>
                <w:sz w:val="28"/>
                <w:szCs w:val="27"/>
              </w:rPr>
              <w:t>Drilling the oil channel with an automatic drill</w:t>
            </w:r>
          </w:p>
        </w:tc>
      </w:tr>
      <w:tr w:rsidR="006D33F5" w:rsidRPr="002608A1" w:rsidTr="00C40F47">
        <w:trPr>
          <w:jc w:val="center"/>
        </w:trPr>
        <w:tc>
          <w:tcPr>
            <w:tcW w:w="1183" w:type="dxa"/>
          </w:tcPr>
          <w:p w:rsidR="006D33F5" w:rsidRPr="002608A1" w:rsidRDefault="006D33F5" w:rsidP="00284B66">
            <w:pPr>
              <w:jc w:val="both"/>
              <w:rPr>
                <w:sz w:val="28"/>
                <w:szCs w:val="27"/>
              </w:rPr>
            </w:pPr>
            <w:r w:rsidRPr="002608A1">
              <w:rPr>
                <w:sz w:val="28"/>
                <w:szCs w:val="27"/>
              </w:rPr>
              <w:t>thirty</w:t>
            </w:r>
          </w:p>
        </w:tc>
        <w:tc>
          <w:tcPr>
            <w:tcW w:w="8557" w:type="dxa"/>
          </w:tcPr>
          <w:p w:rsidR="006D33F5" w:rsidRPr="002608A1" w:rsidRDefault="006D33F5" w:rsidP="00284B66">
            <w:pPr>
              <w:jc w:val="both"/>
              <w:rPr>
                <w:sz w:val="28"/>
                <w:szCs w:val="27"/>
              </w:rPr>
            </w:pPr>
            <w:r w:rsidRPr="002608A1">
              <w:rPr>
                <w:sz w:val="28"/>
                <w:szCs w:val="27"/>
              </w:rPr>
              <w:t>Drilling and reaming all holes, tapping</w:t>
            </w:r>
          </w:p>
        </w:tc>
      </w:tr>
      <w:tr w:rsidR="006D33F5" w:rsidRPr="002608A1" w:rsidTr="00C40F47">
        <w:trPr>
          <w:jc w:val="center"/>
        </w:trPr>
        <w:tc>
          <w:tcPr>
            <w:tcW w:w="1183" w:type="dxa"/>
          </w:tcPr>
          <w:p w:rsidR="006D33F5" w:rsidRPr="002608A1" w:rsidRDefault="006D33F5" w:rsidP="00284B66">
            <w:pPr>
              <w:jc w:val="both"/>
              <w:rPr>
                <w:sz w:val="28"/>
                <w:szCs w:val="27"/>
              </w:rPr>
            </w:pPr>
            <w:r w:rsidRPr="002608A1">
              <w:rPr>
                <w:sz w:val="28"/>
                <w:szCs w:val="27"/>
              </w:rPr>
              <w:t>40</w:t>
            </w:r>
          </w:p>
        </w:tc>
        <w:tc>
          <w:tcPr>
            <w:tcW w:w="8557" w:type="dxa"/>
          </w:tcPr>
          <w:p w:rsidR="006D33F5" w:rsidRPr="002608A1" w:rsidRDefault="00C40F47" w:rsidP="00284B66">
            <w:pPr>
              <w:jc w:val="both"/>
              <w:rPr>
                <w:sz w:val="28"/>
                <w:szCs w:val="27"/>
              </w:rPr>
            </w:pPr>
            <w:r w:rsidRPr="002608A1">
              <w:rPr>
                <w:sz w:val="28"/>
                <w:szCs w:val="27"/>
              </w:rPr>
              <w:t>Wash the shaft</w:t>
            </w:r>
          </w:p>
        </w:tc>
      </w:tr>
      <w:tr w:rsidR="006D33F5" w:rsidRPr="002608A1" w:rsidTr="00C40F47">
        <w:trPr>
          <w:jc w:val="center"/>
        </w:trPr>
        <w:tc>
          <w:tcPr>
            <w:tcW w:w="1183" w:type="dxa"/>
          </w:tcPr>
          <w:p w:rsidR="006D33F5" w:rsidRPr="002608A1" w:rsidRDefault="006D33F5" w:rsidP="00284B66">
            <w:pPr>
              <w:jc w:val="both"/>
              <w:rPr>
                <w:sz w:val="28"/>
                <w:szCs w:val="27"/>
              </w:rPr>
            </w:pPr>
            <w:r w:rsidRPr="002608A1">
              <w:rPr>
                <w:sz w:val="28"/>
                <w:szCs w:val="27"/>
              </w:rPr>
              <w:t>fifty</w:t>
            </w:r>
          </w:p>
        </w:tc>
        <w:tc>
          <w:tcPr>
            <w:tcW w:w="8557" w:type="dxa"/>
          </w:tcPr>
          <w:p w:rsidR="006D33F5" w:rsidRPr="002608A1" w:rsidRDefault="006D33F5" w:rsidP="00284B66">
            <w:pPr>
              <w:jc w:val="both"/>
              <w:rPr>
                <w:sz w:val="28"/>
                <w:szCs w:val="27"/>
              </w:rPr>
            </w:pPr>
            <w:r w:rsidRPr="002608A1">
              <w:rPr>
                <w:sz w:val="28"/>
                <w:szCs w:val="27"/>
              </w:rPr>
              <w:t>Final turns of the three intermediate bearings, cutting the end of the gear and turning the groove for the retaining ring</w:t>
            </w:r>
          </w:p>
        </w:tc>
      </w:tr>
      <w:tr w:rsidR="006D33F5" w:rsidRPr="002608A1" w:rsidTr="00C40F47">
        <w:trPr>
          <w:jc w:val="center"/>
        </w:trPr>
        <w:tc>
          <w:tcPr>
            <w:tcW w:w="1183" w:type="dxa"/>
          </w:tcPr>
          <w:p w:rsidR="006D33F5" w:rsidRPr="002608A1" w:rsidRDefault="006D33F5" w:rsidP="00284B66">
            <w:pPr>
              <w:jc w:val="both"/>
              <w:rPr>
                <w:sz w:val="28"/>
                <w:szCs w:val="27"/>
              </w:rPr>
            </w:pPr>
            <w:r w:rsidRPr="002608A1">
              <w:rPr>
                <w:sz w:val="28"/>
                <w:szCs w:val="27"/>
              </w:rPr>
              <w:t>60</w:t>
            </w:r>
          </w:p>
        </w:tc>
        <w:tc>
          <w:tcPr>
            <w:tcW w:w="8557" w:type="dxa"/>
          </w:tcPr>
          <w:p w:rsidR="006D33F5" w:rsidRPr="002608A1" w:rsidRDefault="006D33F5" w:rsidP="00284B66">
            <w:pPr>
              <w:jc w:val="both"/>
              <w:rPr>
                <w:sz w:val="28"/>
                <w:szCs w:val="27"/>
              </w:rPr>
            </w:pPr>
            <w:r w:rsidRPr="002608A1">
              <w:rPr>
                <w:sz w:val="28"/>
                <w:szCs w:val="27"/>
              </w:rPr>
              <w:t>Pre-grinding of five bearing journals at the same time</w:t>
            </w:r>
          </w:p>
        </w:tc>
      </w:tr>
    </w:tbl>
    <w:p w:rsidR="006D33F5"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 xml:space="preserve">Picture </w:t>
      </w:r>
      <w:r w:rsidR="006D33F5" w:rsidRPr="002608A1">
        <w:rPr>
          <w:rFonts w:ascii="Times New Roman" w:hAnsi="Times New Roman" w:cs="Times New Roman"/>
          <w:b/>
          <w:sz w:val="28"/>
          <w:szCs w:val="28"/>
          <w:lang w:val="en-US"/>
        </w:rPr>
        <w:t>. 6.2. Scheme</w:t>
      </w:r>
      <w:r w:rsidR="006D33F5" w:rsidRPr="002608A1">
        <w:rPr>
          <w:rFonts w:ascii="Times New Roman" w:hAnsi="Times New Roman" w:cs="Times New Roman"/>
          <w:sz w:val="28"/>
          <w:szCs w:val="28"/>
          <w:lang w:val="en-US"/>
        </w:rPr>
        <w:t xml:space="preserve"> </w:t>
      </w:r>
      <w:r w:rsidR="006D33F5" w:rsidRPr="002608A1">
        <w:rPr>
          <w:rFonts w:ascii="Times New Roman" w:hAnsi="Times New Roman" w:cs="Times New Roman"/>
          <w:b/>
          <w:sz w:val="28"/>
          <w:szCs w:val="28"/>
          <w:lang w:val="en-US"/>
        </w:rPr>
        <w:t>automatic drilling line</w:t>
      </w:r>
    </w:p>
    <w:p w:rsidR="006D33F5" w:rsidRPr="002608A1" w:rsidRDefault="006D33F5" w:rsidP="00284B66">
      <w:pPr>
        <w:spacing w:after="0" w:line="240" w:lineRule="auto"/>
        <w:jc w:val="both"/>
        <w:rPr>
          <w:rFonts w:ascii="Times New Roman" w:hAnsi="Times New Roman" w:cs="Times New Roman"/>
          <w:sz w:val="32"/>
          <w:szCs w:val="32"/>
          <w:lang w:val="en-US"/>
        </w:rPr>
      </w:pP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In the form. 6.2 shows a diagram of simultaneous grinding of 2 main journals of the camshaft of a truck engine. Processing is carried out at a radial feed of 0.8 mm / min with a rotation speed of part V </w:t>
      </w:r>
      <w:r w:rsidRPr="002608A1">
        <w:rPr>
          <w:rFonts w:ascii="Times New Roman" w:hAnsi="Times New Roman" w:cs="Times New Roman"/>
          <w:sz w:val="32"/>
          <w:szCs w:val="32"/>
          <w:vertAlign w:val="subscript"/>
          <w:lang w:val="en-US"/>
        </w:rPr>
        <w:t xml:space="preserve">a . </w:t>
      </w:r>
      <w:r w:rsidRPr="002608A1">
        <w:rPr>
          <w:rFonts w:ascii="Times New Roman" w:hAnsi="Times New Roman" w:cs="Times New Roman"/>
          <w:sz w:val="32"/>
          <w:szCs w:val="32"/>
          <w:lang w:val="en-US"/>
        </w:rPr>
        <w:t xml:space="preserve">= 12 m / min and circle V </w:t>
      </w:r>
      <w:r w:rsidRPr="002608A1">
        <w:rPr>
          <w:rFonts w:ascii="Times New Roman" w:hAnsi="Times New Roman" w:cs="Times New Roman"/>
          <w:sz w:val="32"/>
          <w:szCs w:val="32"/>
          <w:vertAlign w:val="subscript"/>
          <w:lang w:val="en-US"/>
        </w:rPr>
        <w:t xml:space="preserve">K </w:t>
      </w:r>
      <w:r w:rsidRPr="002608A1">
        <w:rPr>
          <w:rFonts w:ascii="Times New Roman" w:hAnsi="Times New Roman" w:cs="Times New Roman"/>
          <w:sz w:val="32"/>
          <w:szCs w:val="32"/>
          <w:lang w:val="en-US"/>
        </w:rPr>
        <w:t xml:space="preserve">= 35 m / s. The machining allowance is 0.35 mm. The deviation from the cylindricity of the support necks should not exceed 0.005 mm, the roughness of the machined surface R </w:t>
      </w:r>
      <w:r w:rsidRPr="002608A1">
        <w:rPr>
          <w:rFonts w:ascii="Times New Roman" w:hAnsi="Times New Roman" w:cs="Times New Roman"/>
          <w:sz w:val="32"/>
          <w:szCs w:val="32"/>
          <w:vertAlign w:val="subscript"/>
          <w:lang w:val="en-US"/>
        </w:rPr>
        <w:t xml:space="preserve">a </w:t>
      </w:r>
      <w:r w:rsidRPr="002608A1">
        <w:rPr>
          <w:rFonts w:ascii="Times New Roman" w:hAnsi="Times New Roman" w:cs="Times New Roman"/>
          <w:sz w:val="32"/>
          <w:szCs w:val="32"/>
          <w:lang w:val="en-US"/>
        </w:rPr>
        <w:t>= 2.5 μm.</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For multi-round grinding, high-hardness machines with double-sided fastening of grinding wheels are used. A spindle with a set of circles is an independent removable unit. In this case, it is possible to install and balance the circles outside the machine. The grinding roller consists of a </w:t>
      </w:r>
      <w:r w:rsidRPr="002608A1">
        <w:rPr>
          <w:rFonts w:ascii="Times New Roman" w:hAnsi="Times New Roman" w:cs="Times New Roman"/>
          <w:sz w:val="32"/>
          <w:szCs w:val="32"/>
          <w:lang w:val="en-US"/>
        </w:rPr>
        <w:lastRenderedPageBreak/>
        <w:t>fixed shaft on which the bearing rotates, carrying the grinding wheels in bearings. The distance between the circles is regulated by intermediate rings.</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Grinding the front journal for the timing device is a separate operation combined with grinding the bearing end of the front journal or flange (Fig. 6.3). The operation is carried out in an automatic circular grinder with an inclined circle, which is directed perpendicular to the axis of rotation of the machine shaft, working with the bending method. With such a grinding scheme, different wheel speeds are possible at the largest and smallest diameters. The difference in speed depends on the angle of installation, the diameter of the circle and the working width. The angle of installation of the circle is selected from the ratio of the processing width </w:t>
      </w:r>
      <w:r w:rsidRPr="002608A1">
        <w:rPr>
          <w:rFonts w:ascii="Times New Roman" w:hAnsi="Times New Roman" w:cs="Times New Roman"/>
          <w:i/>
          <w:sz w:val="32"/>
          <w:szCs w:val="32"/>
          <w:lang w:val="en-US"/>
        </w:rPr>
        <w:t xml:space="preserve">B to the width H </w:t>
      </w:r>
      <w:r w:rsidRPr="002608A1">
        <w:rPr>
          <w:rFonts w:ascii="Times New Roman" w:hAnsi="Times New Roman" w:cs="Times New Roman"/>
          <w:sz w:val="32"/>
          <w:szCs w:val="32"/>
          <w:lang w:val="en-US"/>
        </w:rPr>
        <w:t>/ end surface (Fig. 6.4).</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p>
    <w:p w:rsidR="006D33F5" w:rsidRPr="002608A1" w:rsidRDefault="006D33F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25C768EE" wp14:editId="6E112E2D">
            <wp:extent cx="3873749" cy="2171700"/>
            <wp:effectExtent l="0" t="0" r="0" b="0"/>
            <wp:docPr id="174" name="Рисунок 174" descr="C:\Users\USER\AppData\Local\Temp\FineReader12.00\media\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AppData\Local\Temp\FineReader12.00\media\image200.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013"/>
                    <a:stretch/>
                  </pic:blipFill>
                  <pic:spPr bwMode="auto">
                    <a:xfrm>
                      <a:off x="0" y="0"/>
                      <a:ext cx="3962993" cy="2221732"/>
                    </a:xfrm>
                    <a:prstGeom prst="rect">
                      <a:avLst/>
                    </a:prstGeom>
                    <a:noFill/>
                    <a:ln>
                      <a:noFill/>
                    </a:ln>
                    <a:extLst>
                      <a:ext uri="{53640926-AAD7-44D8-BBD7-CCE9431645EC}">
                        <a14:shadowObscured xmlns:a14="http://schemas.microsoft.com/office/drawing/2010/main"/>
                      </a:ext>
                    </a:extLst>
                  </pic:spPr>
                </pic:pic>
              </a:graphicData>
            </a:graphic>
          </wp:inline>
        </w:drawing>
      </w:r>
    </w:p>
    <w:p w:rsidR="006D33F5" w:rsidRPr="002608A1" w:rsidRDefault="006D33F5" w:rsidP="00284B66">
      <w:pPr>
        <w:spacing w:after="0" w:line="240" w:lineRule="auto"/>
        <w:jc w:val="both"/>
        <w:rPr>
          <w:rFonts w:ascii="Times New Roman" w:hAnsi="Times New Roman" w:cs="Times New Roman"/>
          <w:b/>
          <w:sz w:val="32"/>
          <w:szCs w:val="32"/>
        </w:rPr>
      </w:pPr>
    </w:p>
    <w:p w:rsidR="006D33F5"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Picture. 6.3. Camshaft journal grinding pattern</w:t>
      </w:r>
    </w:p>
    <w:p w:rsidR="006D33F5" w:rsidRPr="002608A1" w:rsidRDefault="006D33F5" w:rsidP="00284B66">
      <w:pPr>
        <w:spacing w:after="0" w:line="240" w:lineRule="auto"/>
        <w:jc w:val="both"/>
        <w:rPr>
          <w:rFonts w:ascii="Times New Roman" w:hAnsi="Times New Roman" w:cs="Times New Roman"/>
          <w:b/>
          <w:sz w:val="32"/>
          <w:szCs w:val="32"/>
          <w:lang w:val="en-US"/>
        </w:rPr>
      </w:pPr>
    </w:p>
    <w:p w:rsidR="006D33F5" w:rsidRPr="002608A1" w:rsidRDefault="006D33F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24256BA3" wp14:editId="4A9F0649">
            <wp:extent cx="4452167" cy="1866900"/>
            <wp:effectExtent l="0" t="0" r="5715" b="0"/>
            <wp:docPr id="175" name="Рисунок 175" descr="C:\Users\USER\AppData\Local\Temp\FineReader12.00\media\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Temp\FineReader12.00\media\image20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5384" cy="1918568"/>
                    </a:xfrm>
                    <a:prstGeom prst="rect">
                      <a:avLst/>
                    </a:prstGeom>
                    <a:noFill/>
                    <a:ln>
                      <a:noFill/>
                    </a:ln>
                  </pic:spPr>
                </pic:pic>
              </a:graphicData>
            </a:graphic>
          </wp:inline>
        </w:drawing>
      </w:r>
    </w:p>
    <w:p w:rsidR="006D33F5" w:rsidRPr="002608A1" w:rsidRDefault="006D33F5" w:rsidP="00284B66">
      <w:pPr>
        <w:spacing w:after="0" w:line="240" w:lineRule="auto"/>
        <w:jc w:val="both"/>
        <w:rPr>
          <w:rFonts w:ascii="Times New Roman" w:hAnsi="Times New Roman" w:cs="Times New Roman"/>
          <w:sz w:val="32"/>
          <w:szCs w:val="32"/>
        </w:rPr>
      </w:pPr>
    </w:p>
    <w:p w:rsidR="006D33F5"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 xml:space="preserve">Picture. 6.4. The scheme of grinding the front neck of the camshaft: </w:t>
      </w:r>
      <w:r w:rsidR="006D33F5" w:rsidRPr="002608A1">
        <w:rPr>
          <w:rFonts w:ascii="Times New Roman" w:hAnsi="Times New Roman" w:cs="Times New Roman"/>
          <w:b/>
          <w:sz w:val="28"/>
          <w:szCs w:val="28"/>
          <w:lang w:val="en-US"/>
        </w:rPr>
        <w:br/>
        <w:t xml:space="preserve">1 - belt: 2 - camshaft </w:t>
      </w:r>
      <w:r w:rsidR="00C40F47" w:rsidRPr="002608A1">
        <w:rPr>
          <w:rFonts w:ascii="Times New Roman" w:hAnsi="Times New Roman" w:cs="Times New Roman"/>
          <w:b/>
          <w:sz w:val="28"/>
          <w:szCs w:val="28"/>
          <w:lang w:val="en-US"/>
        </w:rPr>
        <w:t>; 3 - grinding wheel, 4 - probe</w:t>
      </w:r>
    </w:p>
    <w:p w:rsidR="006D33F5" w:rsidRPr="002608A1" w:rsidRDefault="006D33F5" w:rsidP="00284B66">
      <w:pPr>
        <w:spacing w:after="0" w:line="240" w:lineRule="auto"/>
        <w:jc w:val="both"/>
        <w:rPr>
          <w:rFonts w:ascii="Times New Roman" w:hAnsi="Times New Roman" w:cs="Times New Roman"/>
          <w:b/>
          <w:sz w:val="32"/>
          <w:szCs w:val="32"/>
          <w:lang w:val="en-US"/>
        </w:rPr>
      </w:pP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lastRenderedPageBreak/>
        <w:t>The machine is equipped with a locator for automatic positioning of the shaft in the axial direction. With simultaneous processing of the neck and the supporting end, the running tolerance in the given direction does not exceed 0.025 mm.</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Turning the cams of stamped camshafts is carried out on special copying machines according to the scheme shown in the figure. 6.5. Item 3 is based on the front end support necks from the ground and is installed on the 2nd foam studs.</w:t>
      </w:r>
    </w:p>
    <w:p w:rsidR="006D33F5" w:rsidRPr="002608A1" w:rsidRDefault="00C40F47"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angular position of the shaft is determined by the keyway in the shaft seat for the gear at the front end of the shaft or by the shaft flange studs. To reduce deformations of the shaft, processing is carried out using stable supports 4 installed along the polished central necks of the shaft. The cutting device is connected to the reference shaft, which rotates synchronously with the workpiece shaft, through the cap shaft.</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Grinding of chambers is carried out on special profile grinding machines and semi-automatic machines. Machining of each chamber is carried out sequentially on a separate copying machine, corresponding to the profile and angular position of the chambers of the shaft being processed. In the same cars, the fuel pump drive is eccentrically grounded. The shaft is pre-mounted on the ground in collet clamps along the super-supporting collars. Medium base collars - in hydroficated stable moments. The angular position of the shaft is fixed by a keyway or a hole in the flange.</w:t>
      </w:r>
    </w:p>
    <w:p w:rsidR="006D33F5" w:rsidRPr="002608A1" w:rsidRDefault="006D33F5" w:rsidP="00284B66">
      <w:pPr>
        <w:spacing w:after="0" w:line="240" w:lineRule="auto"/>
        <w:jc w:val="both"/>
        <w:rPr>
          <w:rFonts w:ascii="Times New Roman" w:hAnsi="Times New Roman" w:cs="Times New Roman"/>
          <w:sz w:val="32"/>
          <w:szCs w:val="32"/>
          <w:lang w:val="en-US"/>
        </w:rPr>
      </w:pPr>
    </w:p>
    <w:p w:rsidR="006D33F5" w:rsidRPr="002608A1" w:rsidRDefault="006D33F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51C0EF97" wp14:editId="71B46239">
            <wp:extent cx="4592957" cy="2085975"/>
            <wp:effectExtent l="0" t="0" r="0" b="0"/>
            <wp:docPr id="176" name="Рисунок 176" descr="C:\Users\USER\AppData\Local\Temp\FineReader12.00\media\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AppData\Local\Temp\FineReader12.00\media\image202.jpe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3270" b="34493"/>
                    <a:stretch/>
                  </pic:blipFill>
                  <pic:spPr bwMode="auto">
                    <a:xfrm>
                      <a:off x="0" y="0"/>
                      <a:ext cx="4710457" cy="2139340"/>
                    </a:xfrm>
                    <a:prstGeom prst="rect">
                      <a:avLst/>
                    </a:prstGeom>
                    <a:noFill/>
                    <a:ln>
                      <a:noFill/>
                    </a:ln>
                    <a:extLst>
                      <a:ext uri="{53640926-AAD7-44D8-BBD7-CCE9431645EC}">
                        <a14:shadowObscured xmlns:a14="http://schemas.microsoft.com/office/drawing/2010/main"/>
                      </a:ext>
                    </a:extLst>
                  </pic:spPr>
                </pic:pic>
              </a:graphicData>
            </a:graphic>
          </wp:inline>
        </w:drawing>
      </w:r>
    </w:p>
    <w:p w:rsidR="006D33F5" w:rsidRPr="002608A1" w:rsidRDefault="006D33F5" w:rsidP="00284B66">
      <w:pPr>
        <w:spacing w:after="0" w:line="240" w:lineRule="auto"/>
        <w:jc w:val="both"/>
        <w:rPr>
          <w:rFonts w:ascii="Times New Roman" w:hAnsi="Times New Roman" w:cs="Times New Roman"/>
          <w:sz w:val="32"/>
          <w:szCs w:val="32"/>
        </w:rPr>
      </w:pPr>
    </w:p>
    <w:p w:rsidR="006D33F5"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Picture. 6.5. Cam rotation diagram</w:t>
      </w:r>
    </w:p>
    <w:p w:rsidR="006D33F5" w:rsidRPr="002608A1" w:rsidRDefault="006D33F5" w:rsidP="00284B66">
      <w:pPr>
        <w:spacing w:after="0" w:line="240" w:lineRule="auto"/>
        <w:jc w:val="both"/>
        <w:rPr>
          <w:rFonts w:ascii="Times New Roman" w:hAnsi="Times New Roman" w:cs="Times New Roman"/>
          <w:b/>
          <w:sz w:val="32"/>
          <w:szCs w:val="32"/>
          <w:lang w:val="en-US"/>
        </w:rPr>
      </w:pP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Sometimes when grinding cams and camshafts, the shaft is installed in the centers. In this case, after heat treatment of the shaft, it is necessary </w:t>
      </w:r>
      <w:r w:rsidRPr="002608A1">
        <w:rPr>
          <w:rFonts w:ascii="Times New Roman" w:hAnsi="Times New Roman" w:cs="Times New Roman"/>
          <w:sz w:val="32"/>
          <w:szCs w:val="32"/>
          <w:lang w:val="en-US"/>
        </w:rPr>
        <w:lastRenderedPageBreak/>
        <w:t>to drill the central holes. The profile of the cam is grinded by the interaction of the circle with a small axial (oscillating) movement to improve the roughness of the machined surface. The rotation speed of the part is limited to 4-6 m/min in order to avoid distortion of the camera profile due to the inertia of the oscillating table and the incorrect operation of the stamp roller along the copier. The speed of the circle is 35 m/s. Stamped camshaft cams are ground after turning and double heat treatment.</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Nowadays, grinding machines have been developed that allow grinding chambers in one operation. The processing cycle consists of coarse and fine grinding. An increase in the value of the transverse feed in rough grinding </w:t>
      </w:r>
      <w:r w:rsidRPr="002608A1">
        <w:rPr>
          <w:rFonts w:ascii="Times New Roman" w:hAnsi="Times New Roman" w:cs="Times New Roman"/>
          <w:sz w:val="32"/>
          <w:szCs w:val="32"/>
          <w:vertAlign w:val="superscript"/>
          <w:lang w:val="en-US"/>
        </w:rPr>
        <w:t xml:space="preserve">is combined with an increase in </w:t>
      </w:r>
      <w:r w:rsidRPr="002608A1">
        <w:rPr>
          <w:rFonts w:ascii="Times New Roman" w:hAnsi="Times New Roman" w:cs="Times New Roman"/>
          <w:sz w:val="32"/>
          <w:szCs w:val="32"/>
          <w:lang w:val="en-US"/>
        </w:rPr>
        <w:t xml:space="preserve">the speed of the circle up to 60 m / s and the speed of the workpiece up to 90 min -1 . After removing the main permission, the speed of the circle will automatically slow down to 30 m / s, the speed of the part - up to 45 minutes </w:t>
      </w:r>
      <w:r w:rsidRPr="002608A1">
        <w:rPr>
          <w:rFonts w:ascii="Times New Roman" w:hAnsi="Times New Roman" w:cs="Times New Roman"/>
          <w:sz w:val="32"/>
          <w:szCs w:val="32"/>
          <w:vertAlign w:val="superscript"/>
          <w:lang w:val="en-US"/>
        </w:rPr>
        <w:t xml:space="preserve">-1 </w:t>
      </w:r>
      <w:r w:rsidRPr="002608A1">
        <w:rPr>
          <w:rFonts w:ascii="Times New Roman" w:hAnsi="Times New Roman" w:cs="Times New Roman"/>
          <w:sz w:val="32"/>
          <w:szCs w:val="32"/>
          <w:lang w:val="en-US"/>
        </w:rPr>
        <w:t>. Fine grinding results in reduced feed and spark output.</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Double (preliminary and final) grinding with circles of different grain sizes is used in the processing of the chambers of cast shafts.</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The final processing of camshaft necks and belts is carried out on special polishing and micro-finishing semi-automatic machines, which allows you to simultaneously process the surfaces of all necks, cams and camshafts. In the form. Figure 6.6 </w:t>
      </w:r>
      <w:r w:rsidR="00C40F47" w:rsidRPr="002608A1">
        <w:rPr>
          <w:rFonts w:ascii="Times New Roman" w:hAnsi="Times New Roman" w:cs="Times New Roman"/>
          <w:sz w:val="32"/>
          <w:szCs w:val="32"/>
          <w:lang w:val="en-US"/>
        </w:rPr>
        <w:t>shows a diagram of polishing camshaft belts with an endless abrasive belt. The workpiece is installed in the centers with corner installation. The continuous abrasive belt 2 is driven by rotating rollers 3 and is pressed against the surface of the chamber 1 rotating synchronously with the copier through the locking plate 6 with the help of the spring 5 and the whisk 4.</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rotation speed of the part Ud - 10-15 m / min, processing tolerance - 6-8 microns, productivity - up to 60 pieces / hour.</w:t>
      </w: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Micro-finishing is carried out with diamond stones with a 50% diamond concentration in two stages: initial and final. The scheme of micro-finishing of part 1 is shown in fig. 6.6. The speed of rotation of the part Beats - 11.5 m / min, the number of double beats of the head during preliminary processing - 2 - 600, during final processing - 300, processing time - 35-45 s, productivity - 90-100 pieces / hour, parameter the achieved value of surface roughness R </w:t>
      </w:r>
      <w:r w:rsidRPr="002608A1">
        <w:rPr>
          <w:rFonts w:ascii="Times New Roman" w:hAnsi="Times New Roman" w:cs="Times New Roman"/>
          <w:sz w:val="32"/>
          <w:szCs w:val="32"/>
          <w:vertAlign w:val="subscript"/>
          <w:lang w:val="en-US"/>
        </w:rPr>
        <w:t xml:space="preserve">a </w:t>
      </w:r>
      <w:r w:rsidRPr="002608A1">
        <w:rPr>
          <w:rFonts w:ascii="Times New Roman" w:hAnsi="Times New Roman" w:cs="Times New Roman"/>
          <w:sz w:val="32"/>
          <w:szCs w:val="32"/>
          <w:lang w:val="en-US"/>
        </w:rPr>
        <w:t>- 0.16-0.32 microns.</w:t>
      </w:r>
    </w:p>
    <w:p w:rsidR="006D33F5" w:rsidRPr="002608A1" w:rsidRDefault="006D33F5" w:rsidP="00284B66">
      <w:pPr>
        <w:spacing w:after="0" w:line="240" w:lineRule="auto"/>
        <w:jc w:val="both"/>
        <w:rPr>
          <w:rFonts w:ascii="Times New Roman" w:hAnsi="Times New Roman" w:cs="Times New Roman"/>
          <w:sz w:val="32"/>
          <w:szCs w:val="32"/>
          <w:lang w:val="en-US"/>
        </w:rPr>
      </w:pPr>
    </w:p>
    <w:p w:rsidR="006D33F5" w:rsidRPr="002608A1" w:rsidRDefault="006D33F5" w:rsidP="00284B66">
      <w:pPr>
        <w:spacing w:after="0" w:line="240" w:lineRule="auto"/>
        <w:ind w:firstLine="708"/>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lastRenderedPageBreak/>
        <w:drawing>
          <wp:inline distT="0" distB="0" distL="0" distR="0" wp14:anchorId="302913E7" wp14:editId="32ED4DAD">
            <wp:extent cx="4142222" cy="1952625"/>
            <wp:effectExtent l="0" t="0" r="0" b="0"/>
            <wp:docPr id="178" name="Рисунок 178" descr="C:\Users\USER\AppData\Local\Temp\FineReader12.00\media\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USER\AppData\Local\Temp\FineReader12.00\media\image204.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59200" cy="2054908"/>
                    </a:xfrm>
                    <a:prstGeom prst="rect">
                      <a:avLst/>
                    </a:prstGeom>
                    <a:noFill/>
                    <a:ln>
                      <a:noFill/>
                    </a:ln>
                  </pic:spPr>
                </pic:pic>
              </a:graphicData>
            </a:graphic>
          </wp:inline>
        </w:drawing>
      </w:r>
    </w:p>
    <w:p w:rsidR="006D33F5" w:rsidRPr="002608A1" w:rsidRDefault="006D33F5" w:rsidP="00284B66">
      <w:pPr>
        <w:spacing w:after="0" w:line="240" w:lineRule="auto"/>
        <w:ind w:firstLine="708"/>
        <w:jc w:val="both"/>
        <w:rPr>
          <w:rFonts w:ascii="Times New Roman" w:hAnsi="Times New Roman" w:cs="Times New Roman"/>
          <w:sz w:val="32"/>
          <w:szCs w:val="32"/>
        </w:rPr>
      </w:pPr>
    </w:p>
    <w:p w:rsidR="006D33F5"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Picture. 6.6. The scheme of polishing camshaft belts with an endless abrasive belt</w:t>
      </w:r>
    </w:p>
    <w:p w:rsidR="006D33F5" w:rsidRPr="002608A1" w:rsidRDefault="006D33F5" w:rsidP="00284B66">
      <w:pPr>
        <w:spacing w:after="0" w:line="240" w:lineRule="auto"/>
        <w:jc w:val="both"/>
        <w:rPr>
          <w:rFonts w:ascii="Times New Roman" w:hAnsi="Times New Roman" w:cs="Times New Roman"/>
          <w:b/>
          <w:sz w:val="32"/>
          <w:szCs w:val="32"/>
          <w:lang w:val="en-US"/>
        </w:rPr>
      </w:pPr>
    </w:p>
    <w:p w:rsidR="006D33F5" w:rsidRPr="002608A1" w:rsidRDefault="006D33F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54C9A7A2" wp14:editId="5730DE1F">
            <wp:extent cx="5870114" cy="1419225"/>
            <wp:effectExtent l="0" t="0" r="0" b="0"/>
            <wp:docPr id="179" name="Рисунок 179" descr="C:\Users\USER\AppData\Local\Temp\FineReader12.00\media\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Temp\FineReader12.00\media\image205.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94680" cy="1473519"/>
                    </a:xfrm>
                    <a:prstGeom prst="rect">
                      <a:avLst/>
                    </a:prstGeom>
                    <a:noFill/>
                    <a:ln>
                      <a:noFill/>
                    </a:ln>
                  </pic:spPr>
                </pic:pic>
              </a:graphicData>
            </a:graphic>
          </wp:inline>
        </w:drawing>
      </w:r>
    </w:p>
    <w:p w:rsidR="006D33F5" w:rsidRPr="002608A1" w:rsidRDefault="006D33F5" w:rsidP="00284B66">
      <w:pPr>
        <w:spacing w:after="0" w:line="240" w:lineRule="auto"/>
        <w:jc w:val="both"/>
        <w:rPr>
          <w:rFonts w:ascii="Times New Roman" w:hAnsi="Times New Roman" w:cs="Times New Roman"/>
          <w:sz w:val="32"/>
          <w:szCs w:val="32"/>
        </w:rPr>
      </w:pPr>
    </w:p>
    <w:p w:rsidR="006D33F5"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Picture. 6.7. Scheme of microfinishing of journals and camshaft chambers</w:t>
      </w:r>
    </w:p>
    <w:p w:rsidR="006D33F5" w:rsidRPr="002608A1" w:rsidRDefault="006D33F5" w:rsidP="00284B66">
      <w:pPr>
        <w:spacing w:after="0" w:line="240" w:lineRule="auto"/>
        <w:jc w:val="both"/>
        <w:rPr>
          <w:rFonts w:ascii="Times New Roman" w:hAnsi="Times New Roman" w:cs="Times New Roman"/>
          <w:b/>
          <w:sz w:val="32"/>
          <w:szCs w:val="32"/>
          <w:lang w:val="en-US"/>
        </w:rPr>
      </w:pPr>
    </w:p>
    <w:p w:rsidR="006D33F5" w:rsidRPr="002608A1" w:rsidRDefault="00C40F47"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Production characteristics of the camshaft </w:t>
      </w:r>
      <w:r w:rsidR="006D33F5" w:rsidRPr="002608A1">
        <w:rPr>
          <w:rFonts w:ascii="Times New Roman" w:hAnsi="Times New Roman" w:cs="Times New Roman"/>
          <w:sz w:val="32"/>
          <w:szCs w:val="32"/>
          <w:lang w:val="en-US"/>
        </w:rPr>
        <w:t xml:space="preserve">of the KamAZ car engine . </w:t>
      </w:r>
      <w:r w:rsidRPr="002608A1">
        <w:rPr>
          <w:rFonts w:ascii="Times New Roman" w:hAnsi="Times New Roman" w:cs="Times New Roman"/>
          <w:sz w:val="32"/>
          <w:szCs w:val="32"/>
          <w:lang w:val="en-US"/>
        </w:rPr>
        <w:t>The camshaft of the KamAZ car engine is made of 18KhGT steel; After carburizing and quenching with high-frequency current, the part has a hardness of 58-68 HRC. The blank of the part is forged, after normalization it has a hardness of HB 143–207, the weight of the blank is 10.2 kg, the allowance for processing the outer surfaces of the rotation is 2.5-4.5 mm, at the ends - 2.5 -3.5 mm. Figure 6.8 shows the blank and finished part of the camshaft.</w:t>
      </w:r>
    </w:p>
    <w:p w:rsidR="006D33F5" w:rsidRPr="002608A1" w:rsidRDefault="00C40F47"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Shaft processing is carried out in a complex flow automated line consisting of three automatic lines (unhardened shaft processing line, heat treatment line, bearing journal alignment and grinding and final processing) and two sections of profile copying machines. and after heat treatment. The productivity of the line is 41 parts per hour.</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Automatic lines use an interoperable transport system with a floor conveyor.</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p>
    <w:p w:rsidR="006D33F5" w:rsidRPr="002608A1" w:rsidRDefault="006D33F5"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4. Engine crankshaft production</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lastRenderedPageBreak/>
        <w:t>Motor shafts work under stressful conditions of increased loads and rotational speeds, which leads to high requirements for their production.</w:t>
      </w:r>
    </w:p>
    <w:p w:rsidR="006D33F5" w:rsidRPr="002608A1" w:rsidRDefault="00C40F47"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Shafts have a complex shape structure and usually consist of a combination of smooth necks, splines, threads, flanges, gear rims, etc. The main holes can be smooth, stepped and shaped, provided that they are equal to the strength of the part. In addition, most shafts have radial holes to lubricate the friction surfaces.</w:t>
      </w:r>
    </w:p>
    <w:p w:rsidR="006D33F5" w:rsidRPr="002608A1" w:rsidRDefault="006D33F5" w:rsidP="00284B66">
      <w:pPr>
        <w:spacing w:after="0" w:line="240" w:lineRule="auto"/>
        <w:ind w:firstLine="709"/>
        <w:jc w:val="both"/>
        <w:rPr>
          <w:rFonts w:ascii="Times New Roman" w:hAnsi="Times New Roman" w:cs="Times New Roman"/>
          <w:b/>
          <w:bCs/>
          <w:sz w:val="32"/>
          <w:szCs w:val="32"/>
          <w:lang w:val="en-US"/>
        </w:rPr>
      </w:pPr>
      <w:r w:rsidRPr="002608A1">
        <w:rPr>
          <w:rFonts w:ascii="Times New Roman" w:hAnsi="Times New Roman" w:cs="Times New Roman"/>
          <w:sz w:val="32"/>
          <w:szCs w:val="32"/>
          <w:lang w:val="en-US"/>
        </w:rPr>
        <w:t xml:space="preserve">Due to the complexity of the designs, crankshafts and camshafts of engines belong to a special group. </w:t>
      </w:r>
      <w:bookmarkStart w:id="2" w:name="bookmark16"/>
      <w:r w:rsidRPr="002608A1">
        <w:rPr>
          <w:rFonts w:ascii="Times New Roman" w:hAnsi="Times New Roman" w:cs="Times New Roman"/>
          <w:b/>
          <w:bCs/>
          <w:sz w:val="32"/>
          <w:szCs w:val="32"/>
          <w:lang w:val="en-US"/>
        </w:rPr>
        <w:t xml:space="preserve">Design features of the crankshaft and the main requirements for their production </w:t>
      </w:r>
      <w:bookmarkEnd w:id="2"/>
      <w:r w:rsidRPr="002608A1">
        <w:rPr>
          <w:rFonts w:ascii="Times New Roman" w:hAnsi="Times New Roman" w:cs="Times New Roman"/>
          <w:b/>
          <w:bCs/>
          <w:sz w:val="32"/>
          <w:szCs w:val="32"/>
          <w:lang w:val="en-US"/>
        </w:rPr>
        <w:t>.</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crankshaft is one of the most important parts of piston engines. It serves to convert the mutual movement of a group of connecting rods and pistons into rotation and transmits the transmission torque. In this case, the crankshaft experiences complex loads, is subjected to twisting and bending. The design and dimensions of crankshafts are determined by the type of engine, the number of cylinders and their location.</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Car engine crankshafts have two to nine bearings. </w:t>
      </w:r>
      <w:r w:rsidR="00C40F47" w:rsidRPr="002608A1">
        <w:rPr>
          <w:rFonts w:ascii="Times New Roman" w:hAnsi="Times New Roman" w:cs="Times New Roman"/>
          <w:sz w:val="32"/>
          <w:szCs w:val="32"/>
          <w:lang w:val="en-US"/>
        </w:rPr>
        <w:t xml:space="preserve">The number of connecting rod journals with a single-row arrangement of the crankshaft is equal to the number of cylinders </w:t>
      </w:r>
      <w:r w:rsidRPr="002608A1">
        <w:rPr>
          <w:rFonts w:ascii="Times New Roman" w:hAnsi="Times New Roman" w:cs="Times New Roman"/>
          <w:sz w:val="32"/>
          <w:szCs w:val="32"/>
          <w:lang w:val="en-US"/>
        </w:rPr>
        <w:t xml:space="preserve">. </w:t>
      </w:r>
      <w:r w:rsidR="00C40F47" w:rsidRPr="002608A1">
        <w:rPr>
          <w:rFonts w:ascii="Times New Roman" w:hAnsi="Times New Roman" w:cs="Times New Roman"/>
          <w:sz w:val="32"/>
          <w:szCs w:val="32"/>
          <w:lang w:val="en-US"/>
        </w:rPr>
        <w:t>With a V-shaped engine design, the number of connecting rod journals is half the number of cylinders. The number of main journals is usually one more than the number of cylinders. For lightly loaded in-line engines, the crankshaft can be manufactured with fewer supports. At the same time, due to the increase in the distance between the supports, it is necessary to increase the dimensions of the crankshaft journals in order to maintain the necessary rigidity.</w:t>
      </w:r>
    </w:p>
    <w:p w:rsidR="006D33F5" w:rsidRPr="002608A1" w:rsidRDefault="00C40F47"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At the back of the shaft - the handle - there is a flange, to which the flywheel is attached with eight self-locking bolts, fixed with a central hole. To ensure a fixed position of the flywheel relative to the crankshaft during assembly, the bolt holes in the flywheel flange are located asymmetrically. A hole with a diameter of 34.4 mm is drilled at the end of the flange to install the bearing of the input shaft of the gearbox.</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At the front end of the crankshaft, the timing chain drive gear and the generator pulley are installed, which are installed with a segment key and secured by a latch attached to the end of the shaft. Table 6.3. the frequency of crankshaft processing is given.</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In the form. 6.8 shows a complex automatic line for processing the crankshaft of a car. The crankshaft is made of steel 45. the blank flange is </w:t>
      </w:r>
      <w:r w:rsidRPr="002608A1">
        <w:rPr>
          <w:rFonts w:ascii="Times New Roman" w:hAnsi="Times New Roman" w:cs="Times New Roman"/>
          <w:sz w:val="32"/>
          <w:szCs w:val="32"/>
          <w:lang w:val="en-US"/>
        </w:rPr>
        <w:lastRenderedPageBreak/>
        <w:t>obtained by stamping in an upset press. After normalization, the hardness of the workpiece should not exceed 177-255 HB.</w:t>
      </w:r>
    </w:p>
    <w:p w:rsidR="006D33F5" w:rsidRPr="002608A1" w:rsidRDefault="006D33F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08C6372A" wp14:editId="373EE8F3">
            <wp:extent cx="5514238" cy="3038475"/>
            <wp:effectExtent l="0" t="0" r="0" b="0"/>
            <wp:docPr id="106" name="Рисунок 106" descr="C:\Users\USER\AppData\Local\Temp\FineReader12.00\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Temp\FineReader12.00\media\image122.jpe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32086"/>
                    <a:stretch/>
                  </pic:blipFill>
                  <pic:spPr bwMode="auto">
                    <a:xfrm>
                      <a:off x="0" y="0"/>
                      <a:ext cx="5653630" cy="3115284"/>
                    </a:xfrm>
                    <a:prstGeom prst="rect">
                      <a:avLst/>
                    </a:prstGeom>
                    <a:noFill/>
                    <a:ln>
                      <a:noFill/>
                    </a:ln>
                    <a:extLst>
                      <a:ext uri="{53640926-AAD7-44D8-BBD7-CCE9431645EC}">
                        <a14:shadowObscured xmlns:a14="http://schemas.microsoft.com/office/drawing/2010/main"/>
                      </a:ext>
                    </a:extLst>
                  </pic:spPr>
                </pic:pic>
              </a:graphicData>
            </a:graphic>
          </wp:inline>
        </w:drawing>
      </w:r>
    </w:p>
    <w:p w:rsidR="006D33F5"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 xml:space="preserve">Picture </w:t>
      </w:r>
      <w:r w:rsidR="006D33F5" w:rsidRPr="002608A1">
        <w:rPr>
          <w:rFonts w:ascii="Times New Roman" w:hAnsi="Times New Roman" w:cs="Times New Roman"/>
          <w:b/>
          <w:sz w:val="28"/>
          <w:szCs w:val="28"/>
          <w:lang w:val="en-US"/>
        </w:rPr>
        <w:t>. 6.8. Automotive crankshaft processing line</w:t>
      </w:r>
    </w:p>
    <w:p w:rsidR="006D33F5" w:rsidRPr="002608A1" w:rsidRDefault="006D33F5" w:rsidP="00284B66">
      <w:pPr>
        <w:spacing w:after="0" w:line="240" w:lineRule="auto"/>
        <w:jc w:val="both"/>
        <w:rPr>
          <w:rFonts w:ascii="Times New Roman" w:hAnsi="Times New Roman" w:cs="Times New Roman"/>
          <w:b/>
          <w:sz w:val="32"/>
          <w:szCs w:val="32"/>
          <w:lang w:val="en-US"/>
        </w:rPr>
      </w:pPr>
    </w:p>
    <w:p w:rsidR="006D33F5" w:rsidRPr="002608A1" w:rsidRDefault="006D33F5" w:rsidP="00284B66">
      <w:pPr>
        <w:spacing w:after="0" w:line="240" w:lineRule="auto"/>
        <w:jc w:val="both"/>
        <w:rPr>
          <w:rFonts w:ascii="Times New Roman" w:hAnsi="Times New Roman" w:cs="Times New Roman"/>
          <w:i/>
          <w:sz w:val="32"/>
          <w:szCs w:val="32"/>
          <w:lang w:val="en-US"/>
        </w:rPr>
      </w:pPr>
      <w:r w:rsidRPr="002608A1">
        <w:rPr>
          <w:rFonts w:ascii="Times New Roman" w:hAnsi="Times New Roman" w:cs="Times New Roman"/>
          <w:i/>
          <w:sz w:val="32"/>
          <w:szCs w:val="32"/>
          <w:lang w:val="en-US"/>
        </w:rPr>
        <w:t>Table 6.3.</w:t>
      </w:r>
    </w:p>
    <w:p w:rsidR="006D33F5" w:rsidRPr="002608A1" w:rsidRDefault="006D33F5"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The frequency of crankshaft reworking</w:t>
      </w:r>
    </w:p>
    <w:p w:rsidR="006D33F5" w:rsidRPr="002608A1" w:rsidRDefault="006D33F5" w:rsidP="00284B66">
      <w:pPr>
        <w:spacing w:after="0" w:line="240" w:lineRule="auto"/>
        <w:jc w:val="both"/>
        <w:rPr>
          <w:rFonts w:ascii="Times New Roman" w:hAnsi="Times New Roman" w:cs="Times New Roman"/>
          <w:b/>
          <w:sz w:val="32"/>
          <w:szCs w:val="32"/>
          <w:lang w:val="en-US"/>
        </w:rPr>
      </w:pPr>
    </w:p>
    <w:tbl>
      <w:tblPr>
        <w:tblStyle w:val="a4"/>
        <w:tblW w:w="10207" w:type="dxa"/>
        <w:tblInd w:w="-714" w:type="dxa"/>
        <w:tblLayout w:type="fixed"/>
        <w:tblLook w:val="04A0" w:firstRow="1" w:lastRow="0" w:firstColumn="1" w:lastColumn="0" w:noHBand="0" w:noVBand="1"/>
      </w:tblPr>
      <w:tblGrid>
        <w:gridCol w:w="4112"/>
        <w:gridCol w:w="3685"/>
        <w:gridCol w:w="2410"/>
      </w:tblGrid>
      <w:tr w:rsidR="005177FF" w:rsidRPr="002608A1" w:rsidTr="005177FF">
        <w:trPr>
          <w:trHeight w:val="1753"/>
        </w:trPr>
        <w:tc>
          <w:tcPr>
            <w:tcW w:w="4112" w:type="dxa"/>
            <w:vAlign w:val="center"/>
          </w:tcPr>
          <w:p w:rsidR="006D33F5" w:rsidRPr="002608A1" w:rsidRDefault="006D33F5" w:rsidP="00284B66">
            <w:pPr>
              <w:jc w:val="both"/>
              <w:rPr>
                <w:b/>
                <w:bCs/>
                <w:sz w:val="27"/>
                <w:szCs w:val="27"/>
              </w:rPr>
            </w:pPr>
            <w:r w:rsidRPr="002608A1">
              <w:rPr>
                <w:b/>
                <w:bCs/>
                <w:sz w:val="27"/>
                <w:szCs w:val="27"/>
              </w:rPr>
              <w:t>Operation 290</w:t>
            </w:r>
          </w:p>
          <w:p w:rsidR="006D33F5" w:rsidRPr="002608A1" w:rsidRDefault="006D33F5" w:rsidP="00284B66">
            <w:pPr>
              <w:jc w:val="both"/>
              <w:rPr>
                <w:b/>
                <w:bCs/>
                <w:sz w:val="27"/>
                <w:szCs w:val="27"/>
              </w:rPr>
            </w:pPr>
            <w:r w:rsidRPr="002608A1">
              <w:rPr>
                <w:sz w:val="27"/>
                <w:szCs w:val="27"/>
              </w:rPr>
              <w:t>Semi-final grinding of necks, ends and radii of five main journals (sequentially)</w:t>
            </w:r>
          </w:p>
        </w:tc>
        <w:tc>
          <w:tcPr>
            <w:tcW w:w="3685" w:type="dxa"/>
            <w:vAlign w:val="center"/>
          </w:tcPr>
          <w:p w:rsidR="006D33F5" w:rsidRPr="002608A1" w:rsidRDefault="006D33F5" w:rsidP="00284B66">
            <w:pPr>
              <w:jc w:val="both"/>
              <w:rPr>
                <w:sz w:val="27"/>
                <w:szCs w:val="27"/>
              </w:rPr>
            </w:pPr>
            <w:r w:rsidRPr="002608A1">
              <w:rPr>
                <w:noProof/>
                <w:sz w:val="27"/>
                <w:szCs w:val="27"/>
                <w:lang w:val="ru-RU"/>
              </w:rPr>
              <w:drawing>
                <wp:inline distT="0" distB="0" distL="0" distR="0" wp14:anchorId="037B8FF1" wp14:editId="364DC5FA">
                  <wp:extent cx="2254943" cy="931288"/>
                  <wp:effectExtent l="0" t="0" r="0" b="2540"/>
                  <wp:docPr id="36" name="Рисунок 36" descr="C:\Users\USER\AppData\Local\Temp\FineReader12.00\media\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Temp\FineReader12.00\media\image166.jpe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2613" t="2719" r="20293" b="52870"/>
                          <a:stretch/>
                        </pic:blipFill>
                        <pic:spPr bwMode="auto">
                          <a:xfrm>
                            <a:off x="0" y="0"/>
                            <a:ext cx="2328390" cy="9616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vAlign w:val="center"/>
          </w:tcPr>
          <w:p w:rsidR="006D33F5" w:rsidRPr="002608A1" w:rsidRDefault="006D33F5" w:rsidP="00284B66">
            <w:pPr>
              <w:jc w:val="both"/>
              <w:rPr>
                <w:sz w:val="27"/>
                <w:szCs w:val="27"/>
              </w:rPr>
            </w:pPr>
            <w:r w:rsidRPr="002608A1">
              <w:rPr>
                <w:sz w:val="27"/>
                <w:szCs w:val="27"/>
              </w:rPr>
              <w:t xml:space="preserve">The only one produced by </w:t>
            </w:r>
            <w:r w:rsidRPr="002608A1">
              <w:rPr>
                <w:sz w:val="27"/>
                <w:szCs w:val="27"/>
                <w:lang w:val="en-US"/>
              </w:rPr>
              <w:t>Landus - round circle - sander mod 5 R</w:t>
            </w:r>
            <w:r w:rsidRPr="002608A1">
              <w:rPr>
                <w:sz w:val="27"/>
                <w:szCs w:val="27"/>
              </w:rPr>
              <w:t xml:space="preserve"> </w:t>
            </w:r>
            <w:r w:rsidRPr="002608A1">
              <w:rPr>
                <w:sz w:val="27"/>
                <w:szCs w:val="27"/>
                <w:lang w:val="en-US"/>
              </w:rPr>
              <w:t xml:space="preserve">Tool </w:t>
            </w:r>
            <w:r w:rsidRPr="002608A1">
              <w:rPr>
                <w:sz w:val="27"/>
                <w:szCs w:val="27"/>
              </w:rPr>
              <w:t>»</w:t>
            </w:r>
          </w:p>
        </w:tc>
      </w:tr>
      <w:tr w:rsidR="005177FF" w:rsidRPr="002608A1" w:rsidTr="005177FF">
        <w:trPr>
          <w:trHeight w:val="872"/>
        </w:trPr>
        <w:tc>
          <w:tcPr>
            <w:tcW w:w="4112" w:type="dxa"/>
          </w:tcPr>
          <w:p w:rsidR="006D33F5" w:rsidRPr="002608A1" w:rsidRDefault="006D33F5" w:rsidP="00284B66">
            <w:pPr>
              <w:jc w:val="both"/>
              <w:rPr>
                <w:b/>
                <w:bCs/>
                <w:sz w:val="27"/>
                <w:szCs w:val="27"/>
              </w:rPr>
            </w:pPr>
            <w:r w:rsidRPr="002608A1">
              <w:rPr>
                <w:b/>
                <w:bCs/>
                <w:sz w:val="27"/>
                <w:szCs w:val="27"/>
              </w:rPr>
              <w:t>Operation 300</w:t>
            </w:r>
          </w:p>
          <w:p w:rsidR="006D33F5" w:rsidRPr="002608A1" w:rsidRDefault="006D33F5" w:rsidP="00284B66">
            <w:pPr>
              <w:jc w:val="both"/>
              <w:rPr>
                <w:sz w:val="27"/>
                <w:szCs w:val="27"/>
              </w:rPr>
            </w:pPr>
            <w:r w:rsidRPr="002608A1">
              <w:rPr>
                <w:sz w:val="27"/>
                <w:szCs w:val="27"/>
              </w:rPr>
              <w:t>Finishing the outer surface and cutting counterweights</w:t>
            </w:r>
          </w:p>
          <w:p w:rsidR="006D33F5" w:rsidRPr="002608A1" w:rsidRDefault="006D33F5" w:rsidP="00284B66">
            <w:pPr>
              <w:jc w:val="both"/>
              <w:rPr>
                <w:i/>
                <w:iCs/>
                <w:sz w:val="27"/>
                <w:szCs w:val="27"/>
              </w:rPr>
            </w:pPr>
            <w:r w:rsidRPr="002608A1">
              <w:rPr>
                <w:i/>
                <w:iCs/>
                <w:sz w:val="27"/>
                <w:szCs w:val="27"/>
                <w:lang w:val="en-US"/>
              </w:rPr>
              <w:t xml:space="preserve">V </w:t>
            </w:r>
            <w:r w:rsidRPr="002608A1">
              <w:rPr>
                <w:i/>
                <w:iCs/>
                <w:sz w:val="27"/>
                <w:szCs w:val="27"/>
              </w:rPr>
              <w:t>= 77 m/min</w:t>
            </w:r>
          </w:p>
          <w:p w:rsidR="006D33F5" w:rsidRPr="002608A1" w:rsidRDefault="006D33F5" w:rsidP="00284B66">
            <w:pPr>
              <w:jc w:val="both"/>
              <w:rPr>
                <w:i/>
                <w:iCs/>
                <w:sz w:val="27"/>
                <w:szCs w:val="27"/>
              </w:rPr>
            </w:pPr>
            <w:r w:rsidRPr="002608A1">
              <w:rPr>
                <w:i/>
                <w:iCs/>
                <w:sz w:val="27"/>
                <w:szCs w:val="27"/>
                <w:lang w:val="en-US"/>
              </w:rPr>
              <w:t xml:space="preserve">S </w:t>
            </w:r>
            <w:r w:rsidRPr="002608A1">
              <w:rPr>
                <w:i/>
                <w:iCs/>
                <w:sz w:val="27"/>
                <w:szCs w:val="27"/>
                <w:vertAlign w:val="subscript"/>
              </w:rPr>
              <w:t xml:space="preserve">0 </w:t>
            </w:r>
            <w:r w:rsidRPr="002608A1">
              <w:rPr>
                <w:i/>
                <w:iCs/>
                <w:sz w:val="27"/>
                <w:szCs w:val="27"/>
              </w:rPr>
              <w:t>\u003d 0.36 mm / rev</w:t>
            </w:r>
          </w:p>
        </w:tc>
        <w:tc>
          <w:tcPr>
            <w:tcW w:w="3685" w:type="dxa"/>
          </w:tcPr>
          <w:p w:rsidR="006D33F5" w:rsidRPr="002608A1" w:rsidRDefault="006D33F5" w:rsidP="00284B66">
            <w:pPr>
              <w:jc w:val="both"/>
              <w:rPr>
                <w:sz w:val="27"/>
                <w:szCs w:val="27"/>
              </w:rPr>
            </w:pPr>
          </w:p>
        </w:tc>
        <w:tc>
          <w:tcPr>
            <w:tcW w:w="2410" w:type="dxa"/>
          </w:tcPr>
          <w:p w:rsidR="006D33F5" w:rsidRPr="002608A1" w:rsidRDefault="006D33F5" w:rsidP="00284B66">
            <w:pPr>
              <w:jc w:val="both"/>
              <w:rPr>
                <w:sz w:val="27"/>
                <w:szCs w:val="27"/>
              </w:rPr>
            </w:pPr>
            <w:r w:rsidRPr="002608A1">
              <w:rPr>
                <w:sz w:val="27"/>
                <w:szCs w:val="27"/>
                <w:lang w:val="en-US"/>
              </w:rPr>
              <w:t xml:space="preserve">Wickes </w:t>
            </w:r>
            <w:r w:rsidRPr="002608A1">
              <w:rPr>
                <w:sz w:val="27"/>
                <w:szCs w:val="27"/>
              </w:rPr>
              <w:t>versatile lathe</w:t>
            </w:r>
          </w:p>
        </w:tc>
      </w:tr>
      <w:tr w:rsidR="005177FF" w:rsidRPr="002608A1" w:rsidTr="005177FF">
        <w:trPr>
          <w:trHeight w:val="684"/>
        </w:trPr>
        <w:tc>
          <w:tcPr>
            <w:tcW w:w="4112" w:type="dxa"/>
          </w:tcPr>
          <w:p w:rsidR="006D33F5" w:rsidRPr="002608A1" w:rsidRDefault="006D33F5" w:rsidP="00284B66">
            <w:pPr>
              <w:jc w:val="both"/>
              <w:rPr>
                <w:b/>
                <w:bCs/>
                <w:sz w:val="27"/>
                <w:szCs w:val="27"/>
              </w:rPr>
            </w:pPr>
            <w:r w:rsidRPr="002608A1">
              <w:rPr>
                <w:b/>
                <w:bCs/>
                <w:sz w:val="27"/>
                <w:szCs w:val="27"/>
              </w:rPr>
              <w:t>Operation 305</w:t>
            </w:r>
          </w:p>
          <w:p w:rsidR="006D33F5" w:rsidRPr="002608A1" w:rsidRDefault="006D33F5" w:rsidP="00284B66">
            <w:pPr>
              <w:jc w:val="both"/>
              <w:rPr>
                <w:sz w:val="27"/>
                <w:szCs w:val="27"/>
              </w:rPr>
            </w:pPr>
            <w:r w:rsidRPr="002608A1">
              <w:rPr>
                <w:sz w:val="27"/>
                <w:szCs w:val="27"/>
              </w:rPr>
              <w:t>The final finish of the neck on the damper side</w:t>
            </w:r>
          </w:p>
          <w:p w:rsidR="006D33F5" w:rsidRPr="002608A1" w:rsidRDefault="006D33F5" w:rsidP="00284B66">
            <w:pPr>
              <w:jc w:val="both"/>
              <w:rPr>
                <w:i/>
                <w:iCs/>
                <w:sz w:val="27"/>
                <w:szCs w:val="27"/>
              </w:rPr>
            </w:pPr>
            <w:r w:rsidRPr="002608A1">
              <w:rPr>
                <w:i/>
                <w:iCs/>
                <w:sz w:val="27"/>
                <w:szCs w:val="27"/>
                <w:lang w:val="en-US"/>
              </w:rPr>
              <w:t xml:space="preserve">V </w:t>
            </w:r>
            <w:r w:rsidRPr="002608A1">
              <w:rPr>
                <w:i/>
                <w:iCs/>
                <w:sz w:val="27"/>
                <w:szCs w:val="27"/>
              </w:rPr>
              <w:t>= 123 m/min</w:t>
            </w:r>
          </w:p>
          <w:p w:rsidR="006D33F5" w:rsidRPr="002608A1" w:rsidRDefault="006D33F5" w:rsidP="00284B66">
            <w:pPr>
              <w:jc w:val="both"/>
              <w:rPr>
                <w:sz w:val="27"/>
                <w:szCs w:val="27"/>
              </w:rPr>
            </w:pPr>
            <w:r w:rsidRPr="002608A1">
              <w:rPr>
                <w:i/>
                <w:iCs/>
                <w:sz w:val="27"/>
                <w:szCs w:val="27"/>
                <w:lang w:val="en-US"/>
              </w:rPr>
              <w:t xml:space="preserve">S </w:t>
            </w:r>
            <w:r w:rsidRPr="002608A1">
              <w:rPr>
                <w:i/>
                <w:iCs/>
                <w:sz w:val="27"/>
                <w:szCs w:val="27"/>
                <w:vertAlign w:val="subscript"/>
              </w:rPr>
              <w:t xml:space="preserve">0 </w:t>
            </w:r>
            <w:r w:rsidRPr="002608A1">
              <w:rPr>
                <w:i/>
                <w:iCs/>
                <w:sz w:val="27"/>
                <w:szCs w:val="27"/>
              </w:rPr>
              <w:t>\u003d 0.25 mm / rev</w:t>
            </w:r>
          </w:p>
        </w:tc>
        <w:tc>
          <w:tcPr>
            <w:tcW w:w="3685" w:type="dxa"/>
          </w:tcPr>
          <w:p w:rsidR="006D33F5" w:rsidRPr="002608A1" w:rsidRDefault="006D33F5" w:rsidP="00284B66">
            <w:pPr>
              <w:jc w:val="both"/>
              <w:rPr>
                <w:sz w:val="27"/>
                <w:szCs w:val="27"/>
              </w:rPr>
            </w:pPr>
          </w:p>
        </w:tc>
        <w:tc>
          <w:tcPr>
            <w:tcW w:w="2410" w:type="dxa"/>
          </w:tcPr>
          <w:p w:rsidR="006D33F5" w:rsidRPr="002608A1" w:rsidRDefault="006D33F5" w:rsidP="00284B66">
            <w:pPr>
              <w:jc w:val="both"/>
              <w:rPr>
                <w:sz w:val="27"/>
                <w:szCs w:val="27"/>
              </w:rPr>
            </w:pPr>
            <w:r w:rsidRPr="002608A1">
              <w:rPr>
                <w:sz w:val="27"/>
                <w:szCs w:val="27"/>
              </w:rPr>
              <w:t xml:space="preserve">Atrema </w:t>
            </w:r>
            <w:r w:rsidRPr="002608A1">
              <w:rPr>
                <w:sz w:val="27"/>
                <w:szCs w:val="27"/>
                <w:lang w:val="en-US"/>
              </w:rPr>
              <w:t xml:space="preserve">hydrocopy </w:t>
            </w:r>
            <w:r w:rsidRPr="002608A1">
              <w:rPr>
                <w:sz w:val="27"/>
                <w:szCs w:val="27"/>
              </w:rPr>
              <w:t xml:space="preserve">machine </w:t>
            </w:r>
            <w:r w:rsidRPr="002608A1">
              <w:rPr>
                <w:sz w:val="27"/>
                <w:szCs w:val="27"/>
                <w:lang w:val="en-US"/>
              </w:rPr>
              <w:t xml:space="preserve">Reedmatic </w:t>
            </w:r>
            <w:r w:rsidRPr="002608A1">
              <w:rPr>
                <w:sz w:val="27"/>
                <w:szCs w:val="27"/>
              </w:rPr>
              <w:t>_</w:t>
            </w:r>
          </w:p>
        </w:tc>
      </w:tr>
    </w:tbl>
    <w:p w:rsidR="006D33F5" w:rsidRPr="002608A1" w:rsidRDefault="006D33F5" w:rsidP="00284B66">
      <w:pPr>
        <w:ind w:left="5664" w:firstLine="708"/>
        <w:jc w:val="both"/>
        <w:rPr>
          <w:rFonts w:ascii="Times New Roman" w:hAnsi="Times New Roman" w:cs="Times New Roman"/>
          <w:lang w:val="en-US"/>
        </w:rPr>
      </w:pPr>
      <w:r w:rsidRPr="002608A1">
        <w:rPr>
          <w:rFonts w:ascii="Times New Roman" w:hAnsi="Times New Roman" w:cs="Times New Roman"/>
          <w:i/>
          <w:sz w:val="28"/>
          <w:lang w:val="en-US"/>
        </w:rPr>
        <w:t>Continuation of the table. 6.3</w:t>
      </w:r>
    </w:p>
    <w:tbl>
      <w:tblPr>
        <w:tblStyle w:val="a4"/>
        <w:tblW w:w="10426" w:type="dxa"/>
        <w:tblInd w:w="-856" w:type="dxa"/>
        <w:tblLayout w:type="fixed"/>
        <w:tblLook w:val="04A0" w:firstRow="1" w:lastRow="0" w:firstColumn="1" w:lastColumn="0" w:noHBand="0" w:noVBand="1"/>
      </w:tblPr>
      <w:tblGrid>
        <w:gridCol w:w="3261"/>
        <w:gridCol w:w="4394"/>
        <w:gridCol w:w="2771"/>
      </w:tblGrid>
      <w:tr w:rsidR="006D33F5" w:rsidRPr="002608A1" w:rsidTr="006D33F5">
        <w:trPr>
          <w:trHeight w:val="1510"/>
        </w:trPr>
        <w:tc>
          <w:tcPr>
            <w:tcW w:w="3261" w:type="dxa"/>
          </w:tcPr>
          <w:p w:rsidR="006D33F5" w:rsidRPr="002608A1" w:rsidRDefault="006D33F5" w:rsidP="00284B66">
            <w:pPr>
              <w:jc w:val="both"/>
              <w:rPr>
                <w:b/>
                <w:bCs/>
                <w:sz w:val="27"/>
                <w:szCs w:val="27"/>
              </w:rPr>
            </w:pPr>
            <w:r w:rsidRPr="002608A1">
              <w:rPr>
                <w:b/>
                <w:bCs/>
                <w:sz w:val="27"/>
                <w:szCs w:val="27"/>
              </w:rPr>
              <w:lastRenderedPageBreak/>
              <w:t>Operation 310</w:t>
            </w:r>
          </w:p>
          <w:p w:rsidR="006D33F5" w:rsidRPr="002608A1" w:rsidRDefault="006D33F5" w:rsidP="00284B66">
            <w:pPr>
              <w:ind w:right="-108"/>
              <w:jc w:val="both"/>
              <w:rPr>
                <w:sz w:val="27"/>
                <w:szCs w:val="27"/>
              </w:rPr>
            </w:pPr>
            <w:r w:rsidRPr="002608A1">
              <w:rPr>
                <w:sz w:val="27"/>
                <w:szCs w:val="27"/>
              </w:rPr>
              <w:t>Semi-final</w:t>
            </w:r>
          </w:p>
          <w:p w:rsidR="006D33F5" w:rsidRPr="002608A1" w:rsidRDefault="006D33F5" w:rsidP="00284B66">
            <w:pPr>
              <w:ind w:right="-108"/>
              <w:jc w:val="both"/>
              <w:rPr>
                <w:i/>
                <w:iCs/>
                <w:sz w:val="27"/>
                <w:szCs w:val="27"/>
              </w:rPr>
            </w:pPr>
            <w:r w:rsidRPr="002608A1">
              <w:rPr>
                <w:sz w:val="27"/>
                <w:szCs w:val="27"/>
              </w:rPr>
              <w:t xml:space="preserve">grinding the necks, radii and ends of the four connecting rods </w:t>
            </w:r>
            <w:r w:rsidRPr="002608A1">
              <w:rPr>
                <w:i/>
                <w:iCs/>
                <w:sz w:val="27"/>
                <w:szCs w:val="27"/>
                <w:lang w:val="en-US"/>
              </w:rPr>
              <w:t xml:space="preserve">V </w:t>
            </w:r>
            <w:r w:rsidRPr="002608A1">
              <w:rPr>
                <w:i/>
                <w:iCs/>
                <w:sz w:val="27"/>
                <w:szCs w:val="27"/>
              </w:rPr>
              <w:t>=34 m/s</w:t>
            </w:r>
          </w:p>
        </w:tc>
        <w:tc>
          <w:tcPr>
            <w:tcW w:w="4394" w:type="dxa"/>
          </w:tcPr>
          <w:p w:rsidR="006D33F5" w:rsidRPr="002608A1" w:rsidRDefault="006D33F5" w:rsidP="00284B66">
            <w:pPr>
              <w:jc w:val="both"/>
              <w:rPr>
                <w:sz w:val="2"/>
                <w:szCs w:val="27"/>
              </w:rPr>
            </w:pPr>
            <w:r w:rsidRPr="002608A1">
              <w:rPr>
                <w:noProof/>
                <w:sz w:val="2"/>
                <w:szCs w:val="27"/>
                <w:lang w:val="ru-RU"/>
              </w:rPr>
              <w:drawing>
                <wp:anchor distT="0" distB="0" distL="114300" distR="114300" simplePos="0" relativeHeight="251664384" behindDoc="0" locked="0" layoutInCell="1" allowOverlap="1" wp14:anchorId="60B0CEDA" wp14:editId="79FC6286">
                  <wp:simplePos x="0" y="0"/>
                  <wp:positionH relativeFrom="column">
                    <wp:posOffset>32443</wp:posOffset>
                  </wp:positionH>
                  <wp:positionV relativeFrom="paragraph">
                    <wp:posOffset>159518</wp:posOffset>
                  </wp:positionV>
                  <wp:extent cx="2678913" cy="921194"/>
                  <wp:effectExtent l="0" t="0" r="7620" b="0"/>
                  <wp:wrapSquare wrapText="bothSides"/>
                  <wp:docPr id="40" name="Рисунок 40" descr="C:\Users\USER\AppData\Local\Temp\FineReader12.00\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AppData\Local\Temp\FineReader12.00\media\image167.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1010" t="4655" r="19298" b="60317"/>
                          <a:stretch/>
                        </pic:blipFill>
                        <pic:spPr bwMode="auto">
                          <a:xfrm>
                            <a:off x="0" y="0"/>
                            <a:ext cx="2683094" cy="9226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71" w:type="dxa"/>
          </w:tcPr>
          <w:p w:rsidR="006D33F5" w:rsidRPr="002608A1" w:rsidRDefault="006D33F5" w:rsidP="00284B66">
            <w:pPr>
              <w:jc w:val="both"/>
              <w:rPr>
                <w:sz w:val="27"/>
                <w:szCs w:val="27"/>
              </w:rPr>
            </w:pPr>
            <w:r w:rsidRPr="002608A1">
              <w:rPr>
                <w:sz w:val="27"/>
                <w:szCs w:val="27"/>
              </w:rPr>
              <w:t xml:space="preserve">The only one produced by </w:t>
            </w:r>
            <w:r w:rsidRPr="002608A1">
              <w:rPr>
                <w:sz w:val="27"/>
                <w:szCs w:val="27"/>
                <w:lang w:val="en-US"/>
              </w:rPr>
              <w:t>Landus - round circle - sander mod 5 R</w:t>
            </w:r>
            <w:r w:rsidRPr="002608A1">
              <w:rPr>
                <w:sz w:val="27"/>
                <w:szCs w:val="27"/>
              </w:rPr>
              <w:t xml:space="preserve"> </w:t>
            </w:r>
            <w:r w:rsidRPr="002608A1">
              <w:rPr>
                <w:sz w:val="27"/>
                <w:szCs w:val="27"/>
                <w:lang w:val="en-US"/>
              </w:rPr>
              <w:t xml:space="preserve">Tool </w:t>
            </w:r>
            <w:r w:rsidRPr="002608A1">
              <w:rPr>
                <w:sz w:val="27"/>
                <w:szCs w:val="27"/>
              </w:rPr>
              <w:t>»</w:t>
            </w:r>
          </w:p>
        </w:tc>
      </w:tr>
      <w:tr w:rsidR="006D33F5" w:rsidRPr="002608A1" w:rsidTr="006D33F5">
        <w:trPr>
          <w:trHeight w:val="1979"/>
        </w:trPr>
        <w:tc>
          <w:tcPr>
            <w:tcW w:w="3261" w:type="dxa"/>
          </w:tcPr>
          <w:p w:rsidR="006D33F5" w:rsidRPr="002608A1" w:rsidRDefault="006D33F5" w:rsidP="00284B66">
            <w:pPr>
              <w:jc w:val="both"/>
              <w:rPr>
                <w:b/>
                <w:bCs/>
                <w:sz w:val="27"/>
                <w:szCs w:val="27"/>
              </w:rPr>
            </w:pPr>
            <w:r w:rsidRPr="002608A1">
              <w:rPr>
                <w:b/>
                <w:bCs/>
                <w:sz w:val="27"/>
                <w:szCs w:val="27"/>
              </w:rPr>
              <w:t>Operation 320</w:t>
            </w:r>
          </w:p>
          <w:p w:rsidR="006D33F5" w:rsidRPr="002608A1" w:rsidRDefault="006D33F5" w:rsidP="00284B66">
            <w:pPr>
              <w:ind w:right="-108"/>
              <w:jc w:val="both"/>
              <w:rPr>
                <w:sz w:val="27"/>
                <w:szCs w:val="27"/>
              </w:rPr>
            </w:pPr>
            <w:r w:rsidRPr="002608A1">
              <w:rPr>
                <w:sz w:val="27"/>
                <w:szCs w:val="27"/>
              </w:rPr>
              <w:t>Finishing the bearing bore and center splines</w:t>
            </w:r>
          </w:p>
          <w:p w:rsidR="006D33F5" w:rsidRPr="002608A1" w:rsidRDefault="006D33F5" w:rsidP="00284B66">
            <w:pPr>
              <w:jc w:val="both"/>
              <w:rPr>
                <w:i/>
                <w:iCs/>
                <w:sz w:val="27"/>
                <w:szCs w:val="27"/>
              </w:rPr>
            </w:pPr>
            <w:r w:rsidRPr="002608A1">
              <w:rPr>
                <w:i/>
                <w:iCs/>
                <w:sz w:val="27"/>
                <w:szCs w:val="27"/>
                <w:lang w:val="en-US"/>
              </w:rPr>
              <w:t xml:space="preserve">V </w:t>
            </w:r>
            <w:r w:rsidRPr="002608A1">
              <w:rPr>
                <w:i/>
                <w:iCs/>
                <w:sz w:val="27"/>
                <w:szCs w:val="27"/>
              </w:rPr>
              <w:t>= 80 m/min</w:t>
            </w:r>
          </w:p>
          <w:p w:rsidR="006D33F5" w:rsidRPr="002608A1" w:rsidRDefault="006D33F5" w:rsidP="00284B66">
            <w:pPr>
              <w:jc w:val="both"/>
              <w:rPr>
                <w:b/>
                <w:bCs/>
                <w:sz w:val="27"/>
                <w:szCs w:val="27"/>
              </w:rPr>
            </w:pPr>
            <w:r w:rsidRPr="002608A1">
              <w:rPr>
                <w:i/>
                <w:iCs/>
                <w:sz w:val="27"/>
                <w:szCs w:val="27"/>
                <w:lang w:val="en-US"/>
              </w:rPr>
              <w:t xml:space="preserve">S </w:t>
            </w:r>
            <w:r w:rsidRPr="002608A1">
              <w:rPr>
                <w:i/>
                <w:iCs/>
                <w:sz w:val="27"/>
                <w:szCs w:val="27"/>
                <w:vertAlign w:val="subscript"/>
              </w:rPr>
              <w:t xml:space="preserve">0 </w:t>
            </w:r>
            <w:r w:rsidRPr="002608A1">
              <w:rPr>
                <w:i/>
                <w:iCs/>
                <w:sz w:val="27"/>
                <w:szCs w:val="27"/>
              </w:rPr>
              <w:t>\u003d 0.09 mm / rev</w:t>
            </w:r>
          </w:p>
        </w:tc>
        <w:tc>
          <w:tcPr>
            <w:tcW w:w="4394" w:type="dxa"/>
          </w:tcPr>
          <w:p w:rsidR="006D33F5" w:rsidRPr="002608A1" w:rsidRDefault="006D33F5" w:rsidP="00284B66">
            <w:pPr>
              <w:jc w:val="both"/>
              <w:rPr>
                <w:sz w:val="27"/>
                <w:szCs w:val="27"/>
              </w:rPr>
            </w:pPr>
          </w:p>
        </w:tc>
        <w:tc>
          <w:tcPr>
            <w:tcW w:w="2771" w:type="dxa"/>
          </w:tcPr>
          <w:p w:rsidR="006D33F5" w:rsidRPr="002608A1" w:rsidRDefault="006D33F5" w:rsidP="00284B66">
            <w:pPr>
              <w:jc w:val="both"/>
              <w:rPr>
                <w:sz w:val="27"/>
                <w:szCs w:val="27"/>
              </w:rPr>
            </w:pPr>
            <w:r w:rsidRPr="002608A1">
              <w:rPr>
                <w:sz w:val="27"/>
                <w:szCs w:val="27"/>
              </w:rPr>
              <w:t>Automatic line</w:t>
            </w:r>
          </w:p>
        </w:tc>
      </w:tr>
      <w:tr w:rsidR="006D33F5" w:rsidRPr="002608A1" w:rsidTr="006D33F5">
        <w:trPr>
          <w:trHeight w:val="1544"/>
        </w:trPr>
        <w:tc>
          <w:tcPr>
            <w:tcW w:w="3261" w:type="dxa"/>
          </w:tcPr>
          <w:p w:rsidR="006D33F5" w:rsidRPr="002608A1" w:rsidRDefault="006D33F5" w:rsidP="00284B66">
            <w:pPr>
              <w:jc w:val="both"/>
              <w:rPr>
                <w:b/>
                <w:bCs/>
                <w:sz w:val="27"/>
                <w:szCs w:val="27"/>
              </w:rPr>
            </w:pPr>
            <w:r w:rsidRPr="002608A1">
              <w:rPr>
                <w:b/>
                <w:bCs/>
                <w:sz w:val="27"/>
                <w:szCs w:val="27"/>
              </w:rPr>
              <w:t>Operation 330</w:t>
            </w:r>
          </w:p>
          <w:p w:rsidR="006D33F5" w:rsidRPr="002608A1" w:rsidRDefault="006D33F5" w:rsidP="00284B66">
            <w:pPr>
              <w:ind w:right="-108"/>
              <w:jc w:val="both"/>
              <w:rPr>
                <w:sz w:val="27"/>
                <w:szCs w:val="27"/>
              </w:rPr>
            </w:pPr>
            <w:r w:rsidRPr="002608A1">
              <w:rPr>
                <w:sz w:val="27"/>
                <w:szCs w:val="27"/>
              </w:rPr>
              <w:t>Semi-final</w:t>
            </w:r>
          </w:p>
          <w:p w:rsidR="006D33F5" w:rsidRPr="002608A1" w:rsidRDefault="006D33F5" w:rsidP="00284B66">
            <w:pPr>
              <w:ind w:right="-108"/>
              <w:jc w:val="both"/>
              <w:rPr>
                <w:sz w:val="27"/>
                <w:szCs w:val="27"/>
              </w:rPr>
            </w:pPr>
            <w:r w:rsidRPr="002608A1">
              <w:rPr>
                <w:sz w:val="27"/>
                <w:szCs w:val="27"/>
              </w:rPr>
              <w:t>Grinding of outer surface, radii and end faces of main journals 1 and 5</w:t>
            </w:r>
          </w:p>
        </w:tc>
        <w:tc>
          <w:tcPr>
            <w:tcW w:w="4394" w:type="dxa"/>
          </w:tcPr>
          <w:p w:rsidR="006D33F5" w:rsidRPr="002608A1" w:rsidRDefault="006D33F5" w:rsidP="00284B66">
            <w:pPr>
              <w:jc w:val="both"/>
              <w:rPr>
                <w:sz w:val="2"/>
                <w:szCs w:val="27"/>
              </w:rPr>
            </w:pPr>
            <w:r w:rsidRPr="002608A1">
              <w:rPr>
                <w:noProof/>
                <w:sz w:val="2"/>
                <w:szCs w:val="27"/>
                <w:lang w:val="ru-RU"/>
              </w:rPr>
              <w:drawing>
                <wp:anchor distT="0" distB="0" distL="114300" distR="114300" simplePos="0" relativeHeight="251665408" behindDoc="0" locked="0" layoutInCell="1" allowOverlap="1" wp14:anchorId="625CAD02" wp14:editId="18660929">
                  <wp:simplePos x="0" y="0"/>
                  <wp:positionH relativeFrom="column">
                    <wp:posOffset>104198</wp:posOffset>
                  </wp:positionH>
                  <wp:positionV relativeFrom="paragraph">
                    <wp:posOffset>239197</wp:posOffset>
                  </wp:positionV>
                  <wp:extent cx="2614315" cy="866741"/>
                  <wp:effectExtent l="0" t="0" r="0" b="0"/>
                  <wp:wrapSquare wrapText="bothSides"/>
                  <wp:docPr id="41" name="Рисунок 41" descr="C:\Users\USER\AppData\Local\Temp\FineReader12.00\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AppData\Local\Temp\FineReader12.00\media\image167.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0847" t="64313" r="19660" b="2025"/>
                          <a:stretch/>
                        </pic:blipFill>
                        <pic:spPr bwMode="auto">
                          <a:xfrm>
                            <a:off x="0" y="0"/>
                            <a:ext cx="2616775" cy="8675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71" w:type="dxa"/>
          </w:tcPr>
          <w:p w:rsidR="006D33F5" w:rsidRPr="002608A1" w:rsidRDefault="006D33F5" w:rsidP="00284B66">
            <w:pPr>
              <w:ind w:right="-115"/>
              <w:jc w:val="both"/>
              <w:rPr>
                <w:sz w:val="27"/>
                <w:szCs w:val="27"/>
              </w:rPr>
            </w:pPr>
            <w:r w:rsidRPr="002608A1">
              <w:rPr>
                <w:sz w:val="27"/>
                <w:szCs w:val="27"/>
              </w:rPr>
              <w:t>Two circular circular - grinding</w:t>
            </w:r>
          </w:p>
          <w:p w:rsidR="006D33F5" w:rsidRPr="002608A1" w:rsidRDefault="006D33F5" w:rsidP="00284B66">
            <w:pPr>
              <w:ind w:right="469"/>
              <w:jc w:val="both"/>
              <w:rPr>
                <w:sz w:val="27"/>
                <w:szCs w:val="27"/>
              </w:rPr>
            </w:pPr>
            <w:r w:rsidRPr="002608A1">
              <w:rPr>
                <w:sz w:val="27"/>
                <w:szCs w:val="27"/>
              </w:rPr>
              <w:t xml:space="preserve">Machine made by </w:t>
            </w:r>
            <w:r w:rsidRPr="002608A1">
              <w:rPr>
                <w:sz w:val="27"/>
                <w:szCs w:val="27"/>
                <w:lang w:val="en-US"/>
              </w:rPr>
              <w:t xml:space="preserve">Landis Gendron </w:t>
            </w:r>
            <w:r w:rsidRPr="002608A1">
              <w:rPr>
                <w:sz w:val="27"/>
                <w:szCs w:val="27"/>
              </w:rPr>
              <w:t>»</w:t>
            </w:r>
          </w:p>
        </w:tc>
      </w:tr>
      <w:tr w:rsidR="006D33F5" w:rsidRPr="002608A1" w:rsidTr="006D33F5">
        <w:trPr>
          <w:trHeight w:val="1847"/>
        </w:trPr>
        <w:tc>
          <w:tcPr>
            <w:tcW w:w="3261" w:type="dxa"/>
          </w:tcPr>
          <w:p w:rsidR="006D33F5" w:rsidRPr="002608A1" w:rsidRDefault="006D33F5" w:rsidP="00284B66">
            <w:pPr>
              <w:jc w:val="both"/>
              <w:rPr>
                <w:b/>
                <w:bCs/>
                <w:sz w:val="27"/>
                <w:szCs w:val="27"/>
              </w:rPr>
            </w:pPr>
            <w:r w:rsidRPr="002608A1">
              <w:rPr>
                <w:b/>
                <w:bCs/>
                <w:sz w:val="27"/>
                <w:szCs w:val="27"/>
              </w:rPr>
              <w:t>Operation 417</w:t>
            </w:r>
          </w:p>
          <w:p w:rsidR="006D33F5" w:rsidRPr="002608A1" w:rsidRDefault="006D33F5" w:rsidP="00284B66">
            <w:pPr>
              <w:jc w:val="both"/>
              <w:rPr>
                <w:sz w:val="27"/>
                <w:szCs w:val="27"/>
              </w:rPr>
            </w:pPr>
            <w:r w:rsidRPr="002608A1">
              <w:rPr>
                <w:sz w:val="27"/>
                <w:szCs w:val="27"/>
              </w:rPr>
              <w:t>Cleaning of debris at the junction of the lubrication holes and cover gases. Radius grinding</w:t>
            </w:r>
          </w:p>
        </w:tc>
        <w:tc>
          <w:tcPr>
            <w:tcW w:w="4394" w:type="dxa"/>
          </w:tcPr>
          <w:p w:rsidR="006D33F5" w:rsidRPr="002608A1" w:rsidRDefault="006D33F5" w:rsidP="00284B66">
            <w:pPr>
              <w:jc w:val="both"/>
              <w:rPr>
                <w:noProof/>
                <w:sz w:val="2"/>
                <w:szCs w:val="2"/>
              </w:rPr>
            </w:pPr>
            <w:r w:rsidRPr="002608A1">
              <w:rPr>
                <w:noProof/>
                <w:sz w:val="2"/>
                <w:szCs w:val="2"/>
                <w:lang w:val="ru-RU"/>
              </w:rPr>
              <w:drawing>
                <wp:anchor distT="0" distB="0" distL="114300" distR="114300" simplePos="0" relativeHeight="251666432" behindDoc="0" locked="0" layoutInCell="1" allowOverlap="1" wp14:anchorId="1D7A1ECC" wp14:editId="70FC34B9">
                  <wp:simplePos x="0" y="0"/>
                  <wp:positionH relativeFrom="column">
                    <wp:posOffset>22225</wp:posOffset>
                  </wp:positionH>
                  <wp:positionV relativeFrom="paragraph">
                    <wp:posOffset>118745</wp:posOffset>
                  </wp:positionV>
                  <wp:extent cx="2689225" cy="1101090"/>
                  <wp:effectExtent l="0" t="0" r="0" b="3810"/>
                  <wp:wrapSquare wrapText="bothSides"/>
                  <wp:docPr id="34" name="Рисунок 34" descr="C:\Users\USER\AppData\Local\Temp\FineReader12.00\media\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AppData\Local\Temp\FineReader12.00\media\image174.jpe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3059" t="14371" r="24729" b="41476"/>
                          <a:stretch/>
                        </pic:blipFill>
                        <pic:spPr bwMode="auto">
                          <a:xfrm>
                            <a:off x="0" y="0"/>
                            <a:ext cx="2689225" cy="1101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71" w:type="dxa"/>
          </w:tcPr>
          <w:p w:rsidR="006D33F5" w:rsidRPr="002608A1" w:rsidRDefault="006D33F5" w:rsidP="00284B66">
            <w:pPr>
              <w:ind w:right="37"/>
              <w:jc w:val="both"/>
              <w:rPr>
                <w:sz w:val="27"/>
                <w:szCs w:val="27"/>
              </w:rPr>
            </w:pPr>
            <w:r w:rsidRPr="002608A1">
              <w:rPr>
                <w:sz w:val="27"/>
                <w:szCs w:val="27"/>
                <w:lang w:val="en-US"/>
              </w:rPr>
              <w:t xml:space="preserve">Bosch </w:t>
            </w:r>
            <w:r w:rsidRPr="002608A1">
              <w:rPr>
                <w:sz w:val="27"/>
                <w:szCs w:val="27"/>
              </w:rPr>
              <w:t>special electrochemical plant</w:t>
            </w:r>
          </w:p>
        </w:tc>
      </w:tr>
      <w:tr w:rsidR="006D33F5" w:rsidRPr="002608A1" w:rsidTr="006D33F5">
        <w:trPr>
          <w:trHeight w:val="886"/>
        </w:trPr>
        <w:tc>
          <w:tcPr>
            <w:tcW w:w="3261" w:type="dxa"/>
          </w:tcPr>
          <w:p w:rsidR="006D33F5" w:rsidRPr="002608A1" w:rsidRDefault="006D33F5" w:rsidP="00284B66">
            <w:pPr>
              <w:jc w:val="both"/>
              <w:rPr>
                <w:b/>
                <w:bCs/>
                <w:sz w:val="27"/>
                <w:szCs w:val="27"/>
                <w:lang w:val="en-US"/>
              </w:rPr>
            </w:pPr>
            <w:r w:rsidRPr="002608A1">
              <w:rPr>
                <w:b/>
                <w:bCs/>
                <w:sz w:val="27"/>
                <w:szCs w:val="27"/>
              </w:rPr>
              <w:t xml:space="preserve">Operation 4 </w:t>
            </w:r>
            <w:r w:rsidRPr="002608A1">
              <w:rPr>
                <w:b/>
                <w:bCs/>
                <w:sz w:val="27"/>
                <w:szCs w:val="27"/>
                <w:lang w:val="en-US"/>
              </w:rPr>
              <w:t>20</w:t>
            </w:r>
          </w:p>
          <w:p w:rsidR="006D33F5" w:rsidRPr="002608A1" w:rsidRDefault="00C40F47" w:rsidP="00284B66">
            <w:pPr>
              <w:jc w:val="both"/>
              <w:rPr>
                <w:sz w:val="27"/>
                <w:szCs w:val="27"/>
              </w:rPr>
            </w:pPr>
            <w:r w:rsidRPr="002608A1">
              <w:rPr>
                <w:sz w:val="27"/>
                <w:szCs w:val="27"/>
              </w:rPr>
              <w:t>Dynamic balancing of the roller</w:t>
            </w:r>
          </w:p>
        </w:tc>
        <w:tc>
          <w:tcPr>
            <w:tcW w:w="4394" w:type="dxa"/>
          </w:tcPr>
          <w:p w:rsidR="006D33F5" w:rsidRPr="002608A1" w:rsidRDefault="006D33F5" w:rsidP="00284B66">
            <w:pPr>
              <w:jc w:val="both"/>
              <w:rPr>
                <w:noProof/>
                <w:sz w:val="27"/>
                <w:szCs w:val="27"/>
              </w:rPr>
            </w:pPr>
          </w:p>
        </w:tc>
        <w:tc>
          <w:tcPr>
            <w:tcW w:w="2771" w:type="dxa"/>
          </w:tcPr>
          <w:p w:rsidR="006D33F5" w:rsidRPr="002608A1" w:rsidRDefault="006D33F5" w:rsidP="00284B66">
            <w:pPr>
              <w:ind w:right="37"/>
              <w:jc w:val="both"/>
              <w:rPr>
                <w:sz w:val="27"/>
                <w:szCs w:val="27"/>
              </w:rPr>
            </w:pPr>
            <w:r w:rsidRPr="002608A1">
              <w:rPr>
                <w:sz w:val="27"/>
                <w:szCs w:val="27"/>
                <w:lang w:val="en-US"/>
              </w:rPr>
              <w:t xml:space="preserve">Automatic </w:t>
            </w:r>
            <w:r w:rsidRPr="002608A1">
              <w:rPr>
                <w:sz w:val="27"/>
                <w:szCs w:val="27"/>
              </w:rPr>
              <w:t>rigid binding line from Hoffmann</w:t>
            </w:r>
          </w:p>
        </w:tc>
      </w:tr>
      <w:tr w:rsidR="006D33F5" w:rsidRPr="002608A1" w:rsidTr="006D33F5">
        <w:trPr>
          <w:trHeight w:val="886"/>
        </w:trPr>
        <w:tc>
          <w:tcPr>
            <w:tcW w:w="3261" w:type="dxa"/>
          </w:tcPr>
          <w:p w:rsidR="006D33F5" w:rsidRPr="002608A1" w:rsidRDefault="006D33F5" w:rsidP="00284B66">
            <w:pPr>
              <w:jc w:val="both"/>
              <w:rPr>
                <w:b/>
                <w:bCs/>
                <w:sz w:val="27"/>
                <w:szCs w:val="27"/>
              </w:rPr>
            </w:pPr>
            <w:r w:rsidRPr="002608A1">
              <w:rPr>
                <w:b/>
                <w:bCs/>
                <w:sz w:val="27"/>
                <w:szCs w:val="27"/>
              </w:rPr>
              <w:t>Operation 430</w:t>
            </w:r>
          </w:p>
          <w:p w:rsidR="006D33F5" w:rsidRPr="002608A1" w:rsidRDefault="006D33F5" w:rsidP="00284B66">
            <w:pPr>
              <w:jc w:val="both"/>
              <w:rPr>
                <w:sz w:val="27"/>
                <w:szCs w:val="27"/>
              </w:rPr>
            </w:pPr>
            <w:r w:rsidRPr="002608A1">
              <w:rPr>
                <w:sz w:val="27"/>
                <w:szCs w:val="27"/>
              </w:rPr>
              <w:t>Rebalancing (if needed)</w:t>
            </w:r>
          </w:p>
        </w:tc>
        <w:tc>
          <w:tcPr>
            <w:tcW w:w="4394" w:type="dxa"/>
          </w:tcPr>
          <w:p w:rsidR="006D33F5" w:rsidRPr="002608A1" w:rsidRDefault="006D33F5" w:rsidP="00284B66">
            <w:pPr>
              <w:jc w:val="both"/>
              <w:rPr>
                <w:noProof/>
                <w:sz w:val="27"/>
                <w:szCs w:val="27"/>
              </w:rPr>
            </w:pPr>
          </w:p>
        </w:tc>
        <w:tc>
          <w:tcPr>
            <w:tcW w:w="2771" w:type="dxa"/>
          </w:tcPr>
          <w:p w:rsidR="006D33F5" w:rsidRPr="002608A1" w:rsidRDefault="006D33F5" w:rsidP="00284B66">
            <w:pPr>
              <w:ind w:right="37"/>
              <w:jc w:val="both"/>
              <w:rPr>
                <w:sz w:val="27"/>
                <w:szCs w:val="27"/>
              </w:rPr>
            </w:pPr>
          </w:p>
        </w:tc>
      </w:tr>
      <w:tr w:rsidR="006D33F5" w:rsidRPr="002608A1" w:rsidTr="006D33F5">
        <w:trPr>
          <w:trHeight w:val="886"/>
        </w:trPr>
        <w:tc>
          <w:tcPr>
            <w:tcW w:w="3261" w:type="dxa"/>
          </w:tcPr>
          <w:p w:rsidR="006D33F5" w:rsidRPr="002608A1" w:rsidRDefault="006D33F5" w:rsidP="00284B66">
            <w:pPr>
              <w:jc w:val="both"/>
              <w:rPr>
                <w:b/>
                <w:bCs/>
                <w:sz w:val="27"/>
                <w:szCs w:val="27"/>
              </w:rPr>
            </w:pPr>
            <w:r w:rsidRPr="002608A1">
              <w:rPr>
                <w:b/>
                <w:bCs/>
                <w:sz w:val="27"/>
                <w:szCs w:val="27"/>
              </w:rPr>
              <w:t>Operation 450</w:t>
            </w:r>
          </w:p>
          <w:p w:rsidR="006D33F5" w:rsidRPr="002608A1" w:rsidRDefault="006D33F5" w:rsidP="00284B66">
            <w:pPr>
              <w:jc w:val="both"/>
              <w:rPr>
                <w:sz w:val="27"/>
                <w:szCs w:val="27"/>
              </w:rPr>
            </w:pPr>
            <w:r w:rsidRPr="002608A1">
              <w:rPr>
                <w:sz w:val="27"/>
                <w:szCs w:val="27"/>
              </w:rPr>
              <w:t>Clean up waste (manually)</w:t>
            </w:r>
          </w:p>
        </w:tc>
        <w:tc>
          <w:tcPr>
            <w:tcW w:w="4394" w:type="dxa"/>
          </w:tcPr>
          <w:p w:rsidR="006D33F5" w:rsidRPr="002608A1" w:rsidRDefault="006D33F5" w:rsidP="00284B66">
            <w:pPr>
              <w:jc w:val="both"/>
              <w:rPr>
                <w:noProof/>
                <w:sz w:val="27"/>
                <w:szCs w:val="27"/>
              </w:rPr>
            </w:pPr>
          </w:p>
        </w:tc>
        <w:tc>
          <w:tcPr>
            <w:tcW w:w="2771" w:type="dxa"/>
          </w:tcPr>
          <w:p w:rsidR="006D33F5" w:rsidRPr="002608A1" w:rsidRDefault="006D33F5" w:rsidP="00284B66">
            <w:pPr>
              <w:ind w:right="37"/>
              <w:jc w:val="both"/>
              <w:rPr>
                <w:sz w:val="27"/>
                <w:szCs w:val="27"/>
              </w:rPr>
            </w:pPr>
          </w:p>
        </w:tc>
      </w:tr>
      <w:tr w:rsidR="006D33F5" w:rsidRPr="002608A1" w:rsidTr="006D33F5">
        <w:trPr>
          <w:trHeight w:val="886"/>
        </w:trPr>
        <w:tc>
          <w:tcPr>
            <w:tcW w:w="3261" w:type="dxa"/>
          </w:tcPr>
          <w:p w:rsidR="006D33F5" w:rsidRPr="002608A1" w:rsidRDefault="006D33F5" w:rsidP="00284B66">
            <w:pPr>
              <w:jc w:val="both"/>
              <w:rPr>
                <w:b/>
                <w:bCs/>
                <w:sz w:val="27"/>
                <w:szCs w:val="27"/>
              </w:rPr>
            </w:pPr>
            <w:r w:rsidRPr="002608A1">
              <w:rPr>
                <w:b/>
                <w:bCs/>
                <w:sz w:val="27"/>
                <w:szCs w:val="27"/>
              </w:rPr>
              <w:t>Operation 500</w:t>
            </w:r>
          </w:p>
          <w:p w:rsidR="006D33F5" w:rsidRPr="002608A1" w:rsidRDefault="006D33F5" w:rsidP="00284B66">
            <w:pPr>
              <w:jc w:val="both"/>
              <w:rPr>
                <w:sz w:val="27"/>
                <w:szCs w:val="27"/>
              </w:rPr>
            </w:pPr>
            <w:r w:rsidRPr="002608A1">
              <w:rPr>
                <w:sz w:val="27"/>
                <w:szCs w:val="27"/>
              </w:rPr>
              <w:t>Superfinishing of crankpins, crankpins, fillets and landing gear on the flywheel side</w:t>
            </w:r>
          </w:p>
        </w:tc>
        <w:tc>
          <w:tcPr>
            <w:tcW w:w="4394" w:type="dxa"/>
          </w:tcPr>
          <w:p w:rsidR="006D33F5" w:rsidRPr="002608A1" w:rsidRDefault="006D33F5" w:rsidP="00284B66">
            <w:pPr>
              <w:jc w:val="both"/>
              <w:rPr>
                <w:sz w:val="27"/>
                <w:szCs w:val="27"/>
              </w:rPr>
            </w:pPr>
          </w:p>
        </w:tc>
        <w:tc>
          <w:tcPr>
            <w:tcW w:w="2771" w:type="dxa"/>
          </w:tcPr>
          <w:p w:rsidR="006D33F5" w:rsidRPr="002608A1" w:rsidRDefault="006D33F5" w:rsidP="00284B66">
            <w:pPr>
              <w:jc w:val="both"/>
              <w:rPr>
                <w:sz w:val="27"/>
                <w:szCs w:val="27"/>
                <w:lang w:val="en-US"/>
              </w:rPr>
            </w:pPr>
            <w:r w:rsidRPr="002608A1">
              <w:rPr>
                <w:sz w:val="27"/>
                <w:szCs w:val="27"/>
              </w:rPr>
              <w:t>Machine tools</w:t>
            </w:r>
            <w:r w:rsidRPr="002608A1">
              <w:rPr>
                <w:sz w:val="27"/>
                <w:szCs w:val="27"/>
                <w:lang w:val="en-US"/>
              </w:rPr>
              <w:t xml:space="preserve"> </w:t>
            </w:r>
            <w:r w:rsidRPr="002608A1">
              <w:rPr>
                <w:sz w:val="27"/>
                <w:szCs w:val="27"/>
              </w:rPr>
              <w:t xml:space="preserve">mod </w:t>
            </w:r>
            <w:r w:rsidRPr="002608A1">
              <w:rPr>
                <w:sz w:val="27"/>
                <w:szCs w:val="27"/>
                <w:lang w:val="en-US"/>
              </w:rPr>
              <w:t xml:space="preserve">. KI250A2A </w:t>
            </w:r>
            <w:r w:rsidRPr="002608A1">
              <w:rPr>
                <w:sz w:val="27"/>
                <w:szCs w:val="27"/>
              </w:rPr>
              <w:t xml:space="preserve">from </w:t>
            </w:r>
            <w:r w:rsidRPr="002608A1">
              <w:rPr>
                <w:sz w:val="27"/>
                <w:szCs w:val="27"/>
                <w:lang w:val="en-US"/>
              </w:rPr>
              <w:t>Thielenhaus _ _</w:t>
            </w:r>
          </w:p>
        </w:tc>
      </w:tr>
    </w:tbl>
    <w:p w:rsidR="005177FF" w:rsidRPr="002608A1" w:rsidRDefault="005177FF" w:rsidP="00284B66">
      <w:pPr>
        <w:spacing w:after="0" w:line="240" w:lineRule="auto"/>
        <w:jc w:val="both"/>
        <w:rPr>
          <w:rFonts w:ascii="Times New Roman" w:hAnsi="Times New Roman" w:cs="Times New Roman"/>
          <w:i/>
          <w:sz w:val="28"/>
          <w:lang w:val="en-US"/>
        </w:rPr>
      </w:pPr>
    </w:p>
    <w:p w:rsidR="005177FF" w:rsidRPr="002608A1" w:rsidRDefault="005177FF" w:rsidP="00284B66">
      <w:pPr>
        <w:spacing w:after="0" w:line="240" w:lineRule="auto"/>
        <w:jc w:val="both"/>
        <w:rPr>
          <w:rFonts w:ascii="Times New Roman" w:hAnsi="Times New Roman" w:cs="Times New Roman"/>
          <w:i/>
          <w:sz w:val="28"/>
          <w:lang w:val="en-US"/>
        </w:rPr>
      </w:pPr>
    </w:p>
    <w:p w:rsidR="005177FF" w:rsidRPr="002608A1" w:rsidRDefault="005177FF" w:rsidP="00284B66">
      <w:pPr>
        <w:spacing w:after="0" w:line="240" w:lineRule="auto"/>
        <w:jc w:val="both"/>
        <w:rPr>
          <w:rFonts w:ascii="Times New Roman" w:hAnsi="Times New Roman" w:cs="Times New Roman"/>
          <w:i/>
          <w:sz w:val="28"/>
          <w:lang w:val="en-US"/>
        </w:rPr>
      </w:pPr>
    </w:p>
    <w:p w:rsidR="005177FF" w:rsidRPr="002608A1" w:rsidRDefault="005177FF" w:rsidP="00284B66">
      <w:pPr>
        <w:spacing w:after="0" w:line="240" w:lineRule="auto"/>
        <w:jc w:val="both"/>
        <w:rPr>
          <w:rFonts w:ascii="Times New Roman" w:hAnsi="Times New Roman" w:cs="Times New Roman"/>
          <w:i/>
          <w:sz w:val="28"/>
          <w:lang w:val="en-US"/>
        </w:rPr>
      </w:pPr>
    </w:p>
    <w:p w:rsidR="005177FF" w:rsidRPr="002608A1" w:rsidRDefault="005177FF" w:rsidP="00284B66">
      <w:pPr>
        <w:spacing w:after="0" w:line="240" w:lineRule="auto"/>
        <w:jc w:val="both"/>
        <w:rPr>
          <w:rFonts w:ascii="Times New Roman" w:hAnsi="Times New Roman" w:cs="Times New Roman"/>
          <w:i/>
          <w:sz w:val="28"/>
          <w:lang w:val="en-US"/>
        </w:rPr>
      </w:pPr>
    </w:p>
    <w:p w:rsidR="006D33F5" w:rsidRPr="002608A1" w:rsidRDefault="006D33F5" w:rsidP="00284B66">
      <w:pPr>
        <w:spacing w:after="0" w:line="240" w:lineRule="auto"/>
        <w:jc w:val="both"/>
        <w:rPr>
          <w:rFonts w:ascii="Times New Roman" w:hAnsi="Times New Roman" w:cs="Times New Roman"/>
          <w:i/>
          <w:sz w:val="28"/>
        </w:rPr>
      </w:pPr>
      <w:r w:rsidRPr="002608A1">
        <w:rPr>
          <w:rFonts w:ascii="Times New Roman" w:hAnsi="Times New Roman" w:cs="Times New Roman"/>
          <w:i/>
          <w:sz w:val="28"/>
        </w:rPr>
        <w:t>Continuation of the table. 6.3</w:t>
      </w:r>
    </w:p>
    <w:tbl>
      <w:tblPr>
        <w:tblStyle w:val="a4"/>
        <w:tblW w:w="10207" w:type="dxa"/>
        <w:tblInd w:w="-714" w:type="dxa"/>
        <w:tblLook w:val="04A0" w:firstRow="1" w:lastRow="0" w:firstColumn="1" w:lastColumn="0" w:noHBand="0" w:noVBand="1"/>
      </w:tblPr>
      <w:tblGrid>
        <w:gridCol w:w="2818"/>
        <w:gridCol w:w="4866"/>
        <w:gridCol w:w="2523"/>
      </w:tblGrid>
      <w:tr w:rsidR="006D33F5" w:rsidRPr="002608A1" w:rsidTr="005177FF">
        <w:trPr>
          <w:trHeight w:val="1510"/>
        </w:trPr>
        <w:tc>
          <w:tcPr>
            <w:tcW w:w="2818" w:type="dxa"/>
          </w:tcPr>
          <w:p w:rsidR="006D33F5" w:rsidRPr="002608A1" w:rsidRDefault="006D33F5" w:rsidP="00284B66">
            <w:pPr>
              <w:jc w:val="both"/>
              <w:rPr>
                <w:b/>
                <w:bCs/>
                <w:sz w:val="27"/>
                <w:szCs w:val="27"/>
              </w:rPr>
            </w:pPr>
            <w:r w:rsidRPr="002608A1">
              <w:rPr>
                <w:b/>
                <w:bCs/>
                <w:sz w:val="27"/>
                <w:szCs w:val="27"/>
              </w:rPr>
              <w:lastRenderedPageBreak/>
              <w:t>Operation 510</w:t>
            </w:r>
          </w:p>
          <w:p w:rsidR="006D33F5" w:rsidRPr="002608A1" w:rsidRDefault="006D33F5" w:rsidP="00284B66">
            <w:pPr>
              <w:jc w:val="both"/>
              <w:rPr>
                <w:sz w:val="27"/>
                <w:szCs w:val="27"/>
              </w:rPr>
            </w:pPr>
            <w:r w:rsidRPr="002608A1">
              <w:rPr>
                <w:sz w:val="27"/>
                <w:szCs w:val="27"/>
              </w:rPr>
              <w:t>Main and connecting rod journals and landing gear grinding</w:t>
            </w:r>
          </w:p>
        </w:tc>
        <w:tc>
          <w:tcPr>
            <w:tcW w:w="4866" w:type="dxa"/>
          </w:tcPr>
          <w:p w:rsidR="006D33F5" w:rsidRPr="002608A1" w:rsidRDefault="006D33F5" w:rsidP="00284B66">
            <w:pPr>
              <w:jc w:val="both"/>
              <w:rPr>
                <w:sz w:val="2"/>
                <w:szCs w:val="27"/>
              </w:rPr>
            </w:pPr>
            <w:r w:rsidRPr="002608A1">
              <w:rPr>
                <w:noProof/>
                <w:sz w:val="2"/>
                <w:szCs w:val="27"/>
                <w:lang w:val="ru-RU"/>
              </w:rPr>
              <w:drawing>
                <wp:inline distT="0" distB="0" distL="0" distR="0" wp14:anchorId="167F9B64" wp14:editId="3878FA4F">
                  <wp:extent cx="2896452" cy="1060450"/>
                  <wp:effectExtent l="0" t="0" r="0" b="6350"/>
                  <wp:docPr id="42" name="Рисунок 42" descr="C:\Users\USER\AppData\Local\Temp\FineReader12.00\media\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Temp\FineReader12.00\media\image175.jpe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3113" t="28486" r="21229" b="30894"/>
                          <a:stretch/>
                        </pic:blipFill>
                        <pic:spPr bwMode="auto">
                          <a:xfrm>
                            <a:off x="0" y="0"/>
                            <a:ext cx="2951161" cy="1080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3" w:type="dxa"/>
          </w:tcPr>
          <w:p w:rsidR="006D33F5" w:rsidRPr="002608A1" w:rsidRDefault="006D33F5" w:rsidP="00284B66">
            <w:pPr>
              <w:jc w:val="both"/>
              <w:rPr>
                <w:sz w:val="27"/>
                <w:szCs w:val="27"/>
              </w:rPr>
            </w:pPr>
            <w:r w:rsidRPr="002608A1">
              <w:rPr>
                <w:sz w:val="27"/>
                <w:szCs w:val="27"/>
                <w:lang w:val="en-US"/>
              </w:rPr>
              <w:t xml:space="preserve">Nagel </w:t>
            </w:r>
            <w:r w:rsidRPr="002608A1">
              <w:rPr>
                <w:sz w:val="27"/>
                <w:szCs w:val="27"/>
              </w:rPr>
              <w:t>polishing machines</w:t>
            </w:r>
          </w:p>
        </w:tc>
      </w:tr>
      <w:tr w:rsidR="006D33F5" w:rsidRPr="002608A1" w:rsidTr="005177FF">
        <w:tc>
          <w:tcPr>
            <w:tcW w:w="2818" w:type="dxa"/>
          </w:tcPr>
          <w:p w:rsidR="006D33F5" w:rsidRPr="002608A1" w:rsidRDefault="006D33F5" w:rsidP="00284B66">
            <w:pPr>
              <w:jc w:val="both"/>
              <w:rPr>
                <w:b/>
                <w:bCs/>
                <w:sz w:val="28"/>
                <w:szCs w:val="28"/>
              </w:rPr>
            </w:pPr>
            <w:r w:rsidRPr="002608A1">
              <w:rPr>
                <w:b/>
                <w:bCs/>
                <w:sz w:val="28"/>
                <w:szCs w:val="28"/>
              </w:rPr>
              <w:t>Operation 530</w:t>
            </w:r>
          </w:p>
          <w:p w:rsidR="006D33F5" w:rsidRPr="002608A1" w:rsidRDefault="006D33F5" w:rsidP="00284B66">
            <w:pPr>
              <w:jc w:val="both"/>
              <w:rPr>
                <w:sz w:val="28"/>
                <w:szCs w:val="28"/>
              </w:rPr>
            </w:pPr>
            <w:r w:rsidRPr="002608A1">
              <w:rPr>
                <w:sz w:val="28"/>
                <w:szCs w:val="28"/>
              </w:rPr>
              <w:t>Check for cracks</w:t>
            </w:r>
          </w:p>
        </w:tc>
        <w:tc>
          <w:tcPr>
            <w:tcW w:w="4866" w:type="dxa"/>
          </w:tcPr>
          <w:p w:rsidR="006D33F5" w:rsidRPr="002608A1" w:rsidRDefault="006D33F5" w:rsidP="00284B66">
            <w:pPr>
              <w:jc w:val="both"/>
              <w:rPr>
                <w:sz w:val="28"/>
                <w:szCs w:val="28"/>
              </w:rPr>
            </w:pPr>
          </w:p>
        </w:tc>
        <w:tc>
          <w:tcPr>
            <w:tcW w:w="2523" w:type="dxa"/>
          </w:tcPr>
          <w:p w:rsidR="006D33F5" w:rsidRPr="002608A1" w:rsidRDefault="006D33F5" w:rsidP="00284B66">
            <w:pPr>
              <w:jc w:val="both"/>
              <w:rPr>
                <w:sz w:val="28"/>
                <w:szCs w:val="28"/>
              </w:rPr>
            </w:pPr>
            <w:r w:rsidRPr="002608A1">
              <w:rPr>
                <w:sz w:val="28"/>
                <w:szCs w:val="28"/>
              </w:rPr>
              <w:t xml:space="preserve">Custom installation by </w:t>
            </w:r>
            <w:r w:rsidRPr="002608A1">
              <w:rPr>
                <w:sz w:val="28"/>
                <w:szCs w:val="28"/>
                <w:lang w:val="en-US"/>
              </w:rPr>
              <w:t>Teide</w:t>
            </w:r>
          </w:p>
        </w:tc>
      </w:tr>
      <w:tr w:rsidR="006D33F5" w:rsidRPr="002608A1" w:rsidTr="005177FF">
        <w:tc>
          <w:tcPr>
            <w:tcW w:w="2818" w:type="dxa"/>
          </w:tcPr>
          <w:p w:rsidR="006D33F5" w:rsidRPr="002608A1" w:rsidRDefault="006D33F5" w:rsidP="00284B66">
            <w:pPr>
              <w:jc w:val="both"/>
              <w:rPr>
                <w:b/>
                <w:bCs/>
                <w:sz w:val="28"/>
                <w:szCs w:val="28"/>
                <w:lang w:val="en-US"/>
              </w:rPr>
            </w:pPr>
            <w:r w:rsidRPr="002608A1">
              <w:rPr>
                <w:b/>
                <w:bCs/>
                <w:sz w:val="28"/>
                <w:szCs w:val="28"/>
              </w:rPr>
              <w:t xml:space="preserve">Operation 5 </w:t>
            </w:r>
            <w:r w:rsidRPr="002608A1">
              <w:rPr>
                <w:b/>
                <w:bCs/>
                <w:sz w:val="28"/>
                <w:szCs w:val="28"/>
                <w:lang w:val="en-US"/>
              </w:rPr>
              <w:t>55</w:t>
            </w:r>
          </w:p>
          <w:p w:rsidR="006D33F5" w:rsidRPr="002608A1" w:rsidRDefault="006D33F5" w:rsidP="00284B66">
            <w:pPr>
              <w:jc w:val="both"/>
              <w:rPr>
                <w:sz w:val="28"/>
                <w:szCs w:val="28"/>
              </w:rPr>
            </w:pPr>
            <w:r w:rsidRPr="002608A1">
              <w:rPr>
                <w:sz w:val="28"/>
                <w:szCs w:val="28"/>
              </w:rPr>
              <w:t>Designation</w:t>
            </w:r>
          </w:p>
        </w:tc>
        <w:tc>
          <w:tcPr>
            <w:tcW w:w="4866" w:type="dxa"/>
          </w:tcPr>
          <w:p w:rsidR="006D33F5" w:rsidRPr="002608A1" w:rsidRDefault="006D33F5" w:rsidP="00284B66">
            <w:pPr>
              <w:jc w:val="both"/>
              <w:rPr>
                <w:sz w:val="28"/>
                <w:szCs w:val="28"/>
              </w:rPr>
            </w:pPr>
          </w:p>
        </w:tc>
        <w:tc>
          <w:tcPr>
            <w:tcW w:w="2523" w:type="dxa"/>
          </w:tcPr>
          <w:p w:rsidR="006D33F5" w:rsidRPr="002608A1" w:rsidRDefault="006D33F5" w:rsidP="00284B66">
            <w:pPr>
              <w:jc w:val="both"/>
              <w:rPr>
                <w:sz w:val="28"/>
                <w:szCs w:val="28"/>
              </w:rPr>
            </w:pPr>
          </w:p>
        </w:tc>
      </w:tr>
      <w:tr w:rsidR="006D33F5" w:rsidRPr="002608A1" w:rsidTr="005177FF">
        <w:tc>
          <w:tcPr>
            <w:tcW w:w="2818" w:type="dxa"/>
          </w:tcPr>
          <w:p w:rsidR="006D33F5" w:rsidRPr="002608A1" w:rsidRDefault="006D33F5" w:rsidP="00284B66">
            <w:pPr>
              <w:jc w:val="both"/>
              <w:rPr>
                <w:b/>
                <w:bCs/>
                <w:sz w:val="28"/>
                <w:szCs w:val="28"/>
                <w:lang w:val="en-US"/>
              </w:rPr>
            </w:pPr>
            <w:r w:rsidRPr="002608A1">
              <w:rPr>
                <w:b/>
                <w:bCs/>
                <w:sz w:val="28"/>
                <w:szCs w:val="28"/>
              </w:rPr>
              <w:t xml:space="preserve">Operation 5 </w:t>
            </w:r>
            <w:r w:rsidRPr="002608A1">
              <w:rPr>
                <w:b/>
                <w:bCs/>
                <w:sz w:val="28"/>
                <w:szCs w:val="28"/>
                <w:lang w:val="en-US"/>
              </w:rPr>
              <w:t>55</w:t>
            </w:r>
          </w:p>
          <w:p w:rsidR="006D33F5" w:rsidRPr="002608A1" w:rsidRDefault="006D33F5" w:rsidP="00284B66">
            <w:pPr>
              <w:jc w:val="both"/>
              <w:rPr>
                <w:sz w:val="28"/>
                <w:szCs w:val="28"/>
              </w:rPr>
            </w:pPr>
            <w:r w:rsidRPr="002608A1">
              <w:rPr>
                <w:sz w:val="28"/>
                <w:szCs w:val="28"/>
              </w:rPr>
              <w:t>Protection against corrosion</w:t>
            </w:r>
          </w:p>
        </w:tc>
        <w:tc>
          <w:tcPr>
            <w:tcW w:w="4866" w:type="dxa"/>
          </w:tcPr>
          <w:p w:rsidR="006D33F5" w:rsidRPr="002608A1" w:rsidRDefault="006D33F5" w:rsidP="00284B66">
            <w:pPr>
              <w:jc w:val="both"/>
              <w:rPr>
                <w:sz w:val="28"/>
                <w:szCs w:val="28"/>
              </w:rPr>
            </w:pPr>
          </w:p>
        </w:tc>
        <w:tc>
          <w:tcPr>
            <w:tcW w:w="2523" w:type="dxa"/>
          </w:tcPr>
          <w:p w:rsidR="006D33F5" w:rsidRPr="002608A1" w:rsidRDefault="006D33F5" w:rsidP="00284B66">
            <w:pPr>
              <w:jc w:val="both"/>
              <w:rPr>
                <w:sz w:val="28"/>
                <w:szCs w:val="28"/>
              </w:rPr>
            </w:pPr>
            <w:r w:rsidRPr="002608A1">
              <w:rPr>
                <w:sz w:val="28"/>
                <w:szCs w:val="28"/>
              </w:rPr>
              <w:t>Custom installation</w:t>
            </w:r>
          </w:p>
        </w:tc>
      </w:tr>
    </w:tbl>
    <w:p w:rsidR="006D33F5" w:rsidRPr="002608A1" w:rsidRDefault="006D33F5" w:rsidP="00284B66">
      <w:pPr>
        <w:spacing w:after="0" w:line="240" w:lineRule="auto"/>
        <w:jc w:val="both"/>
        <w:rPr>
          <w:rFonts w:ascii="Times New Roman" w:hAnsi="Times New Roman" w:cs="Times New Roman"/>
          <w:sz w:val="32"/>
          <w:szCs w:val="32"/>
        </w:rPr>
      </w:pPr>
    </w:p>
    <w:p w:rsidR="006D33F5" w:rsidRPr="002608A1" w:rsidRDefault="006D33F5"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In the form. 6.9. the sequence of operations during rotary milling of a truck crankshaft is given.</w:t>
      </w:r>
    </w:p>
    <w:p w:rsidR="006D33F5" w:rsidRPr="002608A1" w:rsidRDefault="006D33F5" w:rsidP="00284B66">
      <w:pPr>
        <w:spacing w:after="0" w:line="240" w:lineRule="auto"/>
        <w:ind w:firstLine="708"/>
        <w:jc w:val="both"/>
        <w:rPr>
          <w:rFonts w:ascii="Times New Roman" w:hAnsi="Times New Roman" w:cs="Times New Roman"/>
          <w:szCs w:val="32"/>
          <w:lang w:val="en-US"/>
        </w:rPr>
      </w:pPr>
    </w:p>
    <w:p w:rsidR="006D33F5" w:rsidRPr="002608A1" w:rsidRDefault="006D33F5"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noProof/>
          <w:szCs w:val="32"/>
          <w:lang w:val="ru-RU" w:eastAsia="ru-RU"/>
        </w:rPr>
        <w:drawing>
          <wp:anchor distT="0" distB="0" distL="114300" distR="114300" simplePos="0" relativeHeight="251667456" behindDoc="0" locked="0" layoutInCell="1" allowOverlap="1" wp14:anchorId="14277E45" wp14:editId="4A23E12D">
            <wp:simplePos x="0" y="0"/>
            <wp:positionH relativeFrom="margin">
              <wp:posOffset>3239770</wp:posOffset>
            </wp:positionH>
            <wp:positionV relativeFrom="margin">
              <wp:posOffset>3801271</wp:posOffset>
            </wp:positionV>
            <wp:extent cx="2790825" cy="911860"/>
            <wp:effectExtent l="0" t="0" r="9525" b="2540"/>
            <wp:wrapNone/>
            <wp:docPr id="451" name="Рисунок 451" descr="C:\Users\USER\AppData\Local\Temp\FineReader12.00\media\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Temp\FineReader12.00\media\image184.jpe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4141" t="69006" r="13720" b="11129"/>
                    <a:stretch/>
                  </pic:blipFill>
                  <pic:spPr bwMode="auto">
                    <a:xfrm>
                      <a:off x="0" y="0"/>
                      <a:ext cx="2790825" cy="911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608A1">
        <w:rPr>
          <w:rFonts w:ascii="Times New Roman" w:hAnsi="Times New Roman" w:cs="Times New Roman"/>
          <w:noProof/>
          <w:sz w:val="32"/>
          <w:szCs w:val="32"/>
          <w:lang w:val="ru-RU" w:eastAsia="ru-RU"/>
        </w:rPr>
        <w:drawing>
          <wp:inline distT="0" distB="0" distL="0" distR="0" wp14:anchorId="5D825975" wp14:editId="6CAEBCBC">
            <wp:extent cx="3122624" cy="3173104"/>
            <wp:effectExtent l="0" t="0" r="1905" b="8255"/>
            <wp:docPr id="43" name="Рисунок 43" descr="C:\Users\USER\AppData\Local\Temp\FineReader12.00\media\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Temp\FineReader12.00\media\image184.jpe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8217" t="7205" r="12295" b="32331"/>
                    <a:stretch/>
                  </pic:blipFill>
                  <pic:spPr bwMode="auto">
                    <a:xfrm>
                      <a:off x="0" y="0"/>
                      <a:ext cx="3203782" cy="3255574"/>
                    </a:xfrm>
                    <a:prstGeom prst="rect">
                      <a:avLst/>
                    </a:prstGeom>
                    <a:noFill/>
                    <a:ln>
                      <a:noFill/>
                    </a:ln>
                    <a:extLst>
                      <a:ext uri="{53640926-AAD7-44D8-BBD7-CCE9431645EC}">
                        <a14:shadowObscured xmlns:a14="http://schemas.microsoft.com/office/drawing/2010/main"/>
                      </a:ext>
                    </a:extLst>
                  </pic:spPr>
                </pic:pic>
              </a:graphicData>
            </a:graphic>
          </wp:inline>
        </w:drawing>
      </w:r>
      <w:r w:rsidRPr="002608A1">
        <w:rPr>
          <w:rFonts w:ascii="Times New Roman" w:hAnsi="Times New Roman" w:cs="Times New Roman"/>
          <w:sz w:val="32"/>
          <w:szCs w:val="32"/>
          <w:lang w:val="en-US"/>
        </w:rPr>
        <w:t xml:space="preserve"> </w:t>
      </w:r>
      <w:r w:rsidRPr="002608A1">
        <w:rPr>
          <w:rFonts w:ascii="Times New Roman" w:hAnsi="Times New Roman" w:cs="Times New Roman"/>
          <w:noProof/>
          <w:sz w:val="32"/>
          <w:szCs w:val="32"/>
          <w:lang w:val="ru-RU" w:eastAsia="ru-RU"/>
        </w:rPr>
        <w:drawing>
          <wp:inline distT="0" distB="0" distL="0" distR="0" wp14:anchorId="068B7355" wp14:editId="2ED4413F">
            <wp:extent cx="2942590" cy="2190115"/>
            <wp:effectExtent l="0" t="0" r="0" b="635"/>
            <wp:docPr id="44" name="Рисунок 44" descr="C:\Users\USER\AppData\Local\Temp\FineReader12.00\media\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USER\AppData\Local\Temp\FineReader12.00\media\image185.jpe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6641" r="3067"/>
                    <a:stretch/>
                  </pic:blipFill>
                  <pic:spPr bwMode="auto">
                    <a:xfrm>
                      <a:off x="0" y="0"/>
                      <a:ext cx="3020917" cy="2248412"/>
                    </a:xfrm>
                    <a:prstGeom prst="rect">
                      <a:avLst/>
                    </a:prstGeom>
                    <a:noFill/>
                    <a:ln>
                      <a:noFill/>
                    </a:ln>
                    <a:extLst>
                      <a:ext uri="{53640926-AAD7-44D8-BBD7-CCE9431645EC}">
                        <a14:shadowObscured xmlns:a14="http://schemas.microsoft.com/office/drawing/2010/main"/>
                      </a:ext>
                    </a:extLst>
                  </pic:spPr>
                </pic:pic>
              </a:graphicData>
            </a:graphic>
          </wp:inline>
        </w:drawing>
      </w:r>
    </w:p>
    <w:p w:rsidR="006D33F5" w:rsidRPr="002608A1" w:rsidRDefault="006D33F5" w:rsidP="00284B66">
      <w:pPr>
        <w:spacing w:after="0" w:line="240" w:lineRule="auto"/>
        <w:jc w:val="both"/>
        <w:rPr>
          <w:rFonts w:ascii="Times New Roman" w:hAnsi="Times New Roman" w:cs="Times New Roman"/>
          <w:b/>
          <w:sz w:val="20"/>
          <w:szCs w:val="32"/>
          <w:lang w:val="en-US"/>
        </w:rPr>
      </w:pPr>
    </w:p>
    <w:p w:rsidR="006D33F5" w:rsidRPr="002608A1" w:rsidRDefault="006D33F5" w:rsidP="00284B66">
      <w:pPr>
        <w:spacing w:after="0" w:line="240" w:lineRule="auto"/>
        <w:jc w:val="both"/>
        <w:rPr>
          <w:rFonts w:ascii="Times New Roman" w:hAnsi="Times New Roman" w:cs="Times New Roman"/>
          <w:b/>
          <w:sz w:val="28"/>
          <w:szCs w:val="28"/>
          <w:lang w:val="en-US"/>
        </w:rPr>
      </w:pPr>
      <w:r w:rsidRPr="002608A1">
        <w:rPr>
          <w:rFonts w:ascii="Times New Roman" w:hAnsi="Times New Roman" w:cs="Times New Roman"/>
          <w:noProof/>
          <w:sz w:val="28"/>
          <w:szCs w:val="28"/>
          <w:lang w:val="ru-RU" w:eastAsia="ru-RU"/>
        </w:rPr>
        <w:lastRenderedPageBreak/>
        <mc:AlternateContent>
          <mc:Choice Requires="wps">
            <w:drawing>
              <wp:anchor distT="0" distB="0" distL="114300" distR="114300" simplePos="0" relativeHeight="251661312" behindDoc="1" locked="0" layoutInCell="1" allowOverlap="1" wp14:anchorId="1FD7DEA9" wp14:editId="3785CBE4">
                <wp:simplePos x="0" y="0"/>
                <wp:positionH relativeFrom="page">
                  <wp:posOffset>3014345</wp:posOffset>
                </wp:positionH>
                <wp:positionV relativeFrom="page">
                  <wp:posOffset>4086225</wp:posOffset>
                </wp:positionV>
                <wp:extent cx="307975" cy="822960"/>
                <wp:effectExtent l="0" t="0" r="0" b="0"/>
                <wp:wrapNone/>
                <wp:docPr id="416" name="Прямоугольник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82296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F679F" id="Прямоугольник 416" o:spid="_x0000_s1026" style="position:absolute;margin-left:237.35pt;margin-top:321.75pt;width:24.25pt;height:6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" fillcolor="#fefefe" stroked="f">
                <w10:wrap anchorx="page" anchory="page"/>
              </v:rect>
            </w:pict>
          </mc:Fallback>
        </mc:AlternateContent>
      </w:r>
      <w:r w:rsidRPr="002608A1">
        <w:rPr>
          <w:rFonts w:ascii="Times New Roman" w:hAnsi="Times New Roman" w:cs="Times New Roman"/>
          <w:noProof/>
          <w:sz w:val="28"/>
          <w:szCs w:val="28"/>
          <w:lang w:val="ru-RU" w:eastAsia="ru-RU"/>
        </w:rPr>
        <mc:AlternateContent>
          <mc:Choice Requires="wps">
            <w:drawing>
              <wp:anchor distT="0" distB="0" distL="114300" distR="114300" simplePos="0" relativeHeight="251662336" behindDoc="1" locked="0" layoutInCell="1" allowOverlap="1" wp14:anchorId="22EBC325" wp14:editId="49AA29B3">
                <wp:simplePos x="0" y="0"/>
                <wp:positionH relativeFrom="page">
                  <wp:posOffset>3343275</wp:posOffset>
                </wp:positionH>
                <wp:positionV relativeFrom="page">
                  <wp:posOffset>3508375</wp:posOffset>
                </wp:positionV>
                <wp:extent cx="125095" cy="445135"/>
                <wp:effectExtent l="0" t="0" r="8255" b="0"/>
                <wp:wrapNone/>
                <wp:docPr id="415" name="Прямоугольник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44513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D5321" id="Прямоугольник 415" o:spid="_x0000_s1026" style="position:absolute;margin-left:263.25pt;margin-top:276.25pt;width:9.85pt;height:35.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" fillcolor="#fdfdfd" stroked="f">
                <w10:wrap anchorx="page" anchory="page"/>
              </v:rect>
            </w:pict>
          </mc:Fallback>
        </mc:AlternateContent>
      </w:r>
      <w:r w:rsidRPr="002608A1">
        <w:rPr>
          <w:rFonts w:ascii="Times New Roman" w:hAnsi="Times New Roman" w:cs="Times New Roman"/>
          <w:noProof/>
          <w:sz w:val="28"/>
          <w:szCs w:val="28"/>
          <w:lang w:val="ru-RU" w:eastAsia="ru-RU"/>
        </w:rPr>
        <mc:AlternateContent>
          <mc:Choice Requires="wps">
            <w:drawing>
              <wp:anchor distT="0" distB="0" distL="114300" distR="114300" simplePos="0" relativeHeight="251663360" behindDoc="1" locked="0" layoutInCell="1" allowOverlap="1" wp14:anchorId="200E87E7" wp14:editId="68807485">
                <wp:simplePos x="0" y="0"/>
                <wp:positionH relativeFrom="page">
                  <wp:posOffset>3498850</wp:posOffset>
                </wp:positionH>
                <wp:positionV relativeFrom="page">
                  <wp:posOffset>3578225</wp:posOffset>
                </wp:positionV>
                <wp:extent cx="103505" cy="115570"/>
                <wp:effectExtent l="0" t="0" r="0" b="0"/>
                <wp:wrapNone/>
                <wp:docPr id="414" name="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1557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95E58" id="Прямоугольник 414" o:spid="_x0000_s1026" style="position:absolute;margin-left:275.5pt;margin-top:281.75pt;width:8.15pt;height:9.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" fillcolor="#f9f9f9" stroked="f">
                <w10:wrap anchorx="page" anchory="page"/>
              </v:rect>
            </w:pict>
          </mc:Fallback>
        </mc:AlternateContent>
      </w:r>
      <w:r w:rsidRPr="002608A1">
        <w:rPr>
          <w:rFonts w:ascii="Times New Roman" w:hAnsi="Times New Roman" w:cs="Times New Roman"/>
          <w:b/>
          <w:sz w:val="28"/>
          <w:szCs w:val="28"/>
          <w:lang w:val="en-US"/>
        </w:rPr>
        <w:t>Figure 6.9. Sequence of operations in vortex milling of a truck crankshaft.</w:t>
      </w:r>
    </w:p>
    <w:p w:rsidR="006D33F5" w:rsidRPr="002608A1" w:rsidRDefault="006D33F5"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b/>
          <w:i/>
          <w:sz w:val="28"/>
          <w:szCs w:val="28"/>
          <w:lang w:val="en-US"/>
        </w:rPr>
        <w:t xml:space="preserve">a </w:t>
      </w:r>
      <w:r w:rsidRPr="002608A1">
        <w:rPr>
          <w:rFonts w:ascii="Times New Roman" w:hAnsi="Times New Roman" w:cs="Times New Roman"/>
          <w:b/>
          <w:sz w:val="28"/>
          <w:szCs w:val="28"/>
          <w:lang w:val="en-US"/>
        </w:rPr>
        <w:t xml:space="preserve">- L and Ag technological platforms; </w:t>
      </w:r>
      <w:r w:rsidRPr="002608A1">
        <w:rPr>
          <w:rFonts w:ascii="Times New Roman" w:hAnsi="Times New Roman" w:cs="Times New Roman"/>
          <w:b/>
          <w:i/>
          <w:sz w:val="28"/>
          <w:szCs w:val="28"/>
          <w:lang w:val="en-US"/>
        </w:rPr>
        <w:t xml:space="preserve">b </w:t>
      </w:r>
      <w:r w:rsidRPr="002608A1">
        <w:rPr>
          <w:rFonts w:ascii="Times New Roman" w:hAnsi="Times New Roman" w:cs="Times New Roman"/>
          <w:b/>
          <w:sz w:val="28"/>
          <w:szCs w:val="28"/>
          <w:lang w:val="en-US"/>
        </w:rPr>
        <w:t xml:space="preserve">- turning the crankshaft and its flange; </w:t>
      </w:r>
      <w:r w:rsidRPr="002608A1">
        <w:rPr>
          <w:rFonts w:ascii="Times New Roman" w:hAnsi="Times New Roman" w:cs="Times New Roman"/>
          <w:b/>
          <w:i/>
          <w:sz w:val="28"/>
          <w:szCs w:val="28"/>
          <w:lang w:val="en-US"/>
        </w:rPr>
        <w:t xml:space="preserve">c </w:t>
      </w:r>
      <w:r w:rsidRPr="002608A1">
        <w:rPr>
          <w:rFonts w:ascii="Times New Roman" w:hAnsi="Times New Roman" w:cs="Times New Roman"/>
          <w:b/>
          <w:sz w:val="28"/>
          <w:szCs w:val="28"/>
          <w:lang w:val="en-US"/>
        </w:rPr>
        <w:t xml:space="preserve">- grounding and fastening of the shaft for 3 operations, </w:t>
      </w:r>
      <w:r w:rsidRPr="002608A1">
        <w:rPr>
          <w:rFonts w:ascii="Times New Roman" w:hAnsi="Times New Roman" w:cs="Times New Roman"/>
          <w:b/>
          <w:i/>
          <w:sz w:val="28"/>
          <w:szCs w:val="28"/>
          <w:lang w:val="en-US"/>
        </w:rPr>
        <w:t xml:space="preserve">d </w:t>
      </w:r>
      <w:r w:rsidRPr="002608A1">
        <w:rPr>
          <w:rFonts w:ascii="Times New Roman" w:hAnsi="Times New Roman" w:cs="Times New Roman"/>
          <w:b/>
          <w:sz w:val="28"/>
          <w:szCs w:val="28"/>
          <w:lang w:val="en-US"/>
        </w:rPr>
        <w:t>- processing of connecting rod journals, e - torque of lowering the shaft</w:t>
      </w:r>
    </w:p>
    <w:p w:rsidR="006D33F5" w:rsidRPr="002608A1" w:rsidRDefault="006D33F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When processing crankshafts of passenger car engines, milling of the stem, flange and five main journals (1-5) is combined in one operation and performed simultaneously by two sets of vortex heads ( Fig. 6.10).</w:t>
      </w:r>
    </w:p>
    <w:p w:rsidR="006D33F5" w:rsidRPr="002608A1" w:rsidRDefault="006D33F5" w:rsidP="00284B66">
      <w:pPr>
        <w:spacing w:after="0" w:line="240" w:lineRule="auto"/>
        <w:jc w:val="both"/>
        <w:rPr>
          <w:rFonts w:ascii="Times New Roman" w:hAnsi="Times New Roman" w:cs="Times New Roman"/>
          <w:sz w:val="32"/>
          <w:szCs w:val="32"/>
          <w:lang w:val="en-US"/>
        </w:rPr>
      </w:pPr>
    </w:p>
    <w:p w:rsidR="006D33F5" w:rsidRPr="002608A1" w:rsidRDefault="006D33F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2302F6B9" wp14:editId="43BFD9F8">
            <wp:extent cx="3914360" cy="1698467"/>
            <wp:effectExtent l="0" t="0" r="0" b="0"/>
            <wp:docPr id="163" name="Рисунок 163" descr="C:\Users\USER\AppData\Local\Temp\FineReader12.00\media\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Temp\FineReader12.00\media\image186.jpe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6098" r="3130" b="10631"/>
                    <a:stretch/>
                  </pic:blipFill>
                  <pic:spPr bwMode="auto">
                    <a:xfrm>
                      <a:off x="0" y="0"/>
                      <a:ext cx="3914360" cy="1698467"/>
                    </a:xfrm>
                    <a:prstGeom prst="rect">
                      <a:avLst/>
                    </a:prstGeom>
                    <a:noFill/>
                    <a:ln>
                      <a:noFill/>
                    </a:ln>
                    <a:extLst>
                      <a:ext uri="{53640926-AAD7-44D8-BBD7-CCE9431645EC}">
                        <a14:shadowObscured xmlns:a14="http://schemas.microsoft.com/office/drawing/2010/main"/>
                      </a:ext>
                    </a:extLst>
                  </pic:spPr>
                </pic:pic>
              </a:graphicData>
            </a:graphic>
          </wp:inline>
        </w:drawing>
      </w:r>
    </w:p>
    <w:p w:rsidR="006D33F5" w:rsidRPr="002608A1" w:rsidRDefault="006D33F5" w:rsidP="00284B66">
      <w:pPr>
        <w:spacing w:after="0" w:line="240" w:lineRule="auto"/>
        <w:jc w:val="both"/>
        <w:rPr>
          <w:rFonts w:ascii="Times New Roman" w:hAnsi="Times New Roman" w:cs="Times New Roman"/>
          <w:sz w:val="32"/>
          <w:szCs w:val="32"/>
        </w:rPr>
      </w:pPr>
    </w:p>
    <w:p w:rsidR="006D33F5" w:rsidRPr="002608A1" w:rsidRDefault="00DD3A31"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28"/>
          <w:szCs w:val="28"/>
        </w:rPr>
        <w:t>Picture. 6.10. Vortex processing</w:t>
      </w:r>
    </w:p>
    <w:p w:rsidR="006D33F5" w:rsidRPr="002608A1" w:rsidRDefault="006D33F5" w:rsidP="00284B66">
      <w:pPr>
        <w:spacing w:after="0" w:line="240" w:lineRule="auto"/>
        <w:jc w:val="both"/>
        <w:rPr>
          <w:rFonts w:ascii="Times New Roman" w:hAnsi="Times New Roman" w:cs="Times New Roman"/>
          <w:b/>
          <w:sz w:val="32"/>
          <w:szCs w:val="32"/>
        </w:rPr>
      </w:pPr>
    </w:p>
    <w:p w:rsidR="006D33F5" w:rsidRPr="002608A1" w:rsidRDefault="006D33F5"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lang w:val="en-US"/>
        </w:rPr>
        <w:t>From the operation</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next</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control</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one</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series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operations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done</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from increasing</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then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part </w:t>
      </w:r>
      <w:r w:rsidRPr="002608A1">
        <w:rPr>
          <w:rFonts w:ascii="Times New Roman" w:hAnsi="Times New Roman" w:cs="Times New Roman"/>
          <w:sz w:val="32"/>
          <w:szCs w:val="32"/>
        </w:rPr>
        <w:t xml:space="preserve">_ </w:t>
      </w:r>
      <w:r w:rsidRPr="002608A1">
        <w:rPr>
          <w:rFonts w:ascii="Times New Roman" w:hAnsi="Times New Roman" w:cs="Times New Roman"/>
          <w:sz w:val="32"/>
          <w:szCs w:val="32"/>
          <w:lang w:val="en-US"/>
        </w:rPr>
        <w:t>_</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one</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how many</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parameters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complex</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to </w:t>
      </w:r>
      <w:r w:rsidRPr="002608A1">
        <w:rPr>
          <w:rFonts w:ascii="Times New Roman" w:hAnsi="Times New Roman" w:cs="Times New Roman"/>
          <w:sz w:val="32"/>
          <w:szCs w:val="32"/>
        </w:rPr>
        <w:t xml:space="preserve">measure </w:t>
      </w:r>
      <w:r w:rsidRPr="002608A1">
        <w:rPr>
          <w:rFonts w:ascii="Times New Roman" w:hAnsi="Times New Roman" w:cs="Times New Roman"/>
          <w:sz w:val="32"/>
          <w:szCs w:val="32"/>
          <w:lang w:val="en-US"/>
        </w:rPr>
        <w:t>_</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enable</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gives </w:t>
      </w:r>
      <w:r w:rsidRPr="002608A1">
        <w:rPr>
          <w:rFonts w:ascii="Times New Roman" w:hAnsi="Times New Roman" w:cs="Times New Roman"/>
          <w:sz w:val="32"/>
          <w:szCs w:val="32"/>
        </w:rPr>
        <w:t xml:space="preserve">_ </w:t>
      </w:r>
      <w:r w:rsidRPr="002608A1">
        <w:rPr>
          <w:rFonts w:ascii="Times New Roman" w:hAnsi="Times New Roman" w:cs="Times New Roman"/>
          <w:sz w:val="32"/>
          <w:szCs w:val="32"/>
          <w:lang w:val="en-US"/>
        </w:rPr>
        <w:t xml:space="preserve">In figure </w:t>
      </w:r>
      <w:r w:rsidRPr="002608A1">
        <w:rPr>
          <w:rFonts w:ascii="Times New Roman" w:hAnsi="Times New Roman" w:cs="Times New Roman"/>
          <w:sz w:val="32"/>
          <w:szCs w:val="32"/>
        </w:rPr>
        <w:t xml:space="preserve">6.11 </w:t>
      </w:r>
      <w:r w:rsidRPr="002608A1">
        <w:rPr>
          <w:rFonts w:ascii="Times New Roman" w:hAnsi="Times New Roman" w:cs="Times New Roman"/>
          <w:sz w:val="32"/>
          <w:szCs w:val="32"/>
          <w:lang w:val="en-US"/>
        </w:rPr>
        <w:t>crank</w:t>
      </w:r>
      <w:r w:rsidRPr="002608A1">
        <w:rPr>
          <w:rFonts w:ascii="Times New Roman" w:hAnsi="Times New Roman" w:cs="Times New Roman"/>
          <w:sz w:val="32"/>
          <w:szCs w:val="32"/>
        </w:rPr>
        <w:t xml:space="preserve"> </w:t>
      </w:r>
      <w:r w:rsidR="00C40F47" w:rsidRPr="002608A1">
        <w:rPr>
          <w:rFonts w:ascii="Times New Roman" w:hAnsi="Times New Roman" w:cs="Times New Roman"/>
          <w:sz w:val="32"/>
          <w:szCs w:val="32"/>
          <w:lang w:val="en-US"/>
        </w:rPr>
        <w:t>governor</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parameters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from surgery</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next</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control</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to do</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for</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device</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shown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flange </w:t>
      </w:r>
      <w:r w:rsidRPr="002608A1">
        <w:rPr>
          <w:rFonts w:ascii="Times New Roman" w:hAnsi="Times New Roman" w:cs="Times New Roman"/>
          <w:sz w:val="32"/>
          <w:szCs w:val="32"/>
        </w:rPr>
        <w:t xml:space="preserve">_ </w:t>
      </w:r>
      <w:r w:rsidRPr="002608A1">
        <w:rPr>
          <w:rFonts w:ascii="Times New Roman" w:hAnsi="Times New Roman" w:cs="Times New Roman"/>
          <w:sz w:val="32"/>
          <w:szCs w:val="32"/>
          <w:lang w:val="en-US"/>
        </w:rPr>
        <w:t>_</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external</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diameter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bearings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and</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their</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cones </w:t>
      </w:r>
      <w:r w:rsidRPr="002608A1">
        <w:rPr>
          <w:rFonts w:ascii="Times New Roman" w:hAnsi="Times New Roman" w:cs="Times New Roman"/>
          <w:sz w:val="32"/>
          <w:szCs w:val="32"/>
        </w:rPr>
        <w:t>.</w:t>
      </w:r>
    </w:p>
    <w:p w:rsidR="006D33F5" w:rsidRPr="002608A1" w:rsidRDefault="006D33F5" w:rsidP="00284B66">
      <w:pPr>
        <w:spacing w:after="0" w:line="240" w:lineRule="auto"/>
        <w:jc w:val="both"/>
        <w:rPr>
          <w:rFonts w:ascii="Times New Roman" w:hAnsi="Times New Roman" w:cs="Times New Roman"/>
          <w:sz w:val="32"/>
          <w:szCs w:val="32"/>
        </w:rPr>
      </w:pPr>
    </w:p>
    <w:p w:rsidR="006D33F5" w:rsidRPr="002608A1" w:rsidRDefault="006D33F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3219D2DD" wp14:editId="23BB44F9">
            <wp:extent cx="5586678" cy="1905000"/>
            <wp:effectExtent l="0" t="0" r="0" b="0"/>
            <wp:docPr id="165" name="Рисунок 165" descr="C:\Users\USER\AppData\Local\Temp\FineReader12.00\media\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Temp\FineReader12.00\media\image188.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86678" cy="1905000"/>
                    </a:xfrm>
                    <a:prstGeom prst="rect">
                      <a:avLst/>
                    </a:prstGeom>
                    <a:noFill/>
                    <a:ln>
                      <a:noFill/>
                    </a:ln>
                  </pic:spPr>
                </pic:pic>
              </a:graphicData>
            </a:graphic>
          </wp:inline>
        </w:drawing>
      </w:r>
    </w:p>
    <w:p w:rsidR="006D33F5" w:rsidRPr="002608A1" w:rsidRDefault="006D33F5" w:rsidP="00284B66">
      <w:pPr>
        <w:spacing w:after="0" w:line="240" w:lineRule="auto"/>
        <w:jc w:val="both"/>
        <w:rPr>
          <w:rFonts w:ascii="Times New Roman" w:hAnsi="Times New Roman" w:cs="Times New Roman"/>
          <w:sz w:val="32"/>
          <w:szCs w:val="32"/>
        </w:rPr>
      </w:pPr>
    </w:p>
    <w:p w:rsidR="006D33F5" w:rsidRPr="002608A1" w:rsidRDefault="00DD3A31" w:rsidP="00284B66">
      <w:pPr>
        <w:spacing w:after="0" w:line="240" w:lineRule="auto"/>
        <w:jc w:val="both"/>
        <w:rPr>
          <w:rFonts w:ascii="Times New Roman" w:hAnsi="Times New Roman" w:cs="Times New Roman"/>
          <w:b/>
          <w:sz w:val="28"/>
          <w:szCs w:val="28"/>
          <w:lang w:val="en-US"/>
        </w:rPr>
      </w:pPr>
      <w:r w:rsidRPr="002608A1">
        <w:rPr>
          <w:rFonts w:ascii="Times New Roman" w:hAnsi="Times New Roman" w:cs="Times New Roman"/>
          <w:b/>
          <w:sz w:val="28"/>
          <w:szCs w:val="28"/>
          <w:lang w:val="en-US"/>
        </w:rPr>
        <w:t>Picture. 6.11. Scheme of the device for controlling the sizes of the main journals</w:t>
      </w:r>
    </w:p>
    <w:p w:rsidR="006D33F5" w:rsidRPr="002608A1" w:rsidRDefault="006D33F5" w:rsidP="00284B66">
      <w:pPr>
        <w:spacing w:after="0" w:line="240" w:lineRule="auto"/>
        <w:jc w:val="both"/>
        <w:rPr>
          <w:rFonts w:ascii="Times New Roman" w:hAnsi="Times New Roman" w:cs="Times New Roman"/>
          <w:sz w:val="32"/>
          <w:szCs w:val="32"/>
          <w:lang w:val="en-US"/>
        </w:rPr>
      </w:pPr>
    </w:p>
    <w:p w:rsidR="006D33F5" w:rsidRPr="002608A1" w:rsidRDefault="006D33F5" w:rsidP="00284B66">
      <w:pPr>
        <w:spacing w:after="0" w:line="240" w:lineRule="auto"/>
        <w:ind w:firstLine="709"/>
        <w:jc w:val="both"/>
        <w:rPr>
          <w:rFonts w:ascii="Times New Roman" w:hAnsi="Times New Roman" w:cs="Times New Roman"/>
          <w:b/>
          <w:sz w:val="32"/>
          <w:szCs w:val="32"/>
          <w:lang w:val="en-US"/>
        </w:rPr>
      </w:pPr>
      <w:r w:rsidRPr="002608A1">
        <w:rPr>
          <w:rFonts w:ascii="Times New Roman" w:hAnsi="Times New Roman" w:cs="Times New Roman"/>
          <w:sz w:val="32"/>
          <w:szCs w:val="32"/>
          <w:lang w:val="en-US"/>
        </w:rPr>
        <w:t xml:space="preserve">Shaft 1 is set to the measuring position using a mechanical hand; the measuring heads 2 mounted on the housing 3 are lowered to the measured </w:t>
      </w:r>
      <w:r w:rsidRPr="002608A1">
        <w:rPr>
          <w:rFonts w:ascii="Times New Roman" w:hAnsi="Times New Roman" w:cs="Times New Roman"/>
          <w:sz w:val="32"/>
          <w:szCs w:val="32"/>
          <w:lang w:val="en-US"/>
        </w:rPr>
        <w:lastRenderedPageBreak/>
        <w:t>surfaces, and the stops 4 direct the product in the axial direction, and the stops 5 center it relative to the prisms 6.</w:t>
      </w:r>
    </w:p>
    <w:p w:rsidR="006D33F5" w:rsidRPr="002608A1" w:rsidRDefault="006D33F5" w:rsidP="00284B66">
      <w:pPr>
        <w:spacing w:after="0" w:line="240" w:lineRule="auto"/>
        <w:jc w:val="both"/>
        <w:rPr>
          <w:rFonts w:ascii="Times New Roman" w:hAnsi="Times New Roman" w:cs="Times New Roman"/>
          <w:b/>
          <w:sz w:val="32"/>
          <w:szCs w:val="32"/>
          <w:lang w:val="en-US"/>
        </w:rPr>
      </w:pPr>
    </w:p>
    <w:p w:rsidR="006D33F5" w:rsidRPr="002608A1" w:rsidRDefault="006D33F5"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Test questions:</w:t>
      </w:r>
    </w:p>
    <w:p w:rsidR="006D33F5" w:rsidRPr="002608A1" w:rsidRDefault="006D33F5" w:rsidP="00284B66">
      <w:pPr>
        <w:widowControl w:val="0"/>
        <w:numPr>
          <w:ilvl w:val="0"/>
          <w:numId w:val="33"/>
        </w:numPr>
        <w:tabs>
          <w:tab w:val="left" w:pos="1064"/>
        </w:tabs>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main requirements for machining accuracy of motor shafts?</w:t>
      </w:r>
    </w:p>
    <w:p w:rsidR="006D33F5" w:rsidRPr="002608A1" w:rsidRDefault="006D33F5" w:rsidP="00284B66">
      <w:pPr>
        <w:widowControl w:val="0"/>
        <w:numPr>
          <w:ilvl w:val="0"/>
          <w:numId w:val="33"/>
        </w:numPr>
        <w:tabs>
          <w:tab w:val="left" w:pos="1064"/>
        </w:tabs>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types of materials are used in the production of motor shafts, methods of increasing wear resistance of working surfaces?</w:t>
      </w:r>
    </w:p>
    <w:p w:rsidR="006D33F5" w:rsidRPr="002608A1" w:rsidRDefault="006D33F5" w:rsidP="00284B66">
      <w:pPr>
        <w:widowControl w:val="0"/>
        <w:numPr>
          <w:ilvl w:val="0"/>
          <w:numId w:val="33"/>
        </w:numPr>
        <w:tabs>
          <w:tab w:val="left" w:pos="1064"/>
        </w:tabs>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typical processes used to obtain blanks for motor shafts, the impact of blank preparation accuracy on the labor intensity of machining?</w:t>
      </w:r>
    </w:p>
    <w:p w:rsidR="006D33F5" w:rsidRPr="002608A1" w:rsidRDefault="006D33F5" w:rsidP="00284B66">
      <w:pPr>
        <w:widowControl w:val="0"/>
        <w:numPr>
          <w:ilvl w:val="0"/>
          <w:numId w:val="33"/>
        </w:numPr>
        <w:tabs>
          <w:tab w:val="left" w:pos="1064"/>
        </w:tabs>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methods of grounding and installation of shafts during processing?</w:t>
      </w:r>
    </w:p>
    <w:p w:rsidR="006D33F5" w:rsidRPr="002608A1" w:rsidRDefault="006D33F5" w:rsidP="00284B66">
      <w:pPr>
        <w:widowControl w:val="0"/>
        <w:numPr>
          <w:ilvl w:val="0"/>
          <w:numId w:val="33"/>
        </w:numPr>
        <w:tabs>
          <w:tab w:val="left" w:pos="1064"/>
        </w:tabs>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machining characteristics of crankshaft crankpins?</w:t>
      </w:r>
    </w:p>
    <w:p w:rsidR="006D33F5" w:rsidRPr="002608A1" w:rsidRDefault="006D33F5" w:rsidP="00284B66">
      <w:pPr>
        <w:ind w:firstLine="709"/>
        <w:jc w:val="both"/>
        <w:rPr>
          <w:rFonts w:ascii="Times New Roman" w:hAnsi="Times New Roman" w:cs="Times New Roman"/>
          <w:b/>
          <w:sz w:val="32"/>
          <w:lang w:val="en-US"/>
        </w:rPr>
      </w:pPr>
    </w:p>
    <w:p w:rsidR="005177FF" w:rsidRPr="002608A1" w:rsidRDefault="005177FF" w:rsidP="00284B66">
      <w:pPr>
        <w:ind w:firstLine="709"/>
        <w:jc w:val="center"/>
        <w:rPr>
          <w:rFonts w:ascii="Times New Roman" w:hAnsi="Times New Roman" w:cs="Times New Roman"/>
          <w:b/>
          <w:sz w:val="36"/>
          <w:lang w:val="en-US"/>
        </w:rPr>
      </w:pPr>
      <w:r w:rsidRPr="002608A1">
        <w:rPr>
          <w:rFonts w:ascii="Times New Roman" w:hAnsi="Times New Roman" w:cs="Times New Roman"/>
          <w:b/>
          <w:sz w:val="36"/>
          <w:lang w:val="en-US"/>
        </w:rPr>
        <w:t>Topic 9: Production technology of pistons and piston rings.</w:t>
      </w:r>
    </w:p>
    <w:p w:rsidR="005177FF" w:rsidRPr="002608A1" w:rsidRDefault="005177FF" w:rsidP="00284B66">
      <w:pPr>
        <w:ind w:firstLine="709"/>
        <w:jc w:val="both"/>
        <w:rPr>
          <w:rFonts w:ascii="Times New Roman" w:hAnsi="Times New Roman" w:cs="Times New Roman"/>
          <w:b/>
          <w:sz w:val="28"/>
          <w:lang w:val="en-US"/>
        </w:rPr>
      </w:pPr>
      <w:r w:rsidRPr="002608A1">
        <w:rPr>
          <w:rFonts w:ascii="Times New Roman" w:hAnsi="Times New Roman" w:cs="Times New Roman"/>
          <w:b/>
          <w:sz w:val="28"/>
          <w:lang w:val="en-US"/>
        </w:rPr>
        <w:t>Plan</w:t>
      </w:r>
    </w:p>
    <w:p w:rsidR="005177FF" w:rsidRPr="002608A1" w:rsidRDefault="005177FF" w:rsidP="00284B66">
      <w:pPr>
        <w:pStyle w:val="a3"/>
        <w:numPr>
          <w:ilvl w:val="0"/>
          <w:numId w:val="34"/>
        </w:numPr>
        <w:jc w:val="both"/>
        <w:rPr>
          <w:rFonts w:ascii="Times New Roman" w:hAnsi="Times New Roman" w:cs="Times New Roman"/>
          <w:b/>
          <w:sz w:val="44"/>
          <w:lang w:val="en-US"/>
        </w:rPr>
      </w:pPr>
      <w:r w:rsidRPr="002608A1">
        <w:rPr>
          <w:rFonts w:ascii="Times New Roman" w:hAnsi="Times New Roman" w:cs="Times New Roman"/>
          <w:sz w:val="28"/>
          <w:szCs w:val="32"/>
          <w:lang w:val="en-US"/>
        </w:rPr>
        <w:t>Production of engine pistons.</w:t>
      </w:r>
    </w:p>
    <w:p w:rsidR="005177FF" w:rsidRPr="002608A1" w:rsidRDefault="005177FF" w:rsidP="00284B66">
      <w:pPr>
        <w:pStyle w:val="a3"/>
        <w:numPr>
          <w:ilvl w:val="0"/>
          <w:numId w:val="34"/>
        </w:numPr>
        <w:jc w:val="both"/>
        <w:rPr>
          <w:rFonts w:ascii="Times New Roman" w:hAnsi="Times New Roman" w:cs="Times New Roman"/>
          <w:b/>
          <w:sz w:val="44"/>
          <w:lang w:val="en-US"/>
        </w:rPr>
      </w:pPr>
      <w:r w:rsidRPr="002608A1">
        <w:rPr>
          <w:rFonts w:ascii="Times New Roman" w:hAnsi="Times New Roman" w:cs="Times New Roman"/>
          <w:sz w:val="28"/>
          <w:szCs w:val="32"/>
          <w:lang w:val="en-US"/>
        </w:rPr>
        <w:t>Production of piston rings for car and tractor engines.</w:t>
      </w:r>
    </w:p>
    <w:p w:rsidR="005177FF" w:rsidRPr="002608A1" w:rsidRDefault="00985233" w:rsidP="00284B66">
      <w:pPr>
        <w:pStyle w:val="a3"/>
        <w:numPr>
          <w:ilvl w:val="0"/>
          <w:numId w:val="34"/>
        </w:numPr>
        <w:jc w:val="both"/>
        <w:rPr>
          <w:rFonts w:ascii="Times New Roman" w:hAnsi="Times New Roman" w:cs="Times New Roman"/>
          <w:sz w:val="44"/>
          <w:lang w:val="en-US"/>
        </w:rPr>
      </w:pPr>
      <w:r w:rsidRPr="002608A1">
        <w:rPr>
          <w:rFonts w:ascii="Times New Roman" w:hAnsi="Times New Roman" w:cs="Times New Roman"/>
          <w:sz w:val="32"/>
          <w:szCs w:val="32"/>
          <w:lang w:val="en-US"/>
        </w:rPr>
        <w:t>Typical technological processes for processing pistons.</w:t>
      </w:r>
    </w:p>
    <w:p w:rsidR="00B03785" w:rsidRPr="002608A1" w:rsidRDefault="00B03785"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 Production of engine pistons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pistons of carburetor engines and diesel engines are one of the main parts that determine the source of their work. At the same time, they work in the most difficult conditions - at high temperatures, with large variable loads, at high rotational speeds. This explains the need for accurate processing of the main friction surfaces, ensuring their high wear resistance, reducing the mass of the pistons, and improving heat removal from the walls and end of the pistons.</w:t>
      </w:r>
    </w:p>
    <w:p w:rsidR="00B03785" w:rsidRPr="002608A1" w:rsidRDefault="00985233"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b/>
          <w:sz w:val="32"/>
          <w:szCs w:val="32"/>
          <w:lang w:val="en-US"/>
        </w:rPr>
        <w:t xml:space="preserve">Designs of pistons and characteristics of the materials used </w:t>
      </w:r>
      <w:r w:rsidR="00B03785" w:rsidRPr="002608A1">
        <w:rPr>
          <w:rFonts w:ascii="Times New Roman" w:hAnsi="Times New Roman" w:cs="Times New Roman"/>
          <w:sz w:val="32"/>
          <w:szCs w:val="32"/>
          <w:lang w:val="en-US"/>
        </w:rPr>
        <w:t>. Structurally, the pistons are a hollow cylinder with a bottom and bosses, in which there is a hole for the piston pin. Traditionally, the pistons are divided into the head, in which the piston rings are installed, and the skirt (the lower part of the pistons).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The barrel-shaped profile of the skirt (Fig. 7.1) improves the working conditions of the pistons, stabilizes the pistons and the gap </w:t>
      </w:r>
      <w:r w:rsidRPr="002608A1">
        <w:rPr>
          <w:rFonts w:ascii="Times New Roman" w:hAnsi="Times New Roman" w:cs="Times New Roman"/>
          <w:sz w:val="32"/>
          <w:szCs w:val="32"/>
          <w:lang w:val="en-US"/>
        </w:rPr>
        <w:lastRenderedPageBreak/>
        <w:t xml:space="preserve">between the sleeves, reduces the wear of the piston-sleeve interface, which increases the engine life. Slots are made in the middle of the skirt parallel to the axis of the pistons or at an angle to it to compensate for the thermal expansion of the pistons . In some cases, horizontal holes </w:t>
      </w:r>
      <w:r w:rsidR="00985233" w:rsidRPr="002608A1">
        <w:rPr>
          <w:rFonts w:ascii="Times New Roman" w:hAnsi="Times New Roman" w:cs="Times New Roman"/>
          <w:sz w:val="32"/>
          <w:szCs w:val="32"/>
          <w:lang w:val="en-US"/>
        </w:rPr>
        <w:t>are made under the lower grooves of the piston rings, both horizontal and vertical holes are made on the sides of the skirt corresponding to the main axis of the oval.</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Most pistons are subjected to tinning after processing - a layer of pure tin with a thickness of 0.04-0.06 mm is used. This ensures the creation of an intermediate anti-friction layer during the operation of the pistons and eliminates scoring.</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material of engine pistons should have high mechanical strength, heat resistance, wear resistance, heat conductivity, good processing and low specific gravity according to their working conditions.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most commonly used aluminum alloys with special pistons for the production of engine pistons are AL25, AL30, AL1, AK10M2N, etc., and their chemical composition is given in Table. 7.1 and physical characteristics - in the table. 7.2.</w:t>
      </w:r>
    </w:p>
    <w:p w:rsidR="00B03785" w:rsidRPr="002608A1" w:rsidRDefault="00B03785" w:rsidP="00284B66">
      <w:pPr>
        <w:spacing w:after="0" w:line="240" w:lineRule="auto"/>
        <w:jc w:val="both"/>
        <w:rPr>
          <w:rFonts w:ascii="Times New Roman" w:hAnsi="Times New Roman" w:cs="Times New Roman"/>
          <w:sz w:val="32"/>
          <w:szCs w:val="32"/>
          <w:lang w:val="en-US"/>
        </w:rPr>
      </w:pPr>
    </w:p>
    <w:p w:rsidR="00B03785" w:rsidRPr="002608A1" w:rsidRDefault="00B0378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6C81F5A7" wp14:editId="50B9EBEC">
            <wp:extent cx="1801138" cy="2190750"/>
            <wp:effectExtent l="0" t="0" r="889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l="6613" r="13063" b="3234"/>
                    <a:stretch>
                      <a:fillRect/>
                    </a:stretch>
                  </pic:blipFill>
                  <pic:spPr bwMode="auto">
                    <a:xfrm>
                      <a:off x="0" y="0"/>
                      <a:ext cx="1802344" cy="2192217"/>
                    </a:xfrm>
                    <a:prstGeom prst="rect">
                      <a:avLst/>
                    </a:prstGeom>
                    <a:noFill/>
                    <a:ln w="9525">
                      <a:noFill/>
                      <a:miter lim="800000"/>
                      <a:headEnd/>
                      <a:tailEnd/>
                    </a:ln>
                  </pic:spPr>
                </pic:pic>
              </a:graphicData>
            </a:graphic>
          </wp:inline>
        </w:drawing>
      </w:r>
    </w:p>
    <w:p w:rsidR="00B03785" w:rsidRPr="002608A1" w:rsidRDefault="00B03785" w:rsidP="00284B66">
      <w:pPr>
        <w:spacing w:after="0" w:line="240" w:lineRule="auto"/>
        <w:jc w:val="both"/>
        <w:rPr>
          <w:rFonts w:ascii="Times New Roman" w:hAnsi="Times New Roman" w:cs="Times New Roman"/>
          <w:sz w:val="16"/>
          <w:szCs w:val="16"/>
        </w:rPr>
      </w:pPr>
    </w:p>
    <w:p w:rsidR="00B03785" w:rsidRPr="002608A1" w:rsidRDefault="00DD3A31" w:rsidP="00284B66">
      <w:pPr>
        <w:spacing w:after="0" w:line="240" w:lineRule="auto"/>
        <w:jc w:val="both"/>
        <w:rPr>
          <w:rFonts w:ascii="Times New Roman" w:hAnsi="Times New Roman" w:cs="Times New Roman"/>
          <w:b/>
          <w:sz w:val="28"/>
          <w:szCs w:val="28"/>
          <w:lang w:val="en-US"/>
        </w:rPr>
      </w:pPr>
      <w:r w:rsidRPr="002608A1">
        <w:rPr>
          <w:rFonts w:ascii="Times New Roman" w:hAnsi="Times New Roman" w:cs="Times New Roman"/>
          <w:b/>
          <w:sz w:val="28"/>
          <w:szCs w:val="28"/>
          <w:lang w:val="en-US"/>
        </w:rPr>
        <w:t>Picture. 7.1. Forms of longitudinal and transverse pistons</w:t>
      </w:r>
    </w:p>
    <w:p w:rsidR="00B03785" w:rsidRPr="002608A1" w:rsidRDefault="00B03785" w:rsidP="00284B66">
      <w:pPr>
        <w:spacing w:after="0" w:line="240" w:lineRule="auto"/>
        <w:jc w:val="both"/>
        <w:rPr>
          <w:rFonts w:ascii="Times New Roman" w:hAnsi="Times New Roman" w:cs="Times New Roman"/>
          <w:sz w:val="32"/>
          <w:szCs w:val="32"/>
          <w:lang w:val="en-US"/>
        </w:rPr>
      </w:pPr>
    </w:p>
    <w:p w:rsidR="00B03785" w:rsidRPr="002608A1" w:rsidRDefault="00B03785"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Table 7.1</w:t>
      </w:r>
    </w:p>
    <w:p w:rsidR="00B03785" w:rsidRPr="002608A1" w:rsidRDefault="00985233" w:rsidP="00284B66">
      <w:pPr>
        <w:spacing w:after="0" w:line="240" w:lineRule="auto"/>
        <w:jc w:val="both"/>
        <w:rPr>
          <w:rFonts w:ascii="Times New Roman" w:hAnsi="Times New Roman" w:cs="Times New Roman"/>
          <w:b/>
          <w:bCs/>
          <w:sz w:val="32"/>
          <w:szCs w:val="32"/>
          <w:lang w:val="en-US"/>
        </w:rPr>
      </w:pPr>
      <w:r w:rsidRPr="002608A1">
        <w:rPr>
          <w:rFonts w:ascii="Times New Roman" w:hAnsi="Times New Roman" w:cs="Times New Roman"/>
          <w:b/>
          <w:bCs/>
          <w:sz w:val="32"/>
          <w:szCs w:val="32"/>
          <w:lang w:val="en-US"/>
        </w:rPr>
        <w:t>Materials for the production of pistons</w:t>
      </w:r>
    </w:p>
    <w:p w:rsidR="00B03785" w:rsidRPr="002608A1" w:rsidRDefault="00B03785" w:rsidP="00284B66">
      <w:pPr>
        <w:spacing w:after="0" w:line="240" w:lineRule="auto"/>
        <w:ind w:firstLine="709"/>
        <w:jc w:val="both"/>
        <w:rPr>
          <w:rFonts w:ascii="Times New Roman" w:hAnsi="Times New Roman" w:cs="Times New Roman"/>
          <w:b/>
          <w:sz w:val="16"/>
          <w:szCs w:val="16"/>
          <w:lang w:val="en-US"/>
        </w:rPr>
      </w:pPr>
    </w:p>
    <w:tbl>
      <w:tblPr>
        <w:tblStyle w:val="a4"/>
        <w:tblW w:w="10343" w:type="dxa"/>
        <w:jc w:val="center"/>
        <w:tblLayout w:type="fixed"/>
        <w:tblLook w:val="04A0" w:firstRow="1" w:lastRow="0" w:firstColumn="1" w:lastColumn="0" w:noHBand="0" w:noVBand="1"/>
      </w:tblPr>
      <w:tblGrid>
        <w:gridCol w:w="1297"/>
        <w:gridCol w:w="1250"/>
        <w:gridCol w:w="1276"/>
        <w:gridCol w:w="1275"/>
        <w:gridCol w:w="1134"/>
        <w:gridCol w:w="567"/>
        <w:gridCol w:w="1134"/>
        <w:gridCol w:w="709"/>
        <w:gridCol w:w="567"/>
        <w:gridCol w:w="1134"/>
      </w:tblGrid>
      <w:tr w:rsidR="00B03785" w:rsidRPr="002608A1" w:rsidTr="00C40F47">
        <w:trPr>
          <w:jc w:val="center"/>
        </w:trPr>
        <w:tc>
          <w:tcPr>
            <w:tcW w:w="1297" w:type="dxa"/>
            <w:vMerge w:val="restart"/>
            <w:vAlign w:val="center"/>
          </w:tcPr>
          <w:p w:rsidR="00B03785" w:rsidRPr="002608A1" w:rsidRDefault="00B03785" w:rsidP="00284B66">
            <w:pPr>
              <w:jc w:val="both"/>
              <w:rPr>
                <w:sz w:val="26"/>
                <w:szCs w:val="26"/>
              </w:rPr>
            </w:pPr>
            <w:bookmarkStart w:id="3" w:name="_Hlk68250700"/>
            <w:r w:rsidRPr="002608A1">
              <w:rPr>
                <w:sz w:val="26"/>
                <w:szCs w:val="26"/>
              </w:rPr>
              <w:t>Do not mix</w:t>
            </w:r>
          </w:p>
        </w:tc>
        <w:tc>
          <w:tcPr>
            <w:tcW w:w="9046" w:type="dxa"/>
            <w:gridSpan w:val="9"/>
            <w:vAlign w:val="bottom"/>
          </w:tcPr>
          <w:p w:rsidR="00B03785" w:rsidRPr="002608A1" w:rsidRDefault="00B03785" w:rsidP="00284B66">
            <w:pPr>
              <w:jc w:val="both"/>
              <w:rPr>
                <w:sz w:val="26"/>
                <w:szCs w:val="26"/>
              </w:rPr>
            </w:pPr>
            <w:r w:rsidRPr="002608A1">
              <w:rPr>
                <w:sz w:val="26"/>
                <w:szCs w:val="26"/>
              </w:rPr>
              <w:t>Composition of components, %</w:t>
            </w:r>
          </w:p>
        </w:tc>
      </w:tr>
      <w:tr w:rsidR="00B03785" w:rsidRPr="002608A1" w:rsidTr="00C40F47">
        <w:trPr>
          <w:jc w:val="center"/>
        </w:trPr>
        <w:tc>
          <w:tcPr>
            <w:tcW w:w="1297" w:type="dxa"/>
            <w:vMerge/>
          </w:tcPr>
          <w:p w:rsidR="00B03785" w:rsidRPr="002608A1" w:rsidRDefault="00B03785" w:rsidP="00284B66">
            <w:pPr>
              <w:jc w:val="both"/>
              <w:rPr>
                <w:sz w:val="26"/>
                <w:szCs w:val="26"/>
              </w:rPr>
            </w:pPr>
          </w:p>
        </w:tc>
        <w:tc>
          <w:tcPr>
            <w:tcW w:w="1250" w:type="dxa"/>
            <w:vAlign w:val="bottom"/>
          </w:tcPr>
          <w:p w:rsidR="00B03785" w:rsidRPr="002608A1" w:rsidRDefault="00B03785" w:rsidP="00284B66">
            <w:pPr>
              <w:jc w:val="both"/>
              <w:rPr>
                <w:sz w:val="26"/>
                <w:szCs w:val="26"/>
              </w:rPr>
            </w:pPr>
            <w:r w:rsidRPr="002608A1">
              <w:rPr>
                <w:sz w:val="26"/>
                <w:szCs w:val="26"/>
              </w:rPr>
              <w:t>mg</w:t>
            </w:r>
          </w:p>
        </w:tc>
        <w:tc>
          <w:tcPr>
            <w:tcW w:w="1276" w:type="dxa"/>
            <w:vAlign w:val="bottom"/>
          </w:tcPr>
          <w:p w:rsidR="00B03785" w:rsidRPr="002608A1" w:rsidRDefault="00B03785" w:rsidP="00284B66">
            <w:pPr>
              <w:jc w:val="both"/>
              <w:rPr>
                <w:sz w:val="26"/>
                <w:szCs w:val="26"/>
              </w:rPr>
            </w:pPr>
            <w:r w:rsidRPr="002608A1">
              <w:rPr>
                <w:sz w:val="26"/>
                <w:szCs w:val="26"/>
              </w:rPr>
              <w:t xml:space="preserve">S1 </w:t>
            </w:r>
            <w:r w:rsidRPr="002608A1">
              <w:rPr>
                <w:sz w:val="26"/>
                <w:szCs w:val="26"/>
                <w:vertAlign w:val="subscript"/>
              </w:rPr>
              <w:t>_</w:t>
            </w:r>
          </w:p>
        </w:tc>
        <w:tc>
          <w:tcPr>
            <w:tcW w:w="1275" w:type="dxa"/>
            <w:vAlign w:val="bottom"/>
          </w:tcPr>
          <w:p w:rsidR="00B03785" w:rsidRPr="002608A1" w:rsidRDefault="00B03785" w:rsidP="00284B66">
            <w:pPr>
              <w:jc w:val="both"/>
              <w:rPr>
                <w:sz w:val="26"/>
                <w:szCs w:val="26"/>
              </w:rPr>
            </w:pPr>
            <w:r w:rsidRPr="002608A1">
              <w:rPr>
                <w:sz w:val="26"/>
                <w:szCs w:val="26"/>
              </w:rPr>
              <w:t>Mr</w:t>
            </w:r>
          </w:p>
        </w:tc>
        <w:tc>
          <w:tcPr>
            <w:tcW w:w="1134" w:type="dxa"/>
            <w:vAlign w:val="bottom"/>
          </w:tcPr>
          <w:p w:rsidR="00B03785" w:rsidRPr="002608A1" w:rsidRDefault="00B03785" w:rsidP="00284B66">
            <w:pPr>
              <w:jc w:val="both"/>
              <w:rPr>
                <w:sz w:val="26"/>
                <w:szCs w:val="26"/>
              </w:rPr>
            </w:pPr>
            <w:r w:rsidRPr="002608A1">
              <w:rPr>
                <w:sz w:val="26"/>
                <w:szCs w:val="26"/>
              </w:rPr>
              <w:t>Xi</w:t>
            </w:r>
          </w:p>
        </w:tc>
        <w:tc>
          <w:tcPr>
            <w:tcW w:w="567" w:type="dxa"/>
            <w:vAlign w:val="bottom"/>
          </w:tcPr>
          <w:p w:rsidR="00B03785" w:rsidRPr="002608A1" w:rsidRDefault="00B03785" w:rsidP="00284B66">
            <w:pPr>
              <w:jc w:val="both"/>
              <w:rPr>
                <w:sz w:val="26"/>
                <w:szCs w:val="26"/>
              </w:rPr>
            </w:pPr>
            <w:r w:rsidRPr="002608A1">
              <w:rPr>
                <w:sz w:val="26"/>
                <w:szCs w:val="26"/>
              </w:rPr>
              <w:t>Rb</w:t>
            </w:r>
          </w:p>
        </w:tc>
        <w:tc>
          <w:tcPr>
            <w:tcW w:w="1134" w:type="dxa"/>
            <w:vAlign w:val="bottom"/>
          </w:tcPr>
          <w:p w:rsidR="00B03785" w:rsidRPr="002608A1" w:rsidRDefault="00B03785" w:rsidP="00284B66">
            <w:pPr>
              <w:jc w:val="both"/>
              <w:rPr>
                <w:sz w:val="26"/>
                <w:szCs w:val="26"/>
              </w:rPr>
            </w:pPr>
            <w:r w:rsidRPr="002608A1">
              <w:rPr>
                <w:sz w:val="26"/>
                <w:szCs w:val="26"/>
              </w:rPr>
              <w:t xml:space="preserve">N </w:t>
            </w:r>
            <w:r w:rsidRPr="002608A1">
              <w:rPr>
                <w:sz w:val="26"/>
                <w:szCs w:val="26"/>
                <w:vertAlign w:val="subscript"/>
              </w:rPr>
              <w:t>1</w:t>
            </w:r>
          </w:p>
        </w:tc>
        <w:tc>
          <w:tcPr>
            <w:tcW w:w="709" w:type="dxa"/>
            <w:vAlign w:val="bottom"/>
          </w:tcPr>
          <w:p w:rsidR="00B03785" w:rsidRPr="002608A1" w:rsidRDefault="00B03785" w:rsidP="00284B66">
            <w:pPr>
              <w:jc w:val="both"/>
              <w:rPr>
                <w:sz w:val="26"/>
                <w:szCs w:val="26"/>
              </w:rPr>
            </w:pPr>
            <w:r w:rsidRPr="002608A1">
              <w:rPr>
                <w:sz w:val="26"/>
                <w:szCs w:val="26"/>
              </w:rPr>
              <w:t>Ms</w:t>
            </w:r>
          </w:p>
        </w:tc>
        <w:tc>
          <w:tcPr>
            <w:tcW w:w="567" w:type="dxa"/>
            <w:vAlign w:val="bottom"/>
          </w:tcPr>
          <w:p w:rsidR="00B03785" w:rsidRPr="002608A1" w:rsidRDefault="00B03785" w:rsidP="00284B66">
            <w:pPr>
              <w:jc w:val="both"/>
              <w:rPr>
                <w:sz w:val="26"/>
                <w:szCs w:val="26"/>
              </w:rPr>
            </w:pPr>
            <w:r w:rsidRPr="002608A1">
              <w:rPr>
                <w:sz w:val="26"/>
                <w:szCs w:val="26"/>
              </w:rPr>
              <w:t>Fe</w:t>
            </w:r>
          </w:p>
        </w:tc>
        <w:tc>
          <w:tcPr>
            <w:tcW w:w="1134" w:type="dxa"/>
            <w:vAlign w:val="bottom"/>
          </w:tcPr>
          <w:p w:rsidR="00B03785" w:rsidRPr="002608A1" w:rsidRDefault="00B03785" w:rsidP="00284B66">
            <w:pPr>
              <w:jc w:val="both"/>
              <w:rPr>
                <w:sz w:val="26"/>
                <w:szCs w:val="26"/>
              </w:rPr>
            </w:pPr>
            <w:r w:rsidRPr="002608A1">
              <w:rPr>
                <w:sz w:val="26"/>
                <w:szCs w:val="26"/>
              </w:rPr>
              <w:t xml:space="preserve">T </w:t>
            </w:r>
            <w:r w:rsidRPr="002608A1">
              <w:rPr>
                <w:sz w:val="26"/>
                <w:szCs w:val="26"/>
                <w:vertAlign w:val="subscript"/>
              </w:rPr>
              <w:t>1</w:t>
            </w:r>
          </w:p>
        </w:tc>
      </w:tr>
      <w:tr w:rsidR="00B03785" w:rsidRPr="002608A1" w:rsidTr="00C40F47">
        <w:trPr>
          <w:jc w:val="center"/>
        </w:trPr>
        <w:tc>
          <w:tcPr>
            <w:tcW w:w="1297" w:type="dxa"/>
          </w:tcPr>
          <w:p w:rsidR="00B03785" w:rsidRPr="002608A1" w:rsidRDefault="00B03785" w:rsidP="00284B66">
            <w:pPr>
              <w:jc w:val="both"/>
              <w:rPr>
                <w:sz w:val="26"/>
                <w:szCs w:val="26"/>
              </w:rPr>
            </w:pPr>
            <w:r w:rsidRPr="002608A1">
              <w:rPr>
                <w:sz w:val="26"/>
                <w:szCs w:val="26"/>
              </w:rPr>
              <w:t>AL1</w:t>
            </w:r>
          </w:p>
          <w:p w:rsidR="00B03785" w:rsidRPr="002608A1" w:rsidRDefault="00B03785" w:rsidP="00284B66">
            <w:pPr>
              <w:jc w:val="both"/>
              <w:rPr>
                <w:sz w:val="26"/>
                <w:szCs w:val="26"/>
              </w:rPr>
            </w:pPr>
            <w:r w:rsidRPr="002608A1">
              <w:rPr>
                <w:sz w:val="26"/>
                <w:szCs w:val="26"/>
              </w:rPr>
              <w:t>AL25</w:t>
            </w:r>
          </w:p>
          <w:p w:rsidR="00B03785" w:rsidRPr="002608A1" w:rsidRDefault="00B03785" w:rsidP="00284B66">
            <w:pPr>
              <w:jc w:val="both"/>
              <w:rPr>
                <w:sz w:val="26"/>
                <w:szCs w:val="26"/>
              </w:rPr>
            </w:pPr>
            <w:r w:rsidRPr="002608A1">
              <w:rPr>
                <w:sz w:val="26"/>
                <w:szCs w:val="26"/>
              </w:rPr>
              <w:t>AL30</w:t>
            </w:r>
          </w:p>
          <w:p w:rsidR="00B03785" w:rsidRPr="002608A1" w:rsidRDefault="00B03785" w:rsidP="00284B66">
            <w:pPr>
              <w:jc w:val="both"/>
              <w:rPr>
                <w:sz w:val="26"/>
                <w:szCs w:val="26"/>
              </w:rPr>
            </w:pPr>
            <w:r w:rsidRPr="002608A1">
              <w:rPr>
                <w:sz w:val="26"/>
                <w:szCs w:val="26"/>
              </w:rPr>
              <w:lastRenderedPageBreak/>
              <w:t>AK10M2N</w:t>
            </w:r>
          </w:p>
        </w:tc>
        <w:tc>
          <w:tcPr>
            <w:tcW w:w="1250" w:type="dxa"/>
          </w:tcPr>
          <w:p w:rsidR="00B03785" w:rsidRPr="002608A1" w:rsidRDefault="00B03785" w:rsidP="00284B66">
            <w:pPr>
              <w:ind w:left="-57" w:right="-57"/>
              <w:jc w:val="both"/>
              <w:rPr>
                <w:sz w:val="26"/>
                <w:szCs w:val="26"/>
              </w:rPr>
            </w:pPr>
            <w:r w:rsidRPr="002608A1">
              <w:rPr>
                <w:sz w:val="26"/>
                <w:szCs w:val="26"/>
              </w:rPr>
              <w:lastRenderedPageBreak/>
              <w:t>1.25-1.75</w:t>
            </w:r>
          </w:p>
          <w:p w:rsidR="00B03785" w:rsidRPr="002608A1" w:rsidRDefault="00B03785" w:rsidP="00284B66">
            <w:pPr>
              <w:ind w:left="-57" w:right="-57"/>
              <w:jc w:val="both"/>
              <w:rPr>
                <w:sz w:val="26"/>
                <w:szCs w:val="26"/>
              </w:rPr>
            </w:pPr>
            <w:r w:rsidRPr="002608A1">
              <w:rPr>
                <w:sz w:val="26"/>
                <w:szCs w:val="26"/>
              </w:rPr>
              <w:t>0.8-1.30</w:t>
            </w:r>
          </w:p>
          <w:p w:rsidR="00B03785" w:rsidRPr="002608A1" w:rsidRDefault="00B03785" w:rsidP="00284B66">
            <w:pPr>
              <w:ind w:left="-57" w:right="-57"/>
              <w:jc w:val="both"/>
              <w:rPr>
                <w:sz w:val="26"/>
                <w:szCs w:val="26"/>
              </w:rPr>
            </w:pPr>
            <w:r w:rsidRPr="002608A1">
              <w:rPr>
                <w:sz w:val="26"/>
                <w:szCs w:val="26"/>
              </w:rPr>
              <w:t>-</w:t>
            </w:r>
          </w:p>
          <w:p w:rsidR="00B03785" w:rsidRPr="002608A1" w:rsidRDefault="00B03785" w:rsidP="00284B66">
            <w:pPr>
              <w:ind w:left="-57" w:right="-57"/>
              <w:jc w:val="both"/>
              <w:rPr>
                <w:sz w:val="26"/>
                <w:szCs w:val="26"/>
              </w:rPr>
            </w:pPr>
            <w:r w:rsidRPr="002608A1">
              <w:rPr>
                <w:sz w:val="26"/>
                <w:szCs w:val="26"/>
              </w:rPr>
              <w:t>0.90-1.20</w:t>
            </w:r>
          </w:p>
        </w:tc>
        <w:tc>
          <w:tcPr>
            <w:tcW w:w="1276" w:type="dxa"/>
          </w:tcPr>
          <w:p w:rsidR="00B03785" w:rsidRPr="002608A1" w:rsidRDefault="00B03785" w:rsidP="00284B66">
            <w:pPr>
              <w:ind w:left="-57" w:right="-57"/>
              <w:jc w:val="both"/>
              <w:rPr>
                <w:sz w:val="26"/>
                <w:szCs w:val="26"/>
              </w:rPr>
            </w:pPr>
            <w:r w:rsidRPr="002608A1">
              <w:rPr>
                <w:sz w:val="26"/>
                <w:szCs w:val="26"/>
              </w:rPr>
              <w:t>0.70</w:t>
            </w:r>
          </w:p>
          <w:p w:rsidR="00B03785" w:rsidRPr="002608A1" w:rsidRDefault="00B03785" w:rsidP="00284B66">
            <w:pPr>
              <w:ind w:left="-57" w:right="-57"/>
              <w:jc w:val="both"/>
              <w:rPr>
                <w:sz w:val="26"/>
                <w:szCs w:val="26"/>
              </w:rPr>
            </w:pPr>
            <w:r w:rsidRPr="002608A1">
              <w:rPr>
                <w:sz w:val="26"/>
                <w:szCs w:val="26"/>
              </w:rPr>
              <w:t>11.0-13.0</w:t>
            </w:r>
          </w:p>
          <w:p w:rsidR="00B03785" w:rsidRPr="002608A1" w:rsidRDefault="00B03785" w:rsidP="00284B66">
            <w:pPr>
              <w:ind w:left="-57" w:right="-57"/>
              <w:jc w:val="both"/>
              <w:rPr>
                <w:sz w:val="26"/>
                <w:szCs w:val="26"/>
              </w:rPr>
            </w:pPr>
            <w:r w:rsidRPr="002608A1">
              <w:rPr>
                <w:sz w:val="26"/>
                <w:szCs w:val="26"/>
              </w:rPr>
              <w:t>-</w:t>
            </w:r>
          </w:p>
          <w:p w:rsidR="00B03785" w:rsidRPr="002608A1" w:rsidRDefault="00B03785" w:rsidP="00284B66">
            <w:pPr>
              <w:ind w:left="-57" w:right="-57"/>
              <w:jc w:val="both"/>
              <w:rPr>
                <w:sz w:val="26"/>
                <w:szCs w:val="26"/>
              </w:rPr>
            </w:pPr>
            <w:r w:rsidRPr="002608A1">
              <w:rPr>
                <w:sz w:val="26"/>
                <w:szCs w:val="26"/>
              </w:rPr>
              <w:t>9.50–10.5</w:t>
            </w:r>
          </w:p>
        </w:tc>
        <w:tc>
          <w:tcPr>
            <w:tcW w:w="1275" w:type="dxa"/>
          </w:tcPr>
          <w:p w:rsidR="00B03785" w:rsidRPr="002608A1" w:rsidRDefault="00B03785" w:rsidP="00284B66">
            <w:pPr>
              <w:ind w:left="-57" w:right="-57"/>
              <w:jc w:val="both"/>
              <w:rPr>
                <w:sz w:val="26"/>
                <w:szCs w:val="26"/>
              </w:rPr>
            </w:pPr>
          </w:p>
          <w:p w:rsidR="00B03785" w:rsidRPr="002608A1" w:rsidRDefault="00B03785" w:rsidP="00284B66">
            <w:pPr>
              <w:ind w:left="-57" w:right="-57"/>
              <w:jc w:val="both"/>
              <w:rPr>
                <w:sz w:val="26"/>
                <w:szCs w:val="26"/>
              </w:rPr>
            </w:pPr>
            <w:r w:rsidRPr="002608A1">
              <w:rPr>
                <w:sz w:val="26"/>
                <w:szCs w:val="26"/>
              </w:rPr>
              <w:t>0.30-0.60</w:t>
            </w:r>
          </w:p>
          <w:p w:rsidR="00B03785" w:rsidRPr="002608A1" w:rsidRDefault="00B03785" w:rsidP="00284B66">
            <w:pPr>
              <w:ind w:left="-57" w:right="-57"/>
              <w:jc w:val="both"/>
              <w:rPr>
                <w:sz w:val="26"/>
                <w:szCs w:val="26"/>
              </w:rPr>
            </w:pPr>
            <w:r w:rsidRPr="002608A1">
              <w:rPr>
                <w:sz w:val="26"/>
                <w:szCs w:val="26"/>
              </w:rPr>
              <w:t>0.20</w:t>
            </w:r>
          </w:p>
          <w:p w:rsidR="00B03785" w:rsidRPr="002608A1" w:rsidRDefault="00B03785" w:rsidP="00284B66">
            <w:pPr>
              <w:ind w:left="-57" w:right="-57"/>
              <w:jc w:val="both"/>
              <w:rPr>
                <w:sz w:val="26"/>
                <w:szCs w:val="26"/>
              </w:rPr>
            </w:pPr>
            <w:r w:rsidRPr="002608A1">
              <w:rPr>
                <w:sz w:val="26"/>
                <w:szCs w:val="26"/>
              </w:rPr>
              <w:t>-</w:t>
            </w:r>
          </w:p>
        </w:tc>
        <w:tc>
          <w:tcPr>
            <w:tcW w:w="1134" w:type="dxa"/>
          </w:tcPr>
          <w:p w:rsidR="00B03785" w:rsidRPr="002608A1" w:rsidRDefault="00B03785" w:rsidP="00284B66">
            <w:pPr>
              <w:ind w:left="-57" w:right="-57"/>
              <w:jc w:val="both"/>
              <w:rPr>
                <w:sz w:val="26"/>
                <w:szCs w:val="26"/>
              </w:rPr>
            </w:pPr>
            <w:r w:rsidRPr="002608A1">
              <w:rPr>
                <w:sz w:val="26"/>
                <w:szCs w:val="26"/>
              </w:rPr>
              <w:t>3.75-4.50</w:t>
            </w:r>
          </w:p>
          <w:p w:rsidR="00B03785" w:rsidRPr="002608A1" w:rsidRDefault="00B03785" w:rsidP="00284B66">
            <w:pPr>
              <w:ind w:left="-57" w:right="-57"/>
              <w:jc w:val="both"/>
              <w:rPr>
                <w:sz w:val="26"/>
                <w:szCs w:val="26"/>
              </w:rPr>
            </w:pPr>
            <w:r w:rsidRPr="002608A1">
              <w:rPr>
                <w:sz w:val="26"/>
                <w:szCs w:val="26"/>
              </w:rPr>
              <w:t>1.50-3.00</w:t>
            </w:r>
          </w:p>
          <w:p w:rsidR="00B03785" w:rsidRPr="002608A1" w:rsidRDefault="00B03785" w:rsidP="00284B66">
            <w:pPr>
              <w:ind w:left="-57" w:right="-57"/>
              <w:jc w:val="both"/>
              <w:rPr>
                <w:sz w:val="26"/>
                <w:szCs w:val="26"/>
              </w:rPr>
            </w:pPr>
            <w:r w:rsidRPr="002608A1">
              <w:rPr>
                <w:sz w:val="26"/>
                <w:szCs w:val="26"/>
              </w:rPr>
              <w:t>0.80-1.50</w:t>
            </w:r>
          </w:p>
          <w:p w:rsidR="00B03785" w:rsidRPr="002608A1" w:rsidRDefault="00B03785" w:rsidP="00284B66">
            <w:pPr>
              <w:ind w:left="-57" w:right="-57"/>
              <w:jc w:val="both"/>
              <w:rPr>
                <w:sz w:val="26"/>
                <w:szCs w:val="26"/>
              </w:rPr>
            </w:pPr>
            <w:r w:rsidRPr="002608A1">
              <w:rPr>
                <w:sz w:val="26"/>
                <w:szCs w:val="26"/>
              </w:rPr>
              <w:t>2.00-2.50</w:t>
            </w:r>
          </w:p>
        </w:tc>
        <w:tc>
          <w:tcPr>
            <w:tcW w:w="567" w:type="dxa"/>
          </w:tcPr>
          <w:p w:rsidR="00B03785" w:rsidRPr="002608A1" w:rsidRDefault="00B03785" w:rsidP="00284B66">
            <w:pPr>
              <w:ind w:left="-57" w:right="-57"/>
              <w:jc w:val="both"/>
              <w:rPr>
                <w:sz w:val="26"/>
                <w:szCs w:val="26"/>
              </w:rPr>
            </w:pPr>
          </w:p>
          <w:p w:rsidR="00B03785" w:rsidRPr="002608A1" w:rsidRDefault="00B03785" w:rsidP="00284B66">
            <w:pPr>
              <w:ind w:left="-57" w:right="-57"/>
              <w:jc w:val="both"/>
              <w:rPr>
                <w:sz w:val="26"/>
                <w:szCs w:val="26"/>
              </w:rPr>
            </w:pPr>
            <w:r w:rsidRPr="002608A1">
              <w:rPr>
                <w:sz w:val="26"/>
                <w:szCs w:val="26"/>
              </w:rPr>
              <w:t>0.10</w:t>
            </w:r>
          </w:p>
          <w:p w:rsidR="00B03785" w:rsidRPr="002608A1" w:rsidRDefault="00B03785" w:rsidP="00284B66">
            <w:pPr>
              <w:ind w:left="-57" w:right="-57"/>
              <w:jc w:val="both"/>
              <w:rPr>
                <w:sz w:val="26"/>
                <w:szCs w:val="26"/>
              </w:rPr>
            </w:pPr>
            <w:r w:rsidRPr="002608A1">
              <w:rPr>
                <w:sz w:val="26"/>
                <w:szCs w:val="26"/>
              </w:rPr>
              <w:t>0.05</w:t>
            </w:r>
          </w:p>
          <w:p w:rsidR="00B03785" w:rsidRPr="002608A1" w:rsidRDefault="00B03785" w:rsidP="00284B66">
            <w:pPr>
              <w:ind w:left="-57" w:right="-57"/>
              <w:jc w:val="both"/>
              <w:rPr>
                <w:sz w:val="26"/>
                <w:szCs w:val="26"/>
              </w:rPr>
            </w:pPr>
            <w:r w:rsidRPr="002608A1">
              <w:rPr>
                <w:sz w:val="26"/>
                <w:szCs w:val="26"/>
              </w:rPr>
              <w:t>-</w:t>
            </w:r>
          </w:p>
        </w:tc>
        <w:tc>
          <w:tcPr>
            <w:tcW w:w="1134" w:type="dxa"/>
          </w:tcPr>
          <w:p w:rsidR="00B03785" w:rsidRPr="002608A1" w:rsidRDefault="00B03785" w:rsidP="00284B66">
            <w:pPr>
              <w:ind w:left="-57" w:right="-57"/>
              <w:jc w:val="both"/>
              <w:rPr>
                <w:sz w:val="26"/>
                <w:szCs w:val="26"/>
              </w:rPr>
            </w:pPr>
            <w:r w:rsidRPr="002608A1">
              <w:rPr>
                <w:sz w:val="26"/>
                <w:szCs w:val="26"/>
              </w:rPr>
              <w:t>1.75-2.25</w:t>
            </w:r>
          </w:p>
          <w:p w:rsidR="00B03785" w:rsidRPr="002608A1" w:rsidRDefault="00B03785" w:rsidP="00284B66">
            <w:pPr>
              <w:ind w:left="-57" w:right="-57"/>
              <w:jc w:val="both"/>
              <w:rPr>
                <w:sz w:val="26"/>
                <w:szCs w:val="26"/>
              </w:rPr>
            </w:pPr>
            <w:r w:rsidRPr="002608A1">
              <w:rPr>
                <w:sz w:val="26"/>
                <w:szCs w:val="26"/>
              </w:rPr>
              <w:t>0.80-1.30</w:t>
            </w:r>
          </w:p>
          <w:p w:rsidR="00B03785" w:rsidRPr="002608A1" w:rsidRDefault="00B03785" w:rsidP="00284B66">
            <w:pPr>
              <w:ind w:left="-57" w:right="-57"/>
              <w:jc w:val="both"/>
              <w:rPr>
                <w:sz w:val="26"/>
                <w:szCs w:val="26"/>
              </w:rPr>
            </w:pPr>
            <w:r w:rsidRPr="002608A1">
              <w:rPr>
                <w:sz w:val="26"/>
                <w:szCs w:val="26"/>
              </w:rPr>
              <w:t>0.80-1.30</w:t>
            </w:r>
          </w:p>
          <w:p w:rsidR="00B03785" w:rsidRPr="002608A1" w:rsidRDefault="00B03785" w:rsidP="00284B66">
            <w:pPr>
              <w:ind w:left="-57" w:right="-57"/>
              <w:jc w:val="both"/>
              <w:rPr>
                <w:sz w:val="26"/>
                <w:szCs w:val="26"/>
              </w:rPr>
            </w:pPr>
            <w:r w:rsidRPr="002608A1">
              <w:rPr>
                <w:sz w:val="26"/>
                <w:szCs w:val="26"/>
              </w:rPr>
              <w:t>0.80-1.20</w:t>
            </w:r>
          </w:p>
        </w:tc>
        <w:tc>
          <w:tcPr>
            <w:tcW w:w="709" w:type="dxa"/>
          </w:tcPr>
          <w:p w:rsidR="00B03785" w:rsidRPr="002608A1" w:rsidRDefault="00B03785" w:rsidP="00284B66">
            <w:pPr>
              <w:ind w:left="-57" w:right="-57"/>
              <w:jc w:val="both"/>
              <w:rPr>
                <w:sz w:val="26"/>
                <w:szCs w:val="26"/>
              </w:rPr>
            </w:pPr>
            <w:r w:rsidRPr="002608A1">
              <w:rPr>
                <w:sz w:val="26"/>
                <w:szCs w:val="26"/>
              </w:rPr>
              <w:t>0.30</w:t>
            </w:r>
          </w:p>
          <w:p w:rsidR="00B03785" w:rsidRPr="002608A1" w:rsidRDefault="00B03785" w:rsidP="00284B66">
            <w:pPr>
              <w:ind w:left="-57" w:right="-57"/>
              <w:jc w:val="both"/>
              <w:rPr>
                <w:sz w:val="26"/>
                <w:szCs w:val="26"/>
              </w:rPr>
            </w:pPr>
            <w:r w:rsidRPr="002608A1">
              <w:rPr>
                <w:sz w:val="26"/>
                <w:szCs w:val="26"/>
              </w:rPr>
              <w:t>0.50</w:t>
            </w:r>
          </w:p>
          <w:p w:rsidR="00B03785" w:rsidRPr="002608A1" w:rsidRDefault="00B03785" w:rsidP="00284B66">
            <w:pPr>
              <w:ind w:left="-57" w:right="-57"/>
              <w:jc w:val="both"/>
              <w:rPr>
                <w:sz w:val="26"/>
                <w:szCs w:val="26"/>
              </w:rPr>
            </w:pPr>
            <w:r w:rsidRPr="002608A1">
              <w:rPr>
                <w:sz w:val="26"/>
                <w:szCs w:val="26"/>
              </w:rPr>
              <w:t>0.01</w:t>
            </w:r>
          </w:p>
          <w:p w:rsidR="00B03785" w:rsidRPr="002608A1" w:rsidRDefault="00B03785" w:rsidP="00284B66">
            <w:pPr>
              <w:ind w:left="-57" w:right="-57"/>
              <w:jc w:val="both"/>
              <w:rPr>
                <w:sz w:val="26"/>
                <w:szCs w:val="26"/>
              </w:rPr>
            </w:pPr>
            <w:r w:rsidRPr="002608A1">
              <w:rPr>
                <w:sz w:val="26"/>
                <w:szCs w:val="26"/>
              </w:rPr>
              <w:t>-</w:t>
            </w:r>
          </w:p>
        </w:tc>
        <w:tc>
          <w:tcPr>
            <w:tcW w:w="567" w:type="dxa"/>
          </w:tcPr>
          <w:p w:rsidR="00B03785" w:rsidRPr="002608A1" w:rsidRDefault="00B03785" w:rsidP="00284B66">
            <w:pPr>
              <w:ind w:left="-57" w:right="-57"/>
              <w:jc w:val="both"/>
              <w:rPr>
                <w:sz w:val="26"/>
                <w:szCs w:val="26"/>
              </w:rPr>
            </w:pPr>
          </w:p>
          <w:p w:rsidR="00B03785" w:rsidRPr="002608A1" w:rsidRDefault="00B03785" w:rsidP="00284B66">
            <w:pPr>
              <w:ind w:left="-57" w:right="-57"/>
              <w:jc w:val="both"/>
              <w:rPr>
                <w:sz w:val="26"/>
                <w:szCs w:val="26"/>
              </w:rPr>
            </w:pPr>
            <w:r w:rsidRPr="002608A1">
              <w:rPr>
                <w:sz w:val="26"/>
                <w:szCs w:val="26"/>
              </w:rPr>
              <w:t>0.80</w:t>
            </w:r>
          </w:p>
          <w:p w:rsidR="00B03785" w:rsidRPr="002608A1" w:rsidRDefault="00B03785" w:rsidP="00284B66">
            <w:pPr>
              <w:ind w:left="-57" w:right="-57"/>
              <w:jc w:val="both"/>
              <w:rPr>
                <w:sz w:val="26"/>
                <w:szCs w:val="26"/>
              </w:rPr>
            </w:pPr>
            <w:r w:rsidRPr="002608A1">
              <w:rPr>
                <w:sz w:val="26"/>
                <w:szCs w:val="26"/>
              </w:rPr>
              <w:t>0.70</w:t>
            </w:r>
          </w:p>
          <w:p w:rsidR="00B03785" w:rsidRPr="002608A1" w:rsidRDefault="00B03785" w:rsidP="00284B66">
            <w:pPr>
              <w:ind w:left="-57" w:right="-57"/>
              <w:jc w:val="both"/>
              <w:rPr>
                <w:sz w:val="26"/>
                <w:szCs w:val="26"/>
              </w:rPr>
            </w:pPr>
            <w:r w:rsidRPr="002608A1">
              <w:rPr>
                <w:sz w:val="26"/>
                <w:szCs w:val="26"/>
              </w:rPr>
              <w:t>0.60</w:t>
            </w:r>
          </w:p>
        </w:tc>
        <w:tc>
          <w:tcPr>
            <w:tcW w:w="1134" w:type="dxa"/>
          </w:tcPr>
          <w:p w:rsidR="00B03785" w:rsidRPr="002608A1" w:rsidRDefault="00B03785" w:rsidP="00284B66">
            <w:pPr>
              <w:ind w:left="-57" w:right="-57"/>
              <w:jc w:val="both"/>
              <w:rPr>
                <w:sz w:val="26"/>
                <w:szCs w:val="26"/>
              </w:rPr>
            </w:pPr>
          </w:p>
          <w:p w:rsidR="00B03785" w:rsidRPr="002608A1" w:rsidRDefault="00B03785" w:rsidP="00284B66">
            <w:pPr>
              <w:ind w:left="-57" w:right="-57"/>
              <w:jc w:val="both"/>
              <w:rPr>
                <w:sz w:val="26"/>
                <w:szCs w:val="26"/>
              </w:rPr>
            </w:pPr>
            <w:r w:rsidRPr="002608A1">
              <w:rPr>
                <w:sz w:val="26"/>
                <w:szCs w:val="26"/>
              </w:rPr>
              <w:t>0.05-0.20</w:t>
            </w:r>
          </w:p>
          <w:p w:rsidR="00B03785" w:rsidRPr="002608A1" w:rsidRDefault="00B03785" w:rsidP="00284B66">
            <w:pPr>
              <w:ind w:left="-57" w:right="-57"/>
              <w:jc w:val="both"/>
              <w:rPr>
                <w:sz w:val="26"/>
                <w:szCs w:val="26"/>
              </w:rPr>
            </w:pPr>
            <w:r w:rsidRPr="002608A1">
              <w:rPr>
                <w:sz w:val="26"/>
                <w:szCs w:val="26"/>
              </w:rPr>
              <w:t>0.20</w:t>
            </w:r>
          </w:p>
          <w:p w:rsidR="00B03785" w:rsidRPr="002608A1" w:rsidRDefault="00B03785" w:rsidP="00284B66">
            <w:pPr>
              <w:ind w:left="-57" w:right="-57"/>
              <w:jc w:val="both"/>
              <w:rPr>
                <w:sz w:val="26"/>
                <w:szCs w:val="26"/>
              </w:rPr>
            </w:pPr>
            <w:r w:rsidRPr="002608A1">
              <w:rPr>
                <w:sz w:val="26"/>
                <w:szCs w:val="26"/>
              </w:rPr>
              <w:t>0.05</w:t>
            </w:r>
          </w:p>
        </w:tc>
      </w:tr>
      <w:bookmarkEnd w:id="3"/>
    </w:tbl>
    <w:p w:rsidR="00B03785" w:rsidRPr="002608A1" w:rsidRDefault="00B03785" w:rsidP="00284B66">
      <w:pPr>
        <w:spacing w:after="0" w:line="240" w:lineRule="auto"/>
        <w:ind w:firstLine="709"/>
        <w:jc w:val="both"/>
        <w:rPr>
          <w:rFonts w:ascii="Times New Roman" w:hAnsi="Times New Roman" w:cs="Times New Roman"/>
          <w:sz w:val="32"/>
          <w:szCs w:val="32"/>
        </w:rPr>
      </w:pPr>
    </w:p>
    <w:p w:rsidR="00B03785" w:rsidRPr="002608A1" w:rsidRDefault="00B0378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Table 7.2</w:t>
      </w:r>
    </w:p>
    <w:p w:rsidR="00B03785" w:rsidRPr="002608A1" w:rsidRDefault="00B03785"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Physico-mechanical properties of alloys</w:t>
      </w:r>
    </w:p>
    <w:p w:rsidR="00B03785" w:rsidRPr="002608A1" w:rsidRDefault="00B03785" w:rsidP="00284B66">
      <w:pPr>
        <w:spacing w:after="0" w:line="240" w:lineRule="auto"/>
        <w:ind w:firstLine="709"/>
        <w:jc w:val="both"/>
        <w:rPr>
          <w:rFonts w:ascii="Times New Roman" w:hAnsi="Times New Roman" w:cs="Times New Roman"/>
          <w:sz w:val="32"/>
          <w:szCs w:val="32"/>
        </w:rPr>
      </w:pPr>
    </w:p>
    <w:tbl>
      <w:tblPr>
        <w:tblStyle w:val="a4"/>
        <w:tblW w:w="0" w:type="auto"/>
        <w:tblLook w:val="04A0" w:firstRow="1" w:lastRow="0" w:firstColumn="1" w:lastColumn="0" w:noHBand="0" w:noVBand="1"/>
      </w:tblPr>
      <w:tblGrid>
        <w:gridCol w:w="4256"/>
        <w:gridCol w:w="1691"/>
        <w:gridCol w:w="1689"/>
        <w:gridCol w:w="1709"/>
      </w:tblGrid>
      <w:tr w:rsidR="00B03785" w:rsidRPr="002608A1" w:rsidTr="00C40F47">
        <w:tc>
          <w:tcPr>
            <w:tcW w:w="4644" w:type="dxa"/>
            <w:vAlign w:val="bottom"/>
          </w:tcPr>
          <w:p w:rsidR="00B03785" w:rsidRPr="002608A1" w:rsidRDefault="00B03785" w:rsidP="00284B66">
            <w:pPr>
              <w:jc w:val="both"/>
              <w:rPr>
                <w:sz w:val="28"/>
                <w:szCs w:val="28"/>
              </w:rPr>
            </w:pPr>
            <w:r w:rsidRPr="002608A1">
              <w:rPr>
                <w:sz w:val="28"/>
                <w:szCs w:val="28"/>
              </w:rPr>
              <w:t>Index</w:t>
            </w:r>
          </w:p>
        </w:tc>
        <w:tc>
          <w:tcPr>
            <w:tcW w:w="1832" w:type="dxa"/>
            <w:vAlign w:val="bottom"/>
          </w:tcPr>
          <w:p w:rsidR="00B03785" w:rsidRPr="002608A1" w:rsidRDefault="00B03785" w:rsidP="00284B66">
            <w:pPr>
              <w:jc w:val="both"/>
              <w:rPr>
                <w:sz w:val="28"/>
                <w:szCs w:val="28"/>
              </w:rPr>
            </w:pPr>
            <w:r w:rsidRPr="002608A1">
              <w:rPr>
                <w:sz w:val="28"/>
                <w:szCs w:val="28"/>
              </w:rPr>
              <w:t>AL1</w:t>
            </w:r>
          </w:p>
        </w:tc>
        <w:tc>
          <w:tcPr>
            <w:tcW w:w="1832" w:type="dxa"/>
            <w:vAlign w:val="bottom"/>
          </w:tcPr>
          <w:p w:rsidR="00B03785" w:rsidRPr="002608A1" w:rsidRDefault="00B03785" w:rsidP="00284B66">
            <w:pPr>
              <w:jc w:val="both"/>
              <w:rPr>
                <w:sz w:val="28"/>
                <w:szCs w:val="28"/>
              </w:rPr>
            </w:pPr>
            <w:r w:rsidRPr="002608A1">
              <w:rPr>
                <w:sz w:val="28"/>
                <w:szCs w:val="28"/>
              </w:rPr>
              <w:t>AL 25</w:t>
            </w:r>
          </w:p>
        </w:tc>
        <w:tc>
          <w:tcPr>
            <w:tcW w:w="1832" w:type="dxa"/>
            <w:vAlign w:val="bottom"/>
          </w:tcPr>
          <w:p w:rsidR="00B03785" w:rsidRPr="002608A1" w:rsidRDefault="00B03785" w:rsidP="00284B66">
            <w:pPr>
              <w:jc w:val="both"/>
              <w:rPr>
                <w:sz w:val="28"/>
                <w:szCs w:val="28"/>
              </w:rPr>
            </w:pPr>
            <w:r w:rsidRPr="002608A1">
              <w:rPr>
                <w:sz w:val="28"/>
                <w:szCs w:val="28"/>
              </w:rPr>
              <w:t>AL30</w:t>
            </w:r>
          </w:p>
        </w:tc>
      </w:tr>
      <w:tr w:rsidR="00B03785" w:rsidRPr="002608A1" w:rsidTr="00C40F47">
        <w:tc>
          <w:tcPr>
            <w:tcW w:w="4644" w:type="dxa"/>
          </w:tcPr>
          <w:p w:rsidR="00B03785" w:rsidRPr="002608A1" w:rsidRDefault="00B03785" w:rsidP="00284B66">
            <w:pPr>
              <w:jc w:val="both"/>
              <w:rPr>
                <w:sz w:val="28"/>
                <w:szCs w:val="28"/>
                <w:vertAlign w:val="superscript"/>
              </w:rPr>
            </w:pPr>
            <w:r w:rsidRPr="002608A1">
              <w:rPr>
                <w:sz w:val="28"/>
                <w:szCs w:val="28"/>
              </w:rPr>
              <w:t xml:space="preserve">Density r, g / cm </w:t>
            </w:r>
            <w:r w:rsidRPr="002608A1">
              <w:rPr>
                <w:sz w:val="28"/>
                <w:szCs w:val="28"/>
                <w:vertAlign w:val="superscript"/>
              </w:rPr>
              <w:t>3</w:t>
            </w:r>
          </w:p>
          <w:p w:rsidR="00B03785" w:rsidRPr="002608A1" w:rsidRDefault="00B03785" w:rsidP="00284B66">
            <w:pPr>
              <w:jc w:val="both"/>
              <w:rPr>
                <w:sz w:val="28"/>
                <w:szCs w:val="28"/>
              </w:rPr>
            </w:pPr>
            <w:r w:rsidRPr="002608A1">
              <w:rPr>
                <w:sz w:val="28"/>
                <w:szCs w:val="28"/>
              </w:rPr>
              <w:t>Casting temperature, °С</w:t>
            </w:r>
          </w:p>
          <w:p w:rsidR="00B03785" w:rsidRPr="002608A1" w:rsidRDefault="00B03785" w:rsidP="00284B66">
            <w:pPr>
              <w:jc w:val="both"/>
              <w:rPr>
                <w:sz w:val="28"/>
                <w:szCs w:val="28"/>
              </w:rPr>
            </w:pPr>
            <w:r w:rsidRPr="002608A1">
              <w:rPr>
                <w:sz w:val="28"/>
                <w:szCs w:val="28"/>
              </w:rPr>
              <w:t>Linear shrinkage, %</w:t>
            </w:r>
          </w:p>
          <w:p w:rsidR="00B03785" w:rsidRPr="002608A1" w:rsidRDefault="00B03785" w:rsidP="00284B66">
            <w:pPr>
              <w:jc w:val="both"/>
              <w:rPr>
                <w:sz w:val="28"/>
                <w:szCs w:val="28"/>
              </w:rPr>
            </w:pPr>
            <w:r w:rsidRPr="002608A1">
              <w:rPr>
                <w:sz w:val="28"/>
                <w:szCs w:val="28"/>
              </w:rPr>
              <w:t xml:space="preserve">Tensile strength s </w:t>
            </w:r>
            <w:r w:rsidRPr="002608A1">
              <w:rPr>
                <w:sz w:val="28"/>
                <w:szCs w:val="28"/>
                <w:vertAlign w:val="subscript"/>
              </w:rPr>
              <w:t xml:space="preserve">in </w:t>
            </w:r>
            <w:r w:rsidRPr="002608A1">
              <w:rPr>
                <w:sz w:val="28"/>
                <w:szCs w:val="28"/>
              </w:rPr>
              <w:t>, MPa</w:t>
            </w:r>
          </w:p>
          <w:p w:rsidR="00B03785" w:rsidRPr="002608A1" w:rsidRDefault="00B03785" w:rsidP="00284B66">
            <w:pPr>
              <w:jc w:val="both"/>
              <w:rPr>
                <w:sz w:val="28"/>
                <w:szCs w:val="28"/>
              </w:rPr>
            </w:pPr>
            <w:r w:rsidRPr="002608A1">
              <w:rPr>
                <w:sz w:val="28"/>
                <w:szCs w:val="28"/>
              </w:rPr>
              <w:t xml:space="preserve">Relative elongation s </w:t>
            </w:r>
            <w:r w:rsidRPr="002608A1">
              <w:rPr>
                <w:sz w:val="28"/>
                <w:szCs w:val="28"/>
                <w:vertAlign w:val="subscript"/>
              </w:rPr>
              <w:t xml:space="preserve">o </w:t>
            </w:r>
            <w:r w:rsidRPr="002608A1">
              <w:rPr>
                <w:sz w:val="28"/>
                <w:szCs w:val="28"/>
              </w:rPr>
              <w:t>, %</w:t>
            </w:r>
          </w:p>
          <w:p w:rsidR="00B03785" w:rsidRPr="002608A1" w:rsidRDefault="00B03785" w:rsidP="00284B66">
            <w:pPr>
              <w:jc w:val="both"/>
              <w:rPr>
                <w:sz w:val="28"/>
                <w:szCs w:val="28"/>
              </w:rPr>
            </w:pPr>
            <w:r w:rsidRPr="002608A1">
              <w:rPr>
                <w:sz w:val="28"/>
                <w:szCs w:val="28"/>
              </w:rPr>
              <w:t>Hardness HB</w:t>
            </w:r>
          </w:p>
        </w:tc>
        <w:tc>
          <w:tcPr>
            <w:tcW w:w="1832" w:type="dxa"/>
            <w:vAlign w:val="bottom"/>
          </w:tcPr>
          <w:p w:rsidR="00B03785" w:rsidRPr="002608A1" w:rsidRDefault="00B03785" w:rsidP="00284B66">
            <w:pPr>
              <w:ind w:hanging="10"/>
              <w:jc w:val="both"/>
              <w:rPr>
                <w:sz w:val="28"/>
                <w:szCs w:val="28"/>
              </w:rPr>
            </w:pPr>
            <w:r w:rsidRPr="002608A1">
              <w:rPr>
                <w:sz w:val="28"/>
                <w:szCs w:val="28"/>
              </w:rPr>
              <w:t>2.75</w:t>
            </w:r>
          </w:p>
          <w:p w:rsidR="00B03785" w:rsidRPr="002608A1" w:rsidRDefault="00B03785" w:rsidP="00284B66">
            <w:pPr>
              <w:ind w:hanging="10"/>
              <w:jc w:val="both"/>
              <w:rPr>
                <w:sz w:val="28"/>
                <w:szCs w:val="28"/>
              </w:rPr>
            </w:pPr>
            <w:r w:rsidRPr="002608A1">
              <w:rPr>
                <w:sz w:val="28"/>
                <w:szCs w:val="28"/>
              </w:rPr>
              <w:t>710-730</w:t>
            </w:r>
          </w:p>
          <w:p w:rsidR="00B03785" w:rsidRPr="002608A1" w:rsidRDefault="00B03785" w:rsidP="00284B66">
            <w:pPr>
              <w:ind w:hanging="10"/>
              <w:jc w:val="both"/>
              <w:rPr>
                <w:sz w:val="28"/>
                <w:szCs w:val="28"/>
              </w:rPr>
            </w:pPr>
            <w:r w:rsidRPr="002608A1">
              <w:rPr>
                <w:sz w:val="28"/>
                <w:szCs w:val="28"/>
              </w:rPr>
              <w:t>1.30</w:t>
            </w:r>
          </w:p>
          <w:p w:rsidR="00B03785" w:rsidRPr="002608A1" w:rsidRDefault="00B03785" w:rsidP="00284B66">
            <w:pPr>
              <w:ind w:hanging="10"/>
              <w:jc w:val="both"/>
              <w:rPr>
                <w:sz w:val="28"/>
                <w:szCs w:val="28"/>
              </w:rPr>
            </w:pPr>
            <w:r w:rsidRPr="002608A1">
              <w:rPr>
                <w:sz w:val="28"/>
                <w:szCs w:val="28"/>
              </w:rPr>
              <w:t>180</w:t>
            </w:r>
          </w:p>
          <w:p w:rsidR="00B03785" w:rsidRPr="002608A1" w:rsidRDefault="00B03785" w:rsidP="00284B66">
            <w:pPr>
              <w:ind w:hanging="10"/>
              <w:jc w:val="both"/>
              <w:rPr>
                <w:sz w:val="28"/>
                <w:szCs w:val="28"/>
              </w:rPr>
            </w:pPr>
            <w:r w:rsidRPr="002608A1">
              <w:rPr>
                <w:sz w:val="28"/>
                <w:szCs w:val="28"/>
              </w:rPr>
              <w:t>1.00</w:t>
            </w:r>
          </w:p>
          <w:p w:rsidR="00B03785" w:rsidRPr="002608A1" w:rsidRDefault="00B03785" w:rsidP="00284B66">
            <w:pPr>
              <w:ind w:hanging="10"/>
              <w:jc w:val="both"/>
              <w:rPr>
                <w:sz w:val="28"/>
                <w:szCs w:val="28"/>
              </w:rPr>
            </w:pPr>
            <w:r w:rsidRPr="002608A1">
              <w:rPr>
                <w:sz w:val="28"/>
                <w:szCs w:val="28"/>
              </w:rPr>
              <w:t>80</w:t>
            </w:r>
          </w:p>
        </w:tc>
        <w:tc>
          <w:tcPr>
            <w:tcW w:w="1832" w:type="dxa"/>
            <w:vAlign w:val="bottom"/>
          </w:tcPr>
          <w:p w:rsidR="00B03785" w:rsidRPr="002608A1" w:rsidRDefault="00B03785" w:rsidP="00284B66">
            <w:pPr>
              <w:ind w:hanging="10"/>
              <w:jc w:val="both"/>
              <w:rPr>
                <w:sz w:val="28"/>
                <w:szCs w:val="28"/>
              </w:rPr>
            </w:pPr>
            <w:r w:rsidRPr="002608A1">
              <w:rPr>
                <w:sz w:val="28"/>
                <w:szCs w:val="28"/>
              </w:rPr>
              <w:t>2.72</w:t>
            </w:r>
          </w:p>
          <w:p w:rsidR="00B03785" w:rsidRPr="002608A1" w:rsidRDefault="00B03785" w:rsidP="00284B66">
            <w:pPr>
              <w:ind w:hanging="10"/>
              <w:jc w:val="both"/>
              <w:rPr>
                <w:sz w:val="28"/>
                <w:szCs w:val="28"/>
              </w:rPr>
            </w:pPr>
            <w:r w:rsidRPr="002608A1">
              <w:rPr>
                <w:sz w:val="28"/>
                <w:szCs w:val="28"/>
              </w:rPr>
              <w:t>680-730</w:t>
            </w:r>
          </w:p>
          <w:p w:rsidR="00B03785" w:rsidRPr="002608A1" w:rsidRDefault="00B03785" w:rsidP="00284B66">
            <w:pPr>
              <w:ind w:hanging="10"/>
              <w:jc w:val="both"/>
              <w:rPr>
                <w:sz w:val="28"/>
                <w:szCs w:val="28"/>
              </w:rPr>
            </w:pPr>
            <w:r w:rsidRPr="002608A1">
              <w:rPr>
                <w:sz w:val="28"/>
                <w:szCs w:val="28"/>
              </w:rPr>
              <w:t>1.00</w:t>
            </w:r>
          </w:p>
          <w:p w:rsidR="00B03785" w:rsidRPr="002608A1" w:rsidRDefault="00B03785" w:rsidP="00284B66">
            <w:pPr>
              <w:ind w:hanging="10"/>
              <w:jc w:val="both"/>
              <w:rPr>
                <w:sz w:val="28"/>
                <w:szCs w:val="28"/>
              </w:rPr>
            </w:pPr>
            <w:r w:rsidRPr="002608A1">
              <w:rPr>
                <w:sz w:val="28"/>
                <w:szCs w:val="28"/>
              </w:rPr>
              <w:t>190</w:t>
            </w:r>
          </w:p>
          <w:p w:rsidR="00B03785" w:rsidRPr="002608A1" w:rsidRDefault="00B03785" w:rsidP="00284B66">
            <w:pPr>
              <w:ind w:hanging="10"/>
              <w:jc w:val="both"/>
              <w:rPr>
                <w:sz w:val="28"/>
                <w:szCs w:val="28"/>
              </w:rPr>
            </w:pPr>
            <w:r w:rsidRPr="002608A1">
              <w:rPr>
                <w:sz w:val="28"/>
                <w:szCs w:val="28"/>
              </w:rPr>
              <w:t>—</w:t>
            </w:r>
          </w:p>
          <w:p w:rsidR="00B03785" w:rsidRPr="002608A1" w:rsidRDefault="00B03785" w:rsidP="00284B66">
            <w:pPr>
              <w:ind w:hanging="10"/>
              <w:jc w:val="both"/>
              <w:rPr>
                <w:sz w:val="28"/>
                <w:szCs w:val="28"/>
              </w:rPr>
            </w:pPr>
            <w:r w:rsidRPr="002608A1">
              <w:rPr>
                <w:sz w:val="28"/>
                <w:szCs w:val="28"/>
              </w:rPr>
              <w:t>90</w:t>
            </w:r>
          </w:p>
        </w:tc>
        <w:tc>
          <w:tcPr>
            <w:tcW w:w="1832" w:type="dxa"/>
            <w:vAlign w:val="bottom"/>
          </w:tcPr>
          <w:p w:rsidR="00B03785" w:rsidRPr="002608A1" w:rsidRDefault="00B03785" w:rsidP="00284B66">
            <w:pPr>
              <w:ind w:hanging="10"/>
              <w:jc w:val="both"/>
              <w:rPr>
                <w:sz w:val="28"/>
                <w:szCs w:val="28"/>
              </w:rPr>
            </w:pPr>
            <w:r w:rsidRPr="002608A1">
              <w:rPr>
                <w:sz w:val="28"/>
                <w:szCs w:val="28"/>
              </w:rPr>
              <w:t>2.71</w:t>
            </w:r>
          </w:p>
          <w:p w:rsidR="00B03785" w:rsidRPr="002608A1" w:rsidRDefault="00B03785" w:rsidP="00284B66">
            <w:pPr>
              <w:ind w:hanging="10"/>
              <w:jc w:val="both"/>
              <w:rPr>
                <w:sz w:val="28"/>
                <w:szCs w:val="28"/>
              </w:rPr>
            </w:pPr>
            <w:r w:rsidRPr="002608A1">
              <w:rPr>
                <w:sz w:val="28"/>
                <w:szCs w:val="28"/>
              </w:rPr>
              <w:t>700-730</w:t>
            </w:r>
          </w:p>
          <w:p w:rsidR="00B03785" w:rsidRPr="002608A1" w:rsidRDefault="00B03785" w:rsidP="00284B66">
            <w:pPr>
              <w:ind w:hanging="10"/>
              <w:jc w:val="both"/>
              <w:rPr>
                <w:sz w:val="28"/>
                <w:szCs w:val="28"/>
              </w:rPr>
            </w:pPr>
            <w:r w:rsidRPr="002608A1">
              <w:rPr>
                <w:sz w:val="28"/>
                <w:szCs w:val="28"/>
              </w:rPr>
              <w:t>1.00</w:t>
            </w:r>
          </w:p>
          <w:p w:rsidR="00B03785" w:rsidRPr="002608A1" w:rsidRDefault="00B03785" w:rsidP="00284B66">
            <w:pPr>
              <w:ind w:hanging="10"/>
              <w:jc w:val="both"/>
              <w:rPr>
                <w:sz w:val="28"/>
                <w:szCs w:val="28"/>
              </w:rPr>
            </w:pPr>
            <w:r w:rsidRPr="002608A1">
              <w:rPr>
                <w:sz w:val="28"/>
                <w:szCs w:val="28"/>
              </w:rPr>
              <w:t>200</w:t>
            </w:r>
          </w:p>
          <w:p w:rsidR="00B03785" w:rsidRPr="002608A1" w:rsidRDefault="00B03785" w:rsidP="00284B66">
            <w:pPr>
              <w:ind w:hanging="10"/>
              <w:jc w:val="both"/>
              <w:rPr>
                <w:sz w:val="28"/>
                <w:szCs w:val="28"/>
              </w:rPr>
            </w:pPr>
            <w:r w:rsidRPr="002608A1">
              <w:rPr>
                <w:sz w:val="28"/>
                <w:szCs w:val="28"/>
              </w:rPr>
              <w:t>0.50</w:t>
            </w:r>
          </w:p>
          <w:p w:rsidR="00B03785" w:rsidRPr="002608A1" w:rsidRDefault="00B03785" w:rsidP="00284B66">
            <w:pPr>
              <w:ind w:hanging="10"/>
              <w:jc w:val="both"/>
              <w:rPr>
                <w:sz w:val="28"/>
                <w:szCs w:val="28"/>
              </w:rPr>
            </w:pPr>
            <w:r w:rsidRPr="002608A1">
              <w:rPr>
                <w:sz w:val="28"/>
                <w:szCs w:val="28"/>
              </w:rPr>
              <w:t>90</w:t>
            </w:r>
          </w:p>
        </w:tc>
      </w:tr>
    </w:tbl>
    <w:p w:rsidR="00B03785" w:rsidRPr="002608A1" w:rsidRDefault="00B03785" w:rsidP="00284B66">
      <w:pPr>
        <w:spacing w:after="0" w:line="240" w:lineRule="auto"/>
        <w:ind w:firstLine="709"/>
        <w:jc w:val="both"/>
        <w:rPr>
          <w:rFonts w:ascii="Times New Roman" w:hAnsi="Times New Roman" w:cs="Times New Roman"/>
          <w:sz w:val="32"/>
          <w:szCs w:val="32"/>
        </w:rPr>
      </w:pPr>
    </w:p>
    <w:p w:rsidR="00B03785" w:rsidRPr="002608A1" w:rsidRDefault="00B03785"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Alloy AL1 has increased heat resistance, lower casting properties, medium strength, works satisfactorily at temperatures up to 250 °C and reduced corrosion resistance. Alloys AL25 and AL30 are the most common for the manufacture of pistons for carburetor engines and diesel engines. Pistons made of these alloys perform satisfactorily and maintain dimensional stability at temperatures up to 300 °C, they are well machined by cutting. These alloys have good casting properties and high corrosion resistance.</w:t>
      </w:r>
    </w:p>
    <w:p w:rsidR="00B03785" w:rsidRPr="002608A1" w:rsidRDefault="00B03785"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For high-speed engines, for example, VAZ, pistons are made of AK10M2N alloy, which is characterized by high strength and heat resistance compared to AL25 and AL30 alloys.</w:t>
      </w:r>
    </w:p>
    <w:p w:rsidR="00B03785" w:rsidRPr="002608A1" w:rsidRDefault="00B03785"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Cast iron with high strength and wear resistance is sometimes used for low-speed engine pistons.</w:t>
      </w:r>
    </w:p>
    <w:p w:rsidR="00B03785" w:rsidRPr="002608A1" w:rsidRDefault="00B03785"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Diesel pistons must be made of aluminum alloys, their mechanical properties after heat treatment must be as follows:</w:t>
      </w:r>
    </w:p>
    <w:p w:rsidR="00B03785" w:rsidRPr="002608A1" w:rsidRDefault="00B03785" w:rsidP="00284B66">
      <w:pPr>
        <w:pStyle w:val="a3"/>
        <w:numPr>
          <w:ilvl w:val="0"/>
          <w:numId w:val="35"/>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hardness is not less than 90 HB,</w:t>
      </w:r>
    </w:p>
    <w:p w:rsidR="00B03785" w:rsidRPr="002608A1" w:rsidRDefault="00985233" w:rsidP="00284B66">
      <w:pPr>
        <w:pStyle w:val="a3"/>
        <w:numPr>
          <w:ilvl w:val="0"/>
          <w:numId w:val="35"/>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tensile strength of samples cut from pistons or witness samples is not less than 170 MPa with a silicon content of less than 13% and 120 MPa with a silicon content of more than 19%.</w:t>
      </w:r>
    </w:p>
    <w:p w:rsidR="00B03785" w:rsidRPr="002608A1" w:rsidRDefault="00985233"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It is allowed to manufacture pistons from other aluminum alloys with mechanical properties of the material of the pistons not inferior to those indicated.</w:t>
      </w:r>
    </w:p>
    <w:p w:rsidR="00B03785" w:rsidRPr="002608A1" w:rsidRDefault="00985233"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Piston blanks. Billet parts of aluminum pistons </w:t>
      </w:r>
      <w:r w:rsidR="00B03785" w:rsidRPr="002608A1">
        <w:rPr>
          <w:rFonts w:ascii="Times New Roman" w:hAnsi="Times New Roman" w:cs="Times New Roman"/>
          <w:sz w:val="32"/>
          <w:szCs w:val="32"/>
          <w:lang w:val="en-US"/>
        </w:rPr>
        <w:t>are obtained by casting in special rotary molding machines , which ensures high accuracy and stability of the process.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lastRenderedPageBreak/>
        <w:t xml:space="preserve">Methods of identifying pistons for processing </w:t>
      </w:r>
      <w:r w:rsidRPr="002608A1">
        <w:rPr>
          <w:rFonts w:ascii="Times New Roman" w:hAnsi="Times New Roman" w:cs="Times New Roman"/>
          <w:sz w:val="32"/>
          <w:szCs w:val="32"/>
          <w:lang w:val="en-US"/>
        </w:rPr>
        <w:t>. The pistons are non-rigid, thin-walled parts that are easily deformed in the direction of the lamella, the skirt has the least stiffness. The roughness of machined surfaces of piston skirts, piston pin holes and end surfaces of grooves for compression and oil scraper rings should not exceed 1.25 microns. A roughness of up to 2.5 microns is allowed for coated pistons. Perpendicularity of the axis of the pin hole to the axis of the skirt surface of pistons with a length of 100 mm should not exceed 0.04 mm. The machined pistons are grouped by skirt diameter in the range of 15-20 microns. is used. , divided into groups by diameter (through 2-4 microns). The surface roughness of the finger hole is maintained at the level of 0.6 microns. Piston mass tolerances are 0.3-1% of machined piston mass.</w:t>
      </w:r>
    </w:p>
    <w:p w:rsidR="00B03785" w:rsidRPr="002608A1" w:rsidRDefault="00985233"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A typical technological process for processing pistons. </w:t>
      </w:r>
      <w:r w:rsidR="00B03785" w:rsidRPr="002608A1">
        <w:rPr>
          <w:rFonts w:ascii="Times New Roman" w:hAnsi="Times New Roman" w:cs="Times New Roman"/>
          <w:sz w:val="32"/>
          <w:szCs w:val="32"/>
          <w:lang w:val="en-US"/>
        </w:rPr>
        <w:t>In the automobile and tractor industry, pistons are processed using multi-spindle semi-automatic machines, modular machines and automatic lines. With large production programs, it is most appropriate to create automatic factories for the production of pistons, taking into account the wide integration of parts of the connecting rod and piston group.</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following technological process is widely used for processing pistons in production lines: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10th operation </w:t>
      </w:r>
      <w:r w:rsidRPr="002608A1">
        <w:rPr>
          <w:rFonts w:ascii="Times New Roman" w:hAnsi="Times New Roman" w:cs="Times New Roman"/>
          <w:sz w:val="32"/>
          <w:szCs w:val="32"/>
          <w:lang w:val="en-US"/>
        </w:rPr>
        <w:t>- boring the support belt, cutting the end of the hem, hemming the hem and drilling the central hole in the bottom wave of the pistons; based on the pistons on the outer cylindrical surface of the head, emphasizes the lower part;</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20 </w:t>
      </w:r>
      <w:r w:rsidRPr="002608A1">
        <w:rPr>
          <w:rFonts w:ascii="Times New Roman" w:hAnsi="Times New Roman" w:cs="Times New Roman"/>
          <w:sz w:val="32"/>
          <w:szCs w:val="32"/>
          <w:lang w:val="en-US"/>
        </w:rPr>
        <w:t>- rotating the outer surfaces of the pistons when turning multi-spindle semi-automatic machines or special modular machines; pistons are based on auxiliary bases, holes for piston pins are used for pressing;</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30 </w:t>
      </w:r>
      <w:r w:rsidRPr="002608A1">
        <w:rPr>
          <w:rFonts w:ascii="Times New Roman" w:hAnsi="Times New Roman" w:cs="Times New Roman"/>
          <w:sz w:val="32"/>
          <w:szCs w:val="32"/>
          <w:lang w:val="en-US"/>
        </w:rPr>
        <w:t xml:space="preserve">- processing the hole of the piston pin, cutting the chamfers, boring the locking grooves; special aggregate machines are used for processing ; </w:t>
      </w:r>
      <w:r w:rsidR="00985233" w:rsidRPr="002608A1">
        <w:rPr>
          <w:rFonts w:ascii="Times New Roman" w:hAnsi="Times New Roman" w:cs="Times New Roman"/>
          <w:sz w:val="32"/>
          <w:szCs w:val="32"/>
          <w:lang w:val="en-US"/>
        </w:rPr>
        <w:t>based on auxiliary bases with final compression of pistons;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40 </w:t>
      </w:r>
      <w:r w:rsidRPr="002608A1">
        <w:rPr>
          <w:rFonts w:ascii="Times New Roman" w:hAnsi="Times New Roman" w:cs="Times New Roman"/>
          <w:sz w:val="32"/>
          <w:szCs w:val="32"/>
          <w:lang w:val="en-US"/>
        </w:rPr>
        <w:t>- drilling holes for oil in ring grooves, holes for holes in the skirt; processing is carried out on specialized equipment, using auxiliary bases;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50 </w:t>
      </w:r>
      <w:r w:rsidRPr="002608A1">
        <w:rPr>
          <w:rFonts w:ascii="Times New Roman" w:hAnsi="Times New Roman" w:cs="Times New Roman"/>
          <w:sz w:val="32"/>
          <w:szCs w:val="32"/>
          <w:lang w:val="en-US"/>
        </w:rPr>
        <w:t>- sorting pistons by weight; operation 60 - processing the skirt of the pistons by grinding or turning; pistons are based on auxiliary bases;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lastRenderedPageBreak/>
        <w:t xml:space="preserve">operation 70 </w:t>
      </w:r>
      <w:r w:rsidRPr="002608A1">
        <w:rPr>
          <w:rFonts w:ascii="Times New Roman" w:hAnsi="Times New Roman" w:cs="Times New Roman"/>
          <w:sz w:val="32"/>
          <w:szCs w:val="32"/>
          <w:lang w:val="en-US"/>
        </w:rPr>
        <w:t>- final processing of the hole for the piston pin on special precision drilling machines; the outer surface of the skirt and the lower part of the pistons are used as a base, which ensures high accuracy of the relative position of the axis of the hole for the pin of the pistons and the axis of the pistons; operation 80 - opening a hole for a piston pin; operation 90 - coating on the outer cylindrical surface of pistons;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100 </w:t>
      </w:r>
      <w:r w:rsidRPr="002608A1">
        <w:rPr>
          <w:rFonts w:ascii="Times New Roman" w:hAnsi="Times New Roman" w:cs="Times New Roman"/>
          <w:sz w:val="32"/>
          <w:szCs w:val="32"/>
          <w:lang w:val="en-US"/>
        </w:rPr>
        <w:t>- control the pistons and divide them into groups. Semi-automatic machines, modular machines and automatic lines are widely used for the processing of car engine pistons. Small car engine pistons are mainly processed in aggregate machines.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process of processing VAZ engine pistons in a complex automatic line of modular cars: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10 </w:t>
      </w:r>
      <w:r w:rsidRPr="002608A1">
        <w:rPr>
          <w:rFonts w:ascii="Times New Roman" w:hAnsi="Times New Roman" w:cs="Times New Roman"/>
          <w:sz w:val="32"/>
          <w:szCs w:val="32"/>
          <w:lang w:val="en-US"/>
        </w:rPr>
        <w:t>- processing on a modular twelve-position machine tool; use the bottom part, the outer diameter of the piston head and the tip as bases; operation 20 - control of pistons;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30 </w:t>
      </w:r>
      <w:r w:rsidRPr="002608A1">
        <w:rPr>
          <w:rFonts w:ascii="Times New Roman" w:hAnsi="Times New Roman" w:cs="Times New Roman"/>
          <w:sz w:val="32"/>
          <w:szCs w:val="32"/>
          <w:lang w:val="en-US"/>
        </w:rPr>
        <w:t>- initial and final turning of the head and piston skirt, as well as cutting grooves for piston rings and cutting the bottom part is carried out on a special eight-spindle horizontal turning machine;</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40 </w:t>
      </w:r>
      <w:r w:rsidRPr="002608A1">
        <w:rPr>
          <w:rFonts w:ascii="Times New Roman" w:hAnsi="Times New Roman" w:cs="Times New Roman"/>
          <w:sz w:val="32"/>
          <w:szCs w:val="32"/>
          <w:lang w:val="en-US"/>
        </w:rPr>
        <w:t>- control pistons, pistons are based on the support belt on the skirt, two main holes and the central hole of the boss; it controls the diametrical dimensions of the skirt and piston head;</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50 </w:t>
      </w:r>
      <w:r w:rsidRPr="002608A1">
        <w:rPr>
          <w:rFonts w:ascii="Times New Roman" w:hAnsi="Times New Roman" w:cs="Times New Roman"/>
          <w:sz w:val="32"/>
          <w:szCs w:val="32"/>
          <w:lang w:val="en-US"/>
        </w:rPr>
        <w:t>- the final drilling of the hole for the pin of the piston and the final turning along the outer diameter of the skirt;</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60 </w:t>
      </w:r>
      <w:r w:rsidRPr="002608A1">
        <w:rPr>
          <w:rFonts w:ascii="Times New Roman" w:hAnsi="Times New Roman" w:cs="Times New Roman"/>
          <w:sz w:val="32"/>
          <w:szCs w:val="32"/>
          <w:lang w:val="en-US"/>
        </w:rPr>
        <w:t>- washing and drying of pistons with compressed air;</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70 </w:t>
      </w:r>
      <w:r w:rsidRPr="002608A1">
        <w:rPr>
          <w:rFonts w:ascii="Times New Roman" w:hAnsi="Times New Roman" w:cs="Times New Roman"/>
          <w:sz w:val="32"/>
          <w:szCs w:val="32"/>
          <w:lang w:val="en-US"/>
        </w:rPr>
        <w:t>- control of pistons;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80 </w:t>
      </w:r>
      <w:r w:rsidRPr="002608A1">
        <w:rPr>
          <w:rFonts w:ascii="Times New Roman" w:hAnsi="Times New Roman" w:cs="Times New Roman"/>
          <w:sz w:val="32"/>
          <w:szCs w:val="32"/>
          <w:lang w:val="en-US"/>
        </w:rPr>
        <w:t>- cutting off the boss in the lower part, pulling the pistons (tolerance + 2 g) and moving the hole for the pin of the pistons;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90 </w:t>
      </w:r>
      <w:r w:rsidRPr="002608A1">
        <w:rPr>
          <w:rFonts w:ascii="Times New Roman" w:hAnsi="Times New Roman" w:cs="Times New Roman"/>
          <w:sz w:val="32"/>
          <w:szCs w:val="32"/>
          <w:lang w:val="en-US"/>
        </w:rPr>
        <w:t>- final control of pistons;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operation 100 </w:t>
      </w:r>
      <w:r w:rsidRPr="002608A1">
        <w:rPr>
          <w:rFonts w:ascii="Times New Roman" w:hAnsi="Times New Roman" w:cs="Times New Roman"/>
          <w:sz w:val="32"/>
          <w:szCs w:val="32"/>
          <w:lang w:val="en-US"/>
        </w:rPr>
        <w:t>- tinning of pistons, after which it is placed in a special room, where pistons are controlled and divided into groups according to special installation.</w:t>
      </w:r>
    </w:p>
    <w:p w:rsidR="00B03785" w:rsidRPr="002608A1" w:rsidRDefault="00985233"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b/>
          <w:sz w:val="32"/>
          <w:szCs w:val="32"/>
          <w:lang w:val="en-US"/>
        </w:rPr>
        <w:t xml:space="preserve">Methods of finishing the skirts of pistons </w:t>
      </w:r>
      <w:r w:rsidR="00B03785" w:rsidRPr="002608A1">
        <w:rPr>
          <w:rFonts w:ascii="Times New Roman" w:hAnsi="Times New Roman" w:cs="Times New Roman"/>
          <w:sz w:val="32"/>
          <w:szCs w:val="32"/>
          <w:lang w:val="en-US"/>
        </w:rPr>
        <w:t xml:space="preserve">. The most promising are pistons with an oval-barrel-shaped profile and variable ovality along the length of the skirt. </w:t>
      </w:r>
      <w:r w:rsidR="00B03785" w:rsidRPr="002608A1">
        <w:rPr>
          <w:rFonts w:ascii="Times New Roman" w:hAnsi="Times New Roman" w:cs="Times New Roman"/>
          <w:sz w:val="32"/>
          <w:szCs w:val="32"/>
        </w:rPr>
        <w:t>Such pistons have the following advantages:</w:t>
      </w:r>
    </w:p>
    <w:p w:rsidR="00B03785" w:rsidRPr="002608A1" w:rsidRDefault="00B03785" w:rsidP="00284B66">
      <w:pPr>
        <w:pStyle w:val="a3"/>
        <w:numPr>
          <w:ilvl w:val="0"/>
          <w:numId w:val="36"/>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reduction of piston installation spaces in cylinders by approximately 3 times;</w:t>
      </w:r>
    </w:p>
    <w:p w:rsidR="00B03785" w:rsidRPr="002608A1" w:rsidRDefault="00B03785" w:rsidP="00284B66">
      <w:pPr>
        <w:pStyle w:val="a3"/>
        <w:numPr>
          <w:ilvl w:val="0"/>
          <w:numId w:val="36"/>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After 30 hours of hot work, the pistons start up 60-70%, after the warranty period - 85-90%;</w:t>
      </w:r>
    </w:p>
    <w:p w:rsidR="00B03785" w:rsidRPr="002608A1" w:rsidRDefault="00B03785" w:rsidP="00284B66">
      <w:pPr>
        <w:pStyle w:val="a3"/>
        <w:numPr>
          <w:ilvl w:val="0"/>
          <w:numId w:val="36"/>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lastRenderedPageBreak/>
        <w:t>2 times reduction of wear (for variable profile pistons);</w:t>
      </w:r>
    </w:p>
    <w:p w:rsidR="00B03785" w:rsidRPr="002608A1" w:rsidRDefault="00B03785" w:rsidP="00284B66">
      <w:pPr>
        <w:pStyle w:val="a3"/>
        <w:numPr>
          <w:ilvl w:val="0"/>
          <w:numId w:val="36"/>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reducing frictional forces and thereby saving fuel and increasing engine life.</w:t>
      </w:r>
    </w:p>
    <w:p w:rsidR="00B03785" w:rsidRPr="002608A1" w:rsidRDefault="00B03785" w:rsidP="00284B66">
      <w:pPr>
        <w:tabs>
          <w:tab w:val="left" w:pos="993"/>
        </w:tabs>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Final processing of piston skirts at domestic car factories is carried out by branded, copy-kinematic and kinematic (non-copy) methods.</w:t>
      </w:r>
    </w:p>
    <w:p w:rsidR="00B03785" w:rsidRPr="002608A1" w:rsidRDefault="00B03785" w:rsidP="00284B66">
      <w:pPr>
        <w:tabs>
          <w:tab w:val="left" w:pos="993"/>
        </w:tabs>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hood method with various design options for its implementation has the following disadvantages:</w:t>
      </w:r>
    </w:p>
    <w:p w:rsidR="00B03785" w:rsidRPr="002608A1" w:rsidRDefault="00B03785" w:rsidP="00284B66">
      <w:pPr>
        <w:pStyle w:val="a3"/>
        <w:numPr>
          <w:ilvl w:val="0"/>
          <w:numId w:val="37"/>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limitation of processing productivity (an increase in the cutting speed leads to the loss of contact between the probe and the copier and a sharp decrease in accuracy);</w:t>
      </w:r>
    </w:p>
    <w:p w:rsidR="00B03785" w:rsidRPr="002608A1" w:rsidRDefault="00B03785" w:rsidP="00284B66">
      <w:pPr>
        <w:pStyle w:val="a3"/>
        <w:numPr>
          <w:ilvl w:val="0"/>
          <w:numId w:val="37"/>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 significant decrease in processing accuracy during the wear of the copier;</w:t>
      </w:r>
    </w:p>
    <w:p w:rsidR="00B03785" w:rsidRPr="002608A1" w:rsidRDefault="00B03785" w:rsidP="00284B66">
      <w:pPr>
        <w:pStyle w:val="a3"/>
        <w:numPr>
          <w:ilvl w:val="0"/>
          <w:numId w:val="37"/>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impact on accuracy of marking system error processing;</w:t>
      </w:r>
    </w:p>
    <w:p w:rsidR="00B03785" w:rsidRPr="002608A1" w:rsidRDefault="00B03785" w:rsidP="00284B66">
      <w:pPr>
        <w:pStyle w:val="a3"/>
        <w:numPr>
          <w:ilvl w:val="0"/>
          <w:numId w:val="37"/>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laborious and high cost of designing and manufacturing copiers, especially those that are bulky and have a variable cross-sectional profile along the processing height.</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copying-kinematic processing method is characterized by the wear of the copying machine and the distortion of the profile, resulting in a decrease in the geometric accuracy of the processing. In addition , it requires special glass cutters, which are very laborious to manufacture.</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It is most appropriate to process pistons with diamond cutters with 0.03-0.08 mm / rev, cutting depth </w:t>
      </w:r>
      <w:r w:rsidRPr="002608A1">
        <w:rPr>
          <w:rFonts w:ascii="Times New Roman" w:hAnsi="Times New Roman" w:cs="Times New Roman"/>
          <w:i/>
          <w:sz w:val="32"/>
          <w:szCs w:val="32"/>
          <w:lang w:val="en-US"/>
        </w:rPr>
        <w:t xml:space="preserve">t </w:t>
      </w:r>
      <w:r w:rsidRPr="002608A1">
        <w:rPr>
          <w:rFonts w:ascii="Times New Roman" w:hAnsi="Times New Roman" w:cs="Times New Roman"/>
          <w:sz w:val="32"/>
          <w:szCs w:val="32"/>
          <w:vertAlign w:val="subscript"/>
          <w:lang w:val="en-US"/>
        </w:rPr>
        <w:t xml:space="preserve">p = 0.01-0.15 mm and speed V = 500-550 m / min. </w:t>
      </w:r>
      <w:r w:rsidRPr="002608A1">
        <w:rPr>
          <w:rFonts w:ascii="Times New Roman" w:hAnsi="Times New Roman" w:cs="Times New Roman"/>
          <w:sz w:val="32"/>
          <w:szCs w:val="32"/>
          <w:lang w:val="en-US"/>
        </w:rPr>
        <w:t>The surface roughness of pistons made with diamond cutters is in the range of 0.6-0.3 μm. The assessment of the measurement accuracy of the pistons made on the deviations of the largest diameter of the skirt section showed the high accuracy of the process. The error in the geometric shape of the cross-sectional profile of the pistons is ±6 μm.</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p>
    <w:p w:rsidR="00B03785" w:rsidRPr="002608A1" w:rsidRDefault="00B03785"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b/>
          <w:sz w:val="32"/>
          <w:szCs w:val="32"/>
          <w:lang w:val="en-US"/>
        </w:rPr>
        <w:t>2. Production of piston rings for car and tractor engines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p>
    <w:p w:rsidR="00B03785" w:rsidRPr="002608A1" w:rsidRDefault="00985233"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i/>
          <w:sz w:val="32"/>
          <w:szCs w:val="32"/>
          <w:lang w:val="en-US"/>
        </w:rPr>
        <w:t xml:space="preserve">Basic requirements for piston rings. </w:t>
      </w:r>
      <w:r w:rsidR="00B03785" w:rsidRPr="002608A1">
        <w:rPr>
          <w:rFonts w:ascii="Times New Roman" w:hAnsi="Times New Roman" w:cs="Times New Roman"/>
          <w:sz w:val="32"/>
          <w:szCs w:val="32"/>
          <w:lang w:val="en-US"/>
        </w:rPr>
        <w:t>The life of the engine and the reliability of the internal combustion engine, the consumption of fuel and engine oil largely depend on the design of the piston rings and the quality of their production.</w:t>
      </w:r>
    </w:p>
    <w:p w:rsidR="00B03785" w:rsidRPr="002608A1" w:rsidRDefault="00985233"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Piston rings - small-sized, simple configuration parts, located in the piston groove and firmly attached to the surface of the cylinder and one of the planes - the piston groove. Their purpose is to ensure the necessary dynamic sealing of the combustion chamber with the minimum possible </w:t>
      </w:r>
      <w:r w:rsidRPr="002608A1">
        <w:rPr>
          <w:rFonts w:ascii="Times New Roman" w:hAnsi="Times New Roman" w:cs="Times New Roman"/>
          <w:sz w:val="32"/>
          <w:szCs w:val="32"/>
          <w:lang w:val="en-US"/>
        </w:rPr>
        <w:lastRenderedPageBreak/>
        <w:t>frictional losses, to remove part of the heat from the pistons to the cylinder, to distribute the lubricant between the friction surfaces, and to remove excess oil. the cylinder glass is installed in the engine crankcase, preventing oil from entering the combustion chamber.</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During the entire operation of the engine, the piston ring must be in contact with the end surface of the cylinder and piston grooves. The performance of piston rings depends on the material of the rings, the coating of the working surfaces and the accuracy of production.</w:t>
      </w:r>
    </w:p>
    <w:p w:rsidR="00B03785" w:rsidRPr="002608A1" w:rsidRDefault="00985233"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i/>
          <w:sz w:val="32"/>
          <w:szCs w:val="32"/>
          <w:lang w:val="en-US"/>
        </w:rPr>
        <w:t xml:space="preserve">Design features of piston rings. </w:t>
      </w:r>
      <w:r w:rsidR="00B03785" w:rsidRPr="002608A1">
        <w:rPr>
          <w:rFonts w:ascii="Times New Roman" w:hAnsi="Times New Roman" w:cs="Times New Roman"/>
          <w:sz w:val="32"/>
          <w:szCs w:val="32"/>
          <w:lang w:val="en-US"/>
        </w:rPr>
        <w:t xml:space="preserve">The designs of the piston rings are basically the same. The main types of them currently equipped with all carbureted engines and diesel engines produced in our country are shown in the picture. </w:t>
      </w:r>
      <w:r w:rsidR="00B03785" w:rsidRPr="002608A1">
        <w:rPr>
          <w:rFonts w:ascii="Times New Roman" w:hAnsi="Times New Roman" w:cs="Times New Roman"/>
          <w:sz w:val="32"/>
          <w:szCs w:val="32"/>
        </w:rPr>
        <w:t>7.2.</w:t>
      </w:r>
    </w:p>
    <w:p w:rsidR="00B03785" w:rsidRPr="002608A1" w:rsidRDefault="00B03785" w:rsidP="00284B66">
      <w:pPr>
        <w:spacing w:after="0" w:line="240" w:lineRule="auto"/>
        <w:jc w:val="both"/>
        <w:rPr>
          <w:rFonts w:ascii="Times New Roman" w:hAnsi="Times New Roman" w:cs="Times New Roman"/>
          <w:sz w:val="32"/>
          <w:szCs w:val="32"/>
        </w:rPr>
      </w:pPr>
    </w:p>
    <w:p w:rsidR="00B03785" w:rsidRPr="002608A1" w:rsidRDefault="00B03785" w:rsidP="004F293D">
      <w:pPr>
        <w:spacing w:after="0" w:line="240" w:lineRule="auto"/>
        <w:jc w:val="center"/>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079CA377" wp14:editId="1F37C0D5">
            <wp:extent cx="2466975" cy="3560557"/>
            <wp:effectExtent l="0" t="0" r="0" b="1905"/>
            <wp:docPr id="4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srcRect/>
                    <a:stretch>
                      <a:fillRect/>
                    </a:stretch>
                  </pic:blipFill>
                  <pic:spPr bwMode="auto">
                    <a:xfrm>
                      <a:off x="0" y="0"/>
                      <a:ext cx="2491592" cy="3596087"/>
                    </a:xfrm>
                    <a:prstGeom prst="rect">
                      <a:avLst/>
                    </a:prstGeom>
                    <a:noFill/>
                    <a:ln w="9525">
                      <a:noFill/>
                      <a:miter lim="800000"/>
                      <a:headEnd/>
                      <a:tailEnd/>
                    </a:ln>
                  </pic:spPr>
                </pic:pic>
              </a:graphicData>
            </a:graphic>
          </wp:inline>
        </w:drawing>
      </w:r>
    </w:p>
    <w:p w:rsidR="00B03785" w:rsidRPr="002608A1" w:rsidRDefault="00B03785" w:rsidP="00284B66">
      <w:pPr>
        <w:spacing w:after="0" w:line="240" w:lineRule="auto"/>
        <w:jc w:val="both"/>
        <w:rPr>
          <w:rFonts w:ascii="Times New Roman" w:hAnsi="Times New Roman" w:cs="Times New Roman"/>
          <w:sz w:val="32"/>
          <w:szCs w:val="32"/>
        </w:rPr>
      </w:pPr>
    </w:p>
    <w:p w:rsidR="00B03785" w:rsidRPr="002608A1" w:rsidRDefault="00DD3A31"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Picture. 7.2. Design of piston rings:</w:t>
      </w:r>
    </w:p>
    <w:p w:rsidR="00B03785" w:rsidRPr="002608A1" w:rsidRDefault="00B03785"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i/>
          <w:sz w:val="28"/>
          <w:szCs w:val="28"/>
        </w:rPr>
        <w:t xml:space="preserve">a </w:t>
      </w:r>
      <w:r w:rsidRPr="002608A1">
        <w:rPr>
          <w:rFonts w:ascii="Times New Roman" w:hAnsi="Times New Roman" w:cs="Times New Roman"/>
          <w:b/>
          <w:sz w:val="28"/>
          <w:szCs w:val="28"/>
        </w:rPr>
        <w:t xml:space="preserve">- compression; </w:t>
      </w:r>
      <w:r w:rsidRPr="002608A1">
        <w:rPr>
          <w:rFonts w:ascii="Times New Roman" w:hAnsi="Times New Roman" w:cs="Times New Roman"/>
          <w:b/>
          <w:i/>
          <w:sz w:val="28"/>
          <w:szCs w:val="28"/>
        </w:rPr>
        <w:t xml:space="preserve">b </w:t>
      </w:r>
      <w:r w:rsidRPr="002608A1">
        <w:rPr>
          <w:rFonts w:ascii="Times New Roman" w:hAnsi="Times New Roman" w:cs="Times New Roman"/>
          <w:b/>
          <w:sz w:val="28"/>
          <w:szCs w:val="28"/>
        </w:rPr>
        <w:t>- oil scraper; 1 - with a twisting groove, 2 - minute angular and grooved scraper, 3 - with a barrel-shaped working surface, 4 - semi-trapezoidal, 5 - trapezoidal, 6 - scraper, 7 - steel four-element, 8 - three-element steel with tangential expansion, 9 - cast iron box-shaped with coiled cast iron expansion, 10 - cast iron with radial expansion</w:t>
      </w:r>
    </w:p>
    <w:p w:rsidR="00B03785" w:rsidRPr="002608A1" w:rsidRDefault="00B03785" w:rsidP="00284B66">
      <w:pPr>
        <w:spacing w:after="0" w:line="240" w:lineRule="auto"/>
        <w:jc w:val="both"/>
        <w:rPr>
          <w:rFonts w:ascii="Times New Roman" w:hAnsi="Times New Roman" w:cs="Times New Roman"/>
          <w:sz w:val="32"/>
          <w:szCs w:val="32"/>
        </w:rPr>
      </w:pP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rPr>
        <w:t xml:space="preserve">In the group of compression rings, the most promising ring for gasoline engines is ring 3, which differs from the previously used high compression rings with a barrel-shaped working surface with an anti-wear </w:t>
      </w:r>
      <w:r w:rsidRPr="002608A1">
        <w:rPr>
          <w:rFonts w:ascii="Times New Roman" w:hAnsi="Times New Roman" w:cs="Times New Roman"/>
          <w:sz w:val="32"/>
          <w:szCs w:val="32"/>
        </w:rPr>
        <w:lastRenderedPageBreak/>
        <w:t xml:space="preserve">coating (together with chromium, molybdenum, tungsten carbides). structural elements). The technologically less developed shape of the working surface of this ring allows to accelerate its entry and ensure better adaptation to the cylinder walls, and corresponds to the shape obtained by the flat working surface of the ring during 500 hours of operation. engine. </w:t>
      </w:r>
      <w:r w:rsidRPr="002608A1">
        <w:rPr>
          <w:rFonts w:ascii="Times New Roman" w:hAnsi="Times New Roman" w:cs="Times New Roman"/>
          <w:sz w:val="32"/>
          <w:szCs w:val="32"/>
          <w:lang w:val="en-US"/>
        </w:rPr>
        <w:t>In addition, the barrel-shaped working surface prevents the cylinder from sliding.</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composition of the rings included in the kit depends on the type and nature of the engine. For most models of car engines for trucks and buses, the pistons are equipped with two compression rings and one oil scraper ring. Four-stroke diesel engines (up to 50%) have two compression rings and one oil scraper ring on each piston; 30% - three compression and one oil scraper rings; 15% (for supercharged engines) - three compression and two oil scraper rings. Tolerances and surface roughness of rings are given in the table. 7.3.</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p>
    <w:p w:rsidR="00B03785" w:rsidRPr="002608A1" w:rsidRDefault="00B03785"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Table 7.3.</w:t>
      </w:r>
    </w:p>
    <w:p w:rsidR="00B03785" w:rsidRPr="002608A1" w:rsidRDefault="00985233"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Accuracy and quality indicators of piston rings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p>
    <w:tbl>
      <w:tblPr>
        <w:tblStyle w:val="a4"/>
        <w:tblW w:w="9776" w:type="dxa"/>
        <w:jc w:val="center"/>
        <w:tblLayout w:type="fixed"/>
        <w:tblLook w:val="04A0" w:firstRow="1" w:lastRow="0" w:firstColumn="1" w:lastColumn="0" w:noHBand="0" w:noVBand="1"/>
      </w:tblPr>
      <w:tblGrid>
        <w:gridCol w:w="3964"/>
        <w:gridCol w:w="2127"/>
        <w:gridCol w:w="2132"/>
        <w:gridCol w:w="1553"/>
      </w:tblGrid>
      <w:tr w:rsidR="00B03785" w:rsidRPr="002608A1" w:rsidTr="00C40F47">
        <w:trPr>
          <w:jc w:val="center"/>
        </w:trPr>
        <w:tc>
          <w:tcPr>
            <w:tcW w:w="3964" w:type="dxa"/>
            <w:vMerge w:val="restart"/>
            <w:vAlign w:val="center"/>
          </w:tcPr>
          <w:p w:rsidR="00B03785" w:rsidRPr="002608A1" w:rsidRDefault="00B03785" w:rsidP="00284B66">
            <w:pPr>
              <w:jc w:val="both"/>
              <w:rPr>
                <w:b/>
                <w:sz w:val="32"/>
                <w:szCs w:val="32"/>
              </w:rPr>
            </w:pPr>
            <w:r w:rsidRPr="002608A1">
              <w:rPr>
                <w:b/>
                <w:sz w:val="32"/>
                <w:szCs w:val="32"/>
              </w:rPr>
              <w:t>Options</w:t>
            </w:r>
          </w:p>
        </w:tc>
        <w:tc>
          <w:tcPr>
            <w:tcW w:w="4259" w:type="dxa"/>
            <w:gridSpan w:val="2"/>
            <w:vAlign w:val="bottom"/>
          </w:tcPr>
          <w:p w:rsidR="00B03785" w:rsidRPr="002608A1" w:rsidRDefault="00B03785" w:rsidP="00284B66">
            <w:pPr>
              <w:jc w:val="both"/>
              <w:rPr>
                <w:b/>
                <w:sz w:val="32"/>
                <w:szCs w:val="32"/>
              </w:rPr>
            </w:pPr>
            <w:r w:rsidRPr="002608A1">
              <w:rPr>
                <w:b/>
                <w:sz w:val="32"/>
                <w:szCs w:val="32"/>
              </w:rPr>
              <w:t>carburetor engines</w:t>
            </w:r>
          </w:p>
        </w:tc>
        <w:tc>
          <w:tcPr>
            <w:tcW w:w="1553" w:type="dxa"/>
            <w:vMerge w:val="restart"/>
            <w:vAlign w:val="center"/>
          </w:tcPr>
          <w:p w:rsidR="00B03785" w:rsidRPr="002608A1" w:rsidRDefault="00B03785" w:rsidP="00284B66">
            <w:pPr>
              <w:jc w:val="both"/>
              <w:rPr>
                <w:b/>
                <w:sz w:val="32"/>
                <w:szCs w:val="32"/>
              </w:rPr>
            </w:pPr>
            <w:r w:rsidRPr="002608A1">
              <w:rPr>
                <w:b/>
                <w:sz w:val="32"/>
                <w:szCs w:val="32"/>
              </w:rPr>
              <w:t>Diesels</w:t>
            </w:r>
          </w:p>
        </w:tc>
      </w:tr>
      <w:tr w:rsidR="00B03785" w:rsidRPr="002608A1" w:rsidTr="00C40F47">
        <w:trPr>
          <w:jc w:val="center"/>
        </w:trPr>
        <w:tc>
          <w:tcPr>
            <w:tcW w:w="3964" w:type="dxa"/>
            <w:vMerge/>
          </w:tcPr>
          <w:p w:rsidR="00B03785" w:rsidRPr="002608A1" w:rsidRDefault="00B03785" w:rsidP="00284B66">
            <w:pPr>
              <w:jc w:val="both"/>
              <w:rPr>
                <w:sz w:val="32"/>
                <w:szCs w:val="32"/>
              </w:rPr>
            </w:pPr>
          </w:p>
        </w:tc>
        <w:tc>
          <w:tcPr>
            <w:tcW w:w="2127" w:type="dxa"/>
            <w:vAlign w:val="bottom"/>
          </w:tcPr>
          <w:p w:rsidR="00B03785" w:rsidRPr="002608A1" w:rsidRDefault="00B03785" w:rsidP="00284B66">
            <w:pPr>
              <w:jc w:val="both"/>
              <w:rPr>
                <w:b/>
                <w:sz w:val="32"/>
                <w:szCs w:val="32"/>
              </w:rPr>
            </w:pPr>
            <w:r w:rsidRPr="002608A1">
              <w:rPr>
                <w:b/>
                <w:sz w:val="32"/>
                <w:szCs w:val="32"/>
              </w:rPr>
              <w:t>light car</w:t>
            </w:r>
          </w:p>
        </w:tc>
        <w:tc>
          <w:tcPr>
            <w:tcW w:w="2132" w:type="dxa"/>
            <w:vAlign w:val="bottom"/>
          </w:tcPr>
          <w:p w:rsidR="00B03785" w:rsidRPr="002608A1" w:rsidRDefault="00B03785" w:rsidP="00284B66">
            <w:pPr>
              <w:jc w:val="both"/>
              <w:rPr>
                <w:b/>
                <w:sz w:val="32"/>
                <w:szCs w:val="32"/>
              </w:rPr>
            </w:pPr>
            <w:r w:rsidRPr="002608A1">
              <w:rPr>
                <w:b/>
                <w:sz w:val="32"/>
                <w:szCs w:val="32"/>
              </w:rPr>
              <w:t>load</w:t>
            </w:r>
          </w:p>
        </w:tc>
        <w:tc>
          <w:tcPr>
            <w:tcW w:w="1553" w:type="dxa"/>
            <w:vMerge/>
          </w:tcPr>
          <w:p w:rsidR="00B03785" w:rsidRPr="002608A1" w:rsidRDefault="00B03785" w:rsidP="00284B66">
            <w:pPr>
              <w:jc w:val="both"/>
              <w:rPr>
                <w:sz w:val="32"/>
                <w:szCs w:val="32"/>
              </w:rPr>
            </w:pPr>
          </w:p>
        </w:tc>
      </w:tr>
      <w:tr w:rsidR="00B03785" w:rsidRPr="002608A1" w:rsidTr="00C40F47">
        <w:trPr>
          <w:jc w:val="center"/>
        </w:trPr>
        <w:tc>
          <w:tcPr>
            <w:tcW w:w="3964" w:type="dxa"/>
          </w:tcPr>
          <w:p w:rsidR="00B03785" w:rsidRPr="002608A1" w:rsidRDefault="00B03785" w:rsidP="00284B66">
            <w:pPr>
              <w:jc w:val="both"/>
              <w:rPr>
                <w:sz w:val="32"/>
                <w:szCs w:val="32"/>
              </w:rPr>
            </w:pPr>
            <w:r w:rsidRPr="002608A1">
              <w:rPr>
                <w:sz w:val="32"/>
                <w:szCs w:val="32"/>
              </w:rPr>
              <w:t>Tolerance, mm</w:t>
            </w:r>
          </w:p>
          <w:p w:rsidR="00B03785" w:rsidRPr="002608A1" w:rsidRDefault="00B03785" w:rsidP="00284B66">
            <w:pPr>
              <w:ind w:firstLine="426"/>
              <w:jc w:val="both"/>
              <w:rPr>
                <w:sz w:val="32"/>
                <w:szCs w:val="32"/>
              </w:rPr>
            </w:pPr>
            <w:r w:rsidRPr="002608A1">
              <w:rPr>
                <w:sz w:val="32"/>
                <w:szCs w:val="32"/>
              </w:rPr>
              <w:t>ring height</w:t>
            </w:r>
          </w:p>
          <w:p w:rsidR="00B03785" w:rsidRPr="002608A1" w:rsidRDefault="00B03785" w:rsidP="00284B66">
            <w:pPr>
              <w:ind w:firstLine="426"/>
              <w:jc w:val="both"/>
              <w:rPr>
                <w:sz w:val="32"/>
                <w:szCs w:val="32"/>
              </w:rPr>
            </w:pPr>
            <w:r w:rsidRPr="002608A1">
              <w:rPr>
                <w:sz w:val="32"/>
                <w:szCs w:val="32"/>
              </w:rPr>
              <w:t>by radial thickness</w:t>
            </w:r>
          </w:p>
          <w:p w:rsidR="00B03785" w:rsidRPr="002608A1" w:rsidRDefault="00B03785" w:rsidP="00284B66">
            <w:pPr>
              <w:ind w:firstLine="426"/>
              <w:jc w:val="both"/>
              <w:rPr>
                <w:sz w:val="32"/>
                <w:szCs w:val="32"/>
              </w:rPr>
            </w:pPr>
            <w:r w:rsidRPr="002608A1">
              <w:rPr>
                <w:sz w:val="32"/>
                <w:szCs w:val="32"/>
              </w:rPr>
              <w:t>the size of the castle</w:t>
            </w:r>
          </w:p>
          <w:p w:rsidR="00B03785" w:rsidRPr="002608A1" w:rsidRDefault="00B03785" w:rsidP="00284B66">
            <w:pPr>
              <w:jc w:val="both"/>
              <w:rPr>
                <w:sz w:val="32"/>
                <w:szCs w:val="32"/>
              </w:rPr>
            </w:pPr>
            <w:r w:rsidRPr="002608A1">
              <w:rPr>
                <w:sz w:val="32"/>
                <w:szCs w:val="32"/>
              </w:rPr>
              <w:t>Elastic force in the tape, N</w:t>
            </w:r>
          </w:p>
          <w:p w:rsidR="00B03785" w:rsidRPr="002608A1" w:rsidRDefault="00B03785" w:rsidP="00284B66">
            <w:pPr>
              <w:jc w:val="both"/>
              <w:rPr>
                <w:sz w:val="32"/>
                <w:szCs w:val="32"/>
              </w:rPr>
            </w:pPr>
            <w:r w:rsidRPr="002608A1">
              <w:rPr>
                <w:sz w:val="32"/>
                <w:szCs w:val="32"/>
              </w:rPr>
              <w:t xml:space="preserve">Surface roughness R </w:t>
            </w:r>
            <w:r w:rsidRPr="002608A1">
              <w:rPr>
                <w:sz w:val="32"/>
                <w:szCs w:val="32"/>
                <w:vertAlign w:val="subscript"/>
              </w:rPr>
              <w:t xml:space="preserve">a </w:t>
            </w:r>
            <w:r w:rsidRPr="002608A1">
              <w:rPr>
                <w:sz w:val="32"/>
                <w:szCs w:val="32"/>
              </w:rPr>
              <w:t>, mm</w:t>
            </w:r>
          </w:p>
          <w:p w:rsidR="00B03785" w:rsidRPr="002608A1" w:rsidRDefault="00B03785" w:rsidP="00284B66">
            <w:pPr>
              <w:ind w:firstLine="426"/>
              <w:jc w:val="both"/>
              <w:rPr>
                <w:sz w:val="32"/>
                <w:szCs w:val="32"/>
              </w:rPr>
            </w:pPr>
            <w:r w:rsidRPr="002608A1">
              <w:rPr>
                <w:sz w:val="32"/>
                <w:szCs w:val="32"/>
              </w:rPr>
              <w:t>the last face</w:t>
            </w:r>
          </w:p>
          <w:p w:rsidR="00B03785" w:rsidRPr="002608A1" w:rsidRDefault="00B03785" w:rsidP="00284B66">
            <w:pPr>
              <w:ind w:firstLine="426"/>
              <w:jc w:val="both"/>
              <w:rPr>
                <w:sz w:val="32"/>
                <w:szCs w:val="32"/>
              </w:rPr>
            </w:pPr>
            <w:r w:rsidRPr="002608A1">
              <w:rPr>
                <w:sz w:val="32"/>
                <w:szCs w:val="32"/>
              </w:rPr>
              <w:t>works</w:t>
            </w:r>
          </w:p>
        </w:tc>
        <w:tc>
          <w:tcPr>
            <w:tcW w:w="2127" w:type="dxa"/>
          </w:tcPr>
          <w:p w:rsidR="00B03785" w:rsidRPr="002608A1" w:rsidRDefault="00B03785" w:rsidP="00284B66">
            <w:pPr>
              <w:jc w:val="both"/>
              <w:rPr>
                <w:sz w:val="32"/>
                <w:szCs w:val="32"/>
              </w:rPr>
            </w:pPr>
          </w:p>
          <w:p w:rsidR="00B03785" w:rsidRPr="002608A1" w:rsidRDefault="00B03785" w:rsidP="00284B66">
            <w:pPr>
              <w:jc w:val="both"/>
              <w:rPr>
                <w:sz w:val="32"/>
                <w:szCs w:val="32"/>
              </w:rPr>
            </w:pPr>
            <w:r w:rsidRPr="002608A1">
              <w:rPr>
                <w:sz w:val="32"/>
                <w:szCs w:val="32"/>
              </w:rPr>
              <w:t>0.012</w:t>
            </w:r>
          </w:p>
          <w:p w:rsidR="00B03785" w:rsidRPr="002608A1" w:rsidRDefault="00B03785" w:rsidP="00284B66">
            <w:pPr>
              <w:jc w:val="both"/>
              <w:rPr>
                <w:sz w:val="32"/>
                <w:szCs w:val="32"/>
              </w:rPr>
            </w:pPr>
            <w:r w:rsidRPr="002608A1">
              <w:rPr>
                <w:sz w:val="32"/>
                <w:szCs w:val="32"/>
              </w:rPr>
              <w:t>±0.050 – ±0.080</w:t>
            </w:r>
          </w:p>
          <w:p w:rsidR="00B03785" w:rsidRPr="002608A1" w:rsidRDefault="00B03785" w:rsidP="00284B66">
            <w:pPr>
              <w:jc w:val="both"/>
              <w:rPr>
                <w:sz w:val="32"/>
                <w:szCs w:val="32"/>
              </w:rPr>
            </w:pPr>
            <w:r w:rsidRPr="002608A1">
              <w:rPr>
                <w:sz w:val="32"/>
                <w:szCs w:val="32"/>
              </w:rPr>
              <w:t>0.150-0.300</w:t>
            </w:r>
          </w:p>
          <w:p w:rsidR="00B03785" w:rsidRPr="002608A1" w:rsidRDefault="00B03785" w:rsidP="00284B66">
            <w:pPr>
              <w:jc w:val="both"/>
              <w:rPr>
                <w:sz w:val="32"/>
                <w:szCs w:val="32"/>
              </w:rPr>
            </w:pPr>
            <w:r w:rsidRPr="002608A1">
              <w:rPr>
                <w:sz w:val="32"/>
                <w:szCs w:val="32"/>
              </w:rPr>
              <w:t>4-5</w:t>
            </w:r>
          </w:p>
          <w:p w:rsidR="00B03785" w:rsidRPr="002608A1" w:rsidRDefault="00B03785" w:rsidP="00284B66">
            <w:pPr>
              <w:jc w:val="both"/>
              <w:rPr>
                <w:sz w:val="32"/>
                <w:szCs w:val="32"/>
              </w:rPr>
            </w:pPr>
          </w:p>
          <w:p w:rsidR="00B03785" w:rsidRPr="002608A1" w:rsidRDefault="00B03785" w:rsidP="00284B66">
            <w:pPr>
              <w:jc w:val="both"/>
              <w:rPr>
                <w:sz w:val="32"/>
                <w:szCs w:val="32"/>
              </w:rPr>
            </w:pPr>
            <w:r w:rsidRPr="002608A1">
              <w:rPr>
                <w:sz w:val="32"/>
                <w:szCs w:val="32"/>
              </w:rPr>
              <w:t>0.630</w:t>
            </w:r>
          </w:p>
          <w:p w:rsidR="00B03785" w:rsidRPr="002608A1" w:rsidRDefault="00B03785" w:rsidP="00284B66">
            <w:pPr>
              <w:jc w:val="both"/>
              <w:rPr>
                <w:sz w:val="32"/>
                <w:szCs w:val="32"/>
              </w:rPr>
            </w:pPr>
            <w:r w:rsidRPr="002608A1">
              <w:rPr>
                <w:sz w:val="32"/>
                <w:szCs w:val="32"/>
              </w:rPr>
              <w:t>0.320</w:t>
            </w:r>
          </w:p>
        </w:tc>
        <w:tc>
          <w:tcPr>
            <w:tcW w:w="2132" w:type="dxa"/>
          </w:tcPr>
          <w:p w:rsidR="00B03785" w:rsidRPr="002608A1" w:rsidRDefault="00B03785" w:rsidP="00284B66">
            <w:pPr>
              <w:jc w:val="both"/>
              <w:rPr>
                <w:sz w:val="32"/>
                <w:szCs w:val="32"/>
              </w:rPr>
            </w:pPr>
          </w:p>
          <w:p w:rsidR="00B03785" w:rsidRPr="002608A1" w:rsidRDefault="00B03785" w:rsidP="00284B66">
            <w:pPr>
              <w:jc w:val="both"/>
              <w:rPr>
                <w:sz w:val="32"/>
                <w:szCs w:val="32"/>
              </w:rPr>
            </w:pPr>
            <w:r w:rsidRPr="002608A1">
              <w:rPr>
                <w:sz w:val="32"/>
                <w:szCs w:val="32"/>
              </w:rPr>
              <w:t>0.012</w:t>
            </w:r>
          </w:p>
          <w:p w:rsidR="00B03785" w:rsidRPr="002608A1" w:rsidRDefault="00B03785" w:rsidP="00284B66">
            <w:pPr>
              <w:jc w:val="both"/>
              <w:rPr>
                <w:sz w:val="32"/>
                <w:szCs w:val="32"/>
              </w:rPr>
            </w:pPr>
            <w:r w:rsidRPr="002608A1">
              <w:rPr>
                <w:sz w:val="32"/>
                <w:szCs w:val="32"/>
              </w:rPr>
              <w:t>± 0.120 - ± 0.150</w:t>
            </w:r>
          </w:p>
          <w:p w:rsidR="00B03785" w:rsidRPr="002608A1" w:rsidRDefault="00B03785" w:rsidP="00284B66">
            <w:pPr>
              <w:jc w:val="both"/>
              <w:rPr>
                <w:sz w:val="32"/>
                <w:szCs w:val="32"/>
              </w:rPr>
            </w:pPr>
            <w:r w:rsidRPr="002608A1">
              <w:rPr>
                <w:sz w:val="32"/>
                <w:szCs w:val="32"/>
              </w:rPr>
              <w:t>0.300-0.500</w:t>
            </w:r>
          </w:p>
          <w:p w:rsidR="00B03785" w:rsidRPr="002608A1" w:rsidRDefault="00B03785" w:rsidP="00284B66">
            <w:pPr>
              <w:jc w:val="both"/>
              <w:rPr>
                <w:sz w:val="32"/>
                <w:szCs w:val="32"/>
              </w:rPr>
            </w:pPr>
            <w:r w:rsidRPr="002608A1">
              <w:rPr>
                <w:sz w:val="32"/>
                <w:szCs w:val="32"/>
              </w:rPr>
              <w:t>8-10</w:t>
            </w:r>
          </w:p>
          <w:p w:rsidR="00B03785" w:rsidRPr="002608A1" w:rsidRDefault="00B03785" w:rsidP="00284B66">
            <w:pPr>
              <w:jc w:val="both"/>
              <w:rPr>
                <w:sz w:val="32"/>
                <w:szCs w:val="32"/>
              </w:rPr>
            </w:pPr>
          </w:p>
          <w:p w:rsidR="00B03785" w:rsidRPr="002608A1" w:rsidRDefault="00B03785" w:rsidP="00284B66">
            <w:pPr>
              <w:jc w:val="both"/>
              <w:rPr>
                <w:sz w:val="32"/>
                <w:szCs w:val="32"/>
              </w:rPr>
            </w:pPr>
            <w:r w:rsidRPr="002608A1">
              <w:rPr>
                <w:sz w:val="32"/>
                <w:szCs w:val="32"/>
              </w:rPr>
              <w:t>0.630-0.500</w:t>
            </w:r>
          </w:p>
          <w:p w:rsidR="00B03785" w:rsidRPr="002608A1" w:rsidRDefault="00B03785" w:rsidP="00284B66">
            <w:pPr>
              <w:jc w:val="both"/>
              <w:rPr>
                <w:sz w:val="32"/>
                <w:szCs w:val="32"/>
              </w:rPr>
            </w:pPr>
            <w:r w:rsidRPr="002608A1">
              <w:rPr>
                <w:sz w:val="32"/>
                <w:szCs w:val="32"/>
              </w:rPr>
              <w:t>2500-1250</w:t>
            </w:r>
          </w:p>
        </w:tc>
        <w:tc>
          <w:tcPr>
            <w:tcW w:w="1553" w:type="dxa"/>
          </w:tcPr>
          <w:p w:rsidR="00B03785" w:rsidRPr="002608A1" w:rsidRDefault="00B03785" w:rsidP="00284B66">
            <w:pPr>
              <w:jc w:val="both"/>
              <w:rPr>
                <w:sz w:val="32"/>
                <w:szCs w:val="32"/>
              </w:rPr>
            </w:pPr>
          </w:p>
          <w:p w:rsidR="00B03785" w:rsidRPr="002608A1" w:rsidRDefault="00B03785" w:rsidP="00284B66">
            <w:pPr>
              <w:jc w:val="both"/>
              <w:rPr>
                <w:sz w:val="32"/>
                <w:szCs w:val="32"/>
              </w:rPr>
            </w:pPr>
            <w:r w:rsidRPr="002608A1">
              <w:rPr>
                <w:sz w:val="32"/>
                <w:szCs w:val="32"/>
              </w:rPr>
              <w:t>0.012</w:t>
            </w:r>
          </w:p>
          <w:p w:rsidR="00B03785" w:rsidRPr="002608A1" w:rsidRDefault="00B03785" w:rsidP="00284B66">
            <w:pPr>
              <w:jc w:val="both"/>
              <w:rPr>
                <w:sz w:val="32"/>
                <w:szCs w:val="32"/>
              </w:rPr>
            </w:pPr>
            <w:r w:rsidRPr="002608A1">
              <w:rPr>
                <w:sz w:val="32"/>
                <w:szCs w:val="32"/>
              </w:rPr>
              <w:t>±0.100</w:t>
            </w:r>
          </w:p>
          <w:p w:rsidR="00B03785" w:rsidRPr="002608A1" w:rsidRDefault="00B03785" w:rsidP="00284B66">
            <w:pPr>
              <w:jc w:val="both"/>
              <w:rPr>
                <w:sz w:val="32"/>
                <w:szCs w:val="32"/>
              </w:rPr>
            </w:pPr>
            <w:r w:rsidRPr="002608A1">
              <w:rPr>
                <w:sz w:val="32"/>
                <w:szCs w:val="32"/>
              </w:rPr>
              <w:t>0.200</w:t>
            </w:r>
          </w:p>
          <w:p w:rsidR="00B03785" w:rsidRPr="002608A1" w:rsidRDefault="00B03785" w:rsidP="00284B66">
            <w:pPr>
              <w:jc w:val="both"/>
              <w:rPr>
                <w:sz w:val="32"/>
                <w:szCs w:val="32"/>
              </w:rPr>
            </w:pPr>
            <w:r w:rsidRPr="002608A1">
              <w:rPr>
                <w:sz w:val="32"/>
                <w:szCs w:val="32"/>
              </w:rPr>
              <w:t>1000-1100</w:t>
            </w:r>
          </w:p>
          <w:p w:rsidR="00B03785" w:rsidRPr="002608A1" w:rsidRDefault="00B03785" w:rsidP="00284B66">
            <w:pPr>
              <w:jc w:val="both"/>
              <w:rPr>
                <w:sz w:val="32"/>
                <w:szCs w:val="32"/>
              </w:rPr>
            </w:pPr>
          </w:p>
          <w:p w:rsidR="00B03785" w:rsidRPr="002608A1" w:rsidRDefault="00B03785" w:rsidP="00284B66">
            <w:pPr>
              <w:jc w:val="both"/>
              <w:rPr>
                <w:sz w:val="32"/>
                <w:szCs w:val="32"/>
              </w:rPr>
            </w:pPr>
            <w:r w:rsidRPr="002608A1">
              <w:rPr>
                <w:sz w:val="32"/>
                <w:szCs w:val="32"/>
              </w:rPr>
              <w:t>0.320</w:t>
            </w:r>
          </w:p>
          <w:p w:rsidR="00B03785" w:rsidRPr="002608A1" w:rsidRDefault="00B03785" w:rsidP="00284B66">
            <w:pPr>
              <w:jc w:val="both"/>
              <w:rPr>
                <w:sz w:val="32"/>
                <w:szCs w:val="32"/>
              </w:rPr>
            </w:pPr>
            <w:r w:rsidRPr="002608A1">
              <w:rPr>
                <w:sz w:val="32"/>
                <w:szCs w:val="32"/>
              </w:rPr>
              <w:t>0.320</w:t>
            </w:r>
          </w:p>
        </w:tc>
      </w:tr>
    </w:tbl>
    <w:p w:rsidR="00B03785" w:rsidRPr="002608A1" w:rsidRDefault="00B03785" w:rsidP="00284B66">
      <w:pPr>
        <w:spacing w:after="0" w:line="240" w:lineRule="auto"/>
        <w:ind w:firstLine="709"/>
        <w:jc w:val="both"/>
        <w:rPr>
          <w:rFonts w:ascii="Times New Roman" w:hAnsi="Times New Roman" w:cs="Times New Roman"/>
          <w:sz w:val="32"/>
          <w:szCs w:val="32"/>
        </w:rPr>
      </w:pPr>
    </w:p>
    <w:p w:rsidR="00B03785" w:rsidRPr="002608A1" w:rsidRDefault="00B03785"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 xml:space="preserve">Based on the experience of domestic plants filling carburetor engines and diesel engines, it is considered appropriate to reduce the number of intermediate compression rings in the kit for carburetor engines, diesels, reducing the number of rings in the kit to single pistons. engines and oil scraper rings in individual engines - from two to one. It is also possible to reduce the number of intermediate compression rings on </w:t>
      </w:r>
      <w:r w:rsidRPr="002608A1">
        <w:rPr>
          <w:rFonts w:ascii="Times New Roman" w:hAnsi="Times New Roman" w:cs="Times New Roman"/>
          <w:sz w:val="32"/>
          <w:szCs w:val="32"/>
        </w:rPr>
        <w:lastRenderedPageBreak/>
        <w:t>the pistons, because if the second compression ring does not perform satisfactorily, it does not perform the main functions of the upper ring.</w:t>
      </w:r>
    </w:p>
    <w:p w:rsidR="00B03785" w:rsidRPr="002608A1" w:rsidRDefault="00985233"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b/>
          <w:sz w:val="32"/>
          <w:szCs w:val="32"/>
          <w:lang w:val="en-US"/>
        </w:rPr>
        <w:t xml:space="preserve">Materials and methods for obtaining blanks for piston rings </w:t>
      </w:r>
      <w:r w:rsidR="00B03785" w:rsidRPr="002608A1">
        <w:rPr>
          <w:rFonts w:ascii="Times New Roman" w:hAnsi="Times New Roman" w:cs="Times New Roman"/>
          <w:sz w:val="32"/>
          <w:szCs w:val="32"/>
          <w:lang w:val="en-US"/>
        </w:rPr>
        <w:t xml:space="preserve">. Cast irons used in factories are basically similar in terms of chemical composition and physical-mechanical properties. The main material for rings of moderately loaded engines is gray alloy cast iron (0.40-0.70% Cr ; 0.80-1.35% Mo; 0.50-0.80% Ni ; 0.80-1, 2% Cu; 0.10-0.30% V). Hardness - 108-114 HB, maximum bending strength </w:t>
      </w:r>
      <w:r w:rsidR="00B03785" w:rsidRPr="002608A1">
        <w:rPr>
          <w:rFonts w:ascii="Times New Roman" w:hAnsi="Times New Roman" w:cs="Times New Roman"/>
          <w:sz w:val="32"/>
          <w:szCs w:val="32"/>
          <w:vertAlign w:val="subscript"/>
          <w:lang w:val="en-US"/>
        </w:rPr>
        <w:t xml:space="preserve">s </w:t>
      </w:r>
      <w:r w:rsidR="00B03785" w:rsidRPr="002608A1">
        <w:rPr>
          <w:rFonts w:ascii="Times New Roman" w:hAnsi="Times New Roman" w:cs="Times New Roman"/>
          <w:sz w:val="32"/>
          <w:szCs w:val="32"/>
          <w:lang w:val="en-US"/>
        </w:rPr>
        <w:t>= 500 MPa. modulus of elasticity E = 100000-130000 MPa.</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s = 580 MPa, it is alloyed with nickel, molybdenum, copper to ensure the elastic modulus E = 90,000-112,000 MPa </w:t>
      </w:r>
      <w:r w:rsidRPr="002608A1">
        <w:rPr>
          <w:rFonts w:ascii="Times New Roman" w:hAnsi="Times New Roman" w:cs="Times New Roman"/>
          <w:sz w:val="32"/>
          <w:szCs w:val="32"/>
          <w:vertAlign w:val="subscript"/>
          <w:lang w:val="en-US"/>
        </w:rPr>
        <w:t>.</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b/>
          <w:sz w:val="32"/>
          <w:szCs w:val="32"/>
          <w:lang w:val="en-US"/>
        </w:rPr>
        <w:t xml:space="preserve">A typical technological process for the production of </w:t>
      </w:r>
      <w:r w:rsidR="00985233" w:rsidRPr="002608A1">
        <w:rPr>
          <w:rFonts w:ascii="Times New Roman" w:hAnsi="Times New Roman" w:cs="Times New Roman"/>
          <w:b/>
          <w:sz w:val="32"/>
          <w:szCs w:val="32"/>
          <w:lang w:val="en-US"/>
        </w:rPr>
        <w:t xml:space="preserve">piston rings. </w:t>
      </w:r>
      <w:r w:rsidR="00985233" w:rsidRPr="002608A1">
        <w:rPr>
          <w:rFonts w:ascii="Times New Roman" w:hAnsi="Times New Roman" w:cs="Times New Roman"/>
          <w:sz w:val="32"/>
          <w:szCs w:val="32"/>
          <w:lang w:val="en-US"/>
        </w:rPr>
        <w:t>The processing of piston rings is significantly different from the processing of other parts due to their specific characteristics.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p>
    <w:p w:rsidR="00B03785" w:rsidRPr="002608A1" w:rsidRDefault="00B0378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38ED727D" wp14:editId="084DE75A">
            <wp:extent cx="4721030" cy="2124075"/>
            <wp:effectExtent l="0" t="0" r="3810" b="0"/>
            <wp:docPr id="486" name="Рисунок 201" descr="C:\Users\USER\AppData\Local\Temp\FineReader12.00\media\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Temp\FineReader12.00\media\image229.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52800" cy="2138369"/>
                    </a:xfrm>
                    <a:prstGeom prst="rect">
                      <a:avLst/>
                    </a:prstGeom>
                    <a:noFill/>
                    <a:ln>
                      <a:noFill/>
                    </a:ln>
                  </pic:spPr>
                </pic:pic>
              </a:graphicData>
            </a:graphic>
          </wp:inline>
        </w:drawing>
      </w:r>
    </w:p>
    <w:p w:rsidR="00B03785" w:rsidRPr="002608A1" w:rsidRDefault="00B03785" w:rsidP="00284B66">
      <w:pPr>
        <w:spacing w:after="0" w:line="240" w:lineRule="auto"/>
        <w:jc w:val="both"/>
        <w:rPr>
          <w:rFonts w:ascii="Times New Roman" w:hAnsi="Times New Roman" w:cs="Times New Roman"/>
          <w:b/>
          <w:sz w:val="32"/>
          <w:szCs w:val="32"/>
        </w:rPr>
      </w:pPr>
    </w:p>
    <w:p w:rsidR="00B03785" w:rsidRPr="002608A1" w:rsidRDefault="00DD3A31"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 xml:space="preserve">Picture. 7.3. Scheme of rough processing of the surfaces of piston ring blanks with grinding wheels: </w:t>
      </w:r>
      <w:r w:rsidR="00B03785" w:rsidRPr="002608A1">
        <w:rPr>
          <w:rFonts w:ascii="Times New Roman" w:hAnsi="Times New Roman" w:cs="Times New Roman"/>
          <w:b/>
          <w:i/>
          <w:sz w:val="28"/>
          <w:szCs w:val="28"/>
        </w:rPr>
        <w:t xml:space="preserve">a </w:t>
      </w:r>
      <w:r w:rsidR="00B03785" w:rsidRPr="002608A1">
        <w:rPr>
          <w:rFonts w:ascii="Times New Roman" w:hAnsi="Times New Roman" w:cs="Times New Roman"/>
          <w:b/>
          <w:sz w:val="28"/>
          <w:szCs w:val="28"/>
        </w:rPr>
        <w:t xml:space="preserve">- external; </w:t>
      </w:r>
      <w:r w:rsidR="00B03785" w:rsidRPr="002608A1">
        <w:rPr>
          <w:rFonts w:ascii="Times New Roman" w:hAnsi="Times New Roman" w:cs="Times New Roman"/>
          <w:b/>
          <w:i/>
          <w:sz w:val="28"/>
          <w:szCs w:val="28"/>
        </w:rPr>
        <w:t xml:space="preserve">b </w:t>
      </w:r>
      <w:r w:rsidR="00B03785" w:rsidRPr="002608A1">
        <w:rPr>
          <w:rFonts w:ascii="Times New Roman" w:hAnsi="Times New Roman" w:cs="Times New Roman"/>
          <w:b/>
          <w:sz w:val="28"/>
          <w:szCs w:val="28"/>
        </w:rPr>
        <w:t>- internal; 1 pack of rings, 2 rubber rollers; 3 - grinding wheel</w:t>
      </w:r>
    </w:p>
    <w:p w:rsidR="00B03785" w:rsidRPr="002608A1" w:rsidRDefault="00B03785" w:rsidP="00284B66">
      <w:pPr>
        <w:spacing w:after="0" w:line="240" w:lineRule="auto"/>
        <w:jc w:val="both"/>
        <w:rPr>
          <w:rFonts w:ascii="Times New Roman" w:hAnsi="Times New Roman" w:cs="Times New Roman"/>
          <w:sz w:val="32"/>
          <w:szCs w:val="32"/>
        </w:rPr>
      </w:pP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rPr>
        <w:t xml:space="preserve">As </w:t>
      </w:r>
      <w:r w:rsidRPr="002608A1">
        <w:rPr>
          <w:rFonts w:ascii="Times New Roman" w:hAnsi="Times New Roman" w:cs="Times New Roman"/>
          <w:sz w:val="32"/>
          <w:szCs w:val="32"/>
          <w:lang w:val="en-US"/>
        </w:rPr>
        <w:t xml:space="preserve">mentioned </w:t>
      </w:r>
      <w:r w:rsidRPr="002608A1">
        <w:rPr>
          <w:rFonts w:ascii="Times New Roman" w:hAnsi="Times New Roman" w:cs="Times New Roman"/>
          <w:sz w:val="32"/>
          <w:szCs w:val="32"/>
        </w:rPr>
        <w:t xml:space="preserve">, </w:t>
      </w:r>
      <w:r w:rsidR="00985233" w:rsidRPr="002608A1">
        <w:rPr>
          <w:rFonts w:ascii="Times New Roman" w:hAnsi="Times New Roman" w:cs="Times New Roman"/>
          <w:sz w:val="32"/>
          <w:szCs w:val="32"/>
        </w:rPr>
        <w:t xml:space="preserve">the </w:t>
      </w:r>
      <w:r w:rsidR="00985233" w:rsidRPr="002608A1">
        <w:rPr>
          <w:rFonts w:ascii="Times New Roman" w:hAnsi="Times New Roman" w:cs="Times New Roman"/>
          <w:sz w:val="32"/>
          <w:szCs w:val="32"/>
          <w:lang w:val="en-US"/>
        </w:rPr>
        <w:t xml:space="preserve">pistons </w:t>
      </w:r>
      <w:r w:rsidRPr="002608A1">
        <w:rPr>
          <w:rFonts w:ascii="Times New Roman" w:hAnsi="Times New Roman" w:cs="Times New Roman"/>
          <w:sz w:val="32"/>
          <w:szCs w:val="32"/>
          <w:lang w:val="en-US"/>
        </w:rPr>
        <w:t xml:space="preserve">_ </w:t>
      </w:r>
      <w:r w:rsidR="00985233" w:rsidRPr="002608A1">
        <w:rPr>
          <w:rFonts w:ascii="Times New Roman" w:hAnsi="Times New Roman" w:cs="Times New Roman"/>
          <w:sz w:val="32"/>
          <w:szCs w:val="32"/>
          <w:lang w:val="en-US"/>
        </w:rPr>
        <w:t>_</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ring</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forms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individual</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casting</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or</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chill</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to the mold</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pouring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then </w:t>
      </w:r>
      <w:r w:rsidRPr="002608A1">
        <w:rPr>
          <w:rFonts w:ascii="Times New Roman" w:hAnsi="Times New Roman" w:cs="Times New Roman"/>
          <w:sz w:val="32"/>
          <w:szCs w:val="32"/>
        </w:rPr>
        <w:t xml:space="preserve">_ </w:t>
      </w:r>
      <w:r w:rsidRPr="002608A1">
        <w:rPr>
          <w:rFonts w:ascii="Times New Roman" w:hAnsi="Times New Roman" w:cs="Times New Roman"/>
          <w:sz w:val="32"/>
          <w:szCs w:val="32"/>
          <w:lang w:val="en-US"/>
        </w:rPr>
        <w:t>_</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cutting</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through</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is taken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Taking this into account, a typical technological process is chosen for the processing of piston rings. The sequence of mechanical processing of piston rings is shown in the Table. 7.3.</w:t>
      </w:r>
    </w:p>
    <w:p w:rsidR="00B03785" w:rsidRPr="002608A1" w:rsidRDefault="00985233"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b/>
          <w:sz w:val="32"/>
          <w:szCs w:val="32"/>
          <w:lang w:val="en-US"/>
        </w:rPr>
        <w:t xml:space="preserve">Features of mechanical processing of piston rings </w:t>
      </w:r>
      <w:r w:rsidR="00B03785" w:rsidRPr="002608A1">
        <w:rPr>
          <w:rFonts w:ascii="Times New Roman" w:hAnsi="Times New Roman" w:cs="Times New Roman"/>
          <w:sz w:val="32"/>
          <w:szCs w:val="32"/>
          <w:lang w:val="en-US"/>
        </w:rPr>
        <w:t xml:space="preserve">. The end surfaces of the piston rings are ground. Grinding of the ends of piston rings is carried out in three consecutive operations: peeling (roughing), semi-finishing and finishing, two passes in each - performed on special </w:t>
      </w:r>
      <w:r w:rsidR="00B03785" w:rsidRPr="002608A1">
        <w:rPr>
          <w:rFonts w:ascii="Times New Roman" w:hAnsi="Times New Roman" w:cs="Times New Roman"/>
          <w:sz w:val="32"/>
          <w:szCs w:val="32"/>
          <w:lang w:val="en-US"/>
        </w:rPr>
        <w:lastRenderedPageBreak/>
        <w:t xml:space="preserve">grinding machines A-954, A-946. , SA-ZM, type 3317. at the same time </w:t>
      </w:r>
      <w:r w:rsidR="00B03785" w:rsidRPr="002608A1">
        <w:rPr>
          <w:rFonts w:ascii="Times New Roman" w:hAnsi="Times New Roman" w:cs="Times New Roman"/>
          <w:b/>
          <w:bCs/>
          <w:sz w:val="32"/>
          <w:szCs w:val="32"/>
          <w:lang w:val="en-US"/>
        </w:rPr>
        <w:t xml:space="preserve">b </w:t>
      </w:r>
      <w:r w:rsidR="00B03785" w:rsidRPr="002608A1">
        <w:rPr>
          <w:rFonts w:ascii="Times New Roman" w:hAnsi="Times New Roman" w:cs="Times New Roman"/>
          <w:sz w:val="32"/>
          <w:szCs w:val="32"/>
          <w:lang w:val="en-US"/>
        </w:rPr>
        <w:t>- grinding all ends of rings that move continuously between abrasive wheels.</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p>
    <w:p w:rsidR="00B03785" w:rsidRPr="002608A1" w:rsidRDefault="00B03785" w:rsidP="00284B66">
      <w:pPr>
        <w:jc w:val="both"/>
        <w:rPr>
          <w:rFonts w:ascii="Times New Roman" w:hAnsi="Times New Roman" w:cs="Times New Roman"/>
          <w:bCs/>
          <w:sz w:val="32"/>
          <w:szCs w:val="32"/>
          <w:lang w:val="en-US"/>
        </w:rPr>
      </w:pPr>
      <w:r w:rsidRPr="002608A1">
        <w:rPr>
          <w:rFonts w:ascii="Times New Roman" w:hAnsi="Times New Roman" w:cs="Times New Roman"/>
          <w:bCs/>
          <w:sz w:val="32"/>
          <w:szCs w:val="32"/>
          <w:lang w:val="en-US"/>
        </w:rPr>
        <w:br w:type="page"/>
      </w:r>
    </w:p>
    <w:p w:rsidR="00B03785" w:rsidRPr="002608A1" w:rsidRDefault="00B03785" w:rsidP="00284B66">
      <w:pPr>
        <w:spacing w:after="0" w:line="240" w:lineRule="auto"/>
        <w:jc w:val="both"/>
        <w:rPr>
          <w:rFonts w:ascii="Times New Roman" w:hAnsi="Times New Roman" w:cs="Times New Roman"/>
          <w:bCs/>
          <w:sz w:val="32"/>
          <w:szCs w:val="32"/>
        </w:rPr>
      </w:pPr>
      <w:r w:rsidRPr="002608A1">
        <w:rPr>
          <w:rFonts w:ascii="Times New Roman" w:hAnsi="Times New Roman" w:cs="Times New Roman"/>
          <w:bCs/>
          <w:sz w:val="32"/>
          <w:szCs w:val="32"/>
        </w:rPr>
        <w:lastRenderedPageBreak/>
        <w:t>Table 7.3</w:t>
      </w:r>
    </w:p>
    <w:p w:rsidR="00B03785" w:rsidRPr="002608A1" w:rsidRDefault="00985233" w:rsidP="00284B66">
      <w:pPr>
        <w:spacing w:after="0" w:line="240" w:lineRule="auto"/>
        <w:jc w:val="both"/>
        <w:rPr>
          <w:rFonts w:ascii="Times New Roman" w:hAnsi="Times New Roman" w:cs="Times New Roman"/>
          <w:b/>
          <w:bCs/>
          <w:sz w:val="32"/>
          <w:szCs w:val="32"/>
        </w:rPr>
      </w:pPr>
      <w:r w:rsidRPr="002608A1">
        <w:rPr>
          <w:rFonts w:ascii="Times New Roman" w:hAnsi="Times New Roman" w:cs="Times New Roman"/>
          <w:b/>
          <w:bCs/>
          <w:sz w:val="32"/>
          <w:szCs w:val="32"/>
        </w:rPr>
        <w:t>Piston ring technology</w:t>
      </w:r>
    </w:p>
    <w:p w:rsidR="00B03785" w:rsidRPr="002608A1" w:rsidRDefault="00B03785" w:rsidP="00284B66">
      <w:pPr>
        <w:spacing w:after="0" w:line="240" w:lineRule="auto"/>
        <w:ind w:firstLine="709"/>
        <w:jc w:val="both"/>
        <w:rPr>
          <w:rFonts w:ascii="Times New Roman" w:hAnsi="Times New Roman" w:cs="Times New Roman"/>
          <w:sz w:val="32"/>
          <w:szCs w:val="32"/>
        </w:rPr>
      </w:pPr>
    </w:p>
    <w:tbl>
      <w:tblPr>
        <w:tblStyle w:val="a4"/>
        <w:tblW w:w="0" w:type="auto"/>
        <w:jc w:val="center"/>
        <w:tblLook w:val="04A0" w:firstRow="1" w:lastRow="0" w:firstColumn="1" w:lastColumn="0" w:noHBand="0" w:noVBand="1"/>
      </w:tblPr>
      <w:tblGrid>
        <w:gridCol w:w="2336"/>
        <w:gridCol w:w="2325"/>
        <w:gridCol w:w="2317"/>
        <w:gridCol w:w="40"/>
        <w:gridCol w:w="2327"/>
      </w:tblGrid>
      <w:tr w:rsidR="00B03785" w:rsidRPr="002608A1" w:rsidTr="00C40F47">
        <w:trPr>
          <w:jc w:val="center"/>
        </w:trPr>
        <w:tc>
          <w:tcPr>
            <w:tcW w:w="4945" w:type="dxa"/>
            <w:gridSpan w:val="2"/>
          </w:tcPr>
          <w:p w:rsidR="00B03785" w:rsidRPr="002608A1" w:rsidRDefault="00B03785" w:rsidP="00284B66">
            <w:pPr>
              <w:jc w:val="both"/>
              <w:rPr>
                <w:sz w:val="28"/>
                <w:szCs w:val="28"/>
              </w:rPr>
            </w:pPr>
            <w:r w:rsidRPr="002608A1">
              <w:rPr>
                <w:sz w:val="28"/>
                <w:szCs w:val="28"/>
              </w:rPr>
              <w:t>Individual casting</w:t>
            </w:r>
          </w:p>
        </w:tc>
        <w:tc>
          <w:tcPr>
            <w:tcW w:w="4969" w:type="dxa"/>
            <w:gridSpan w:val="3"/>
          </w:tcPr>
          <w:p w:rsidR="00B03785" w:rsidRPr="002608A1" w:rsidRDefault="00B03785" w:rsidP="00284B66">
            <w:pPr>
              <w:jc w:val="both"/>
              <w:rPr>
                <w:sz w:val="28"/>
                <w:szCs w:val="28"/>
              </w:rPr>
            </w:pPr>
            <w:r w:rsidRPr="002608A1">
              <w:rPr>
                <w:sz w:val="28"/>
                <w:szCs w:val="28"/>
              </w:rPr>
              <w:t>Bulk oil with further cutting</w:t>
            </w:r>
          </w:p>
        </w:tc>
      </w:tr>
      <w:tr w:rsidR="00B03785" w:rsidRPr="002608A1" w:rsidTr="00C40F47">
        <w:trPr>
          <w:trHeight w:val="448"/>
          <w:jc w:val="center"/>
        </w:trPr>
        <w:tc>
          <w:tcPr>
            <w:tcW w:w="2472" w:type="dxa"/>
          </w:tcPr>
          <w:p w:rsidR="00B03785" w:rsidRPr="002608A1" w:rsidRDefault="00B03785" w:rsidP="00284B66">
            <w:pPr>
              <w:jc w:val="both"/>
              <w:rPr>
                <w:sz w:val="28"/>
                <w:szCs w:val="28"/>
              </w:rPr>
            </w:pPr>
            <w:r w:rsidRPr="002608A1">
              <w:rPr>
                <w:sz w:val="28"/>
                <w:szCs w:val="28"/>
              </w:rPr>
              <w:t>bezkaperny processing</w:t>
            </w:r>
          </w:p>
        </w:tc>
        <w:tc>
          <w:tcPr>
            <w:tcW w:w="2473" w:type="dxa"/>
          </w:tcPr>
          <w:p w:rsidR="00B03785" w:rsidRPr="002608A1" w:rsidRDefault="00B03785" w:rsidP="00284B66">
            <w:pPr>
              <w:jc w:val="both"/>
              <w:rPr>
                <w:sz w:val="28"/>
                <w:szCs w:val="28"/>
              </w:rPr>
            </w:pPr>
            <w:r w:rsidRPr="002608A1">
              <w:rPr>
                <w:sz w:val="28"/>
                <w:szCs w:val="28"/>
              </w:rPr>
              <w:t>with branded processing</w:t>
            </w:r>
          </w:p>
        </w:tc>
        <w:tc>
          <w:tcPr>
            <w:tcW w:w="2494" w:type="dxa"/>
            <w:gridSpan w:val="2"/>
          </w:tcPr>
          <w:p w:rsidR="00B03785" w:rsidRPr="002608A1" w:rsidRDefault="00B03785" w:rsidP="00284B66">
            <w:pPr>
              <w:jc w:val="both"/>
              <w:rPr>
                <w:sz w:val="28"/>
                <w:szCs w:val="28"/>
              </w:rPr>
            </w:pPr>
            <w:r w:rsidRPr="002608A1">
              <w:rPr>
                <w:sz w:val="28"/>
                <w:szCs w:val="28"/>
              </w:rPr>
              <w:t>bezkaperny processing</w:t>
            </w:r>
          </w:p>
        </w:tc>
        <w:tc>
          <w:tcPr>
            <w:tcW w:w="2475" w:type="dxa"/>
          </w:tcPr>
          <w:p w:rsidR="00B03785" w:rsidRPr="002608A1" w:rsidRDefault="00B03785" w:rsidP="00284B66">
            <w:pPr>
              <w:jc w:val="both"/>
              <w:rPr>
                <w:sz w:val="28"/>
                <w:szCs w:val="28"/>
              </w:rPr>
            </w:pPr>
            <w:r w:rsidRPr="002608A1">
              <w:rPr>
                <w:sz w:val="28"/>
                <w:szCs w:val="28"/>
              </w:rPr>
              <w:t>with branded processing</w:t>
            </w:r>
          </w:p>
        </w:tc>
      </w:tr>
      <w:tr w:rsidR="00B03785" w:rsidRPr="002608A1" w:rsidTr="00C40F47">
        <w:trPr>
          <w:jc w:val="center"/>
        </w:trPr>
        <w:tc>
          <w:tcPr>
            <w:tcW w:w="4945" w:type="dxa"/>
            <w:gridSpan w:val="2"/>
          </w:tcPr>
          <w:p w:rsidR="00B03785" w:rsidRPr="002608A1" w:rsidRDefault="00B03785" w:rsidP="00284B66">
            <w:pPr>
              <w:jc w:val="both"/>
              <w:rPr>
                <w:sz w:val="28"/>
                <w:szCs w:val="28"/>
              </w:rPr>
            </w:pPr>
            <w:r w:rsidRPr="002608A1">
              <w:rPr>
                <w:sz w:val="28"/>
                <w:szCs w:val="28"/>
              </w:rPr>
              <w:t>1. Rough sanding of the ends</w:t>
            </w:r>
          </w:p>
          <w:p w:rsidR="00B03785" w:rsidRPr="002608A1" w:rsidRDefault="00B03785" w:rsidP="00284B66">
            <w:pPr>
              <w:jc w:val="both"/>
              <w:rPr>
                <w:sz w:val="28"/>
                <w:szCs w:val="28"/>
              </w:rPr>
            </w:pPr>
            <w:r w:rsidRPr="002608A1">
              <w:rPr>
                <w:sz w:val="28"/>
                <w:szCs w:val="28"/>
              </w:rPr>
              <w:t>2. Heat treatment (aging)</w:t>
            </w:r>
          </w:p>
          <w:p w:rsidR="00B03785" w:rsidRPr="002608A1" w:rsidRDefault="00B03785" w:rsidP="00284B66">
            <w:pPr>
              <w:jc w:val="both"/>
              <w:rPr>
                <w:sz w:val="28"/>
                <w:szCs w:val="28"/>
              </w:rPr>
            </w:pPr>
            <w:r w:rsidRPr="002608A1">
              <w:rPr>
                <w:sz w:val="28"/>
                <w:szCs w:val="28"/>
              </w:rPr>
              <w:t>3. Rough sanding of the ends</w:t>
            </w:r>
          </w:p>
          <w:p w:rsidR="00B03785" w:rsidRPr="002608A1" w:rsidRDefault="00B03785" w:rsidP="00284B66">
            <w:pPr>
              <w:jc w:val="both"/>
              <w:rPr>
                <w:sz w:val="28"/>
                <w:szCs w:val="28"/>
              </w:rPr>
            </w:pPr>
            <w:r w:rsidRPr="002608A1">
              <w:rPr>
                <w:sz w:val="28"/>
                <w:szCs w:val="28"/>
              </w:rPr>
              <w:t>4. Fine sanding of the ends</w:t>
            </w:r>
          </w:p>
        </w:tc>
        <w:tc>
          <w:tcPr>
            <w:tcW w:w="4969" w:type="dxa"/>
            <w:gridSpan w:val="3"/>
          </w:tcPr>
          <w:p w:rsidR="00B03785" w:rsidRPr="002608A1" w:rsidRDefault="00B03785" w:rsidP="00284B66">
            <w:pPr>
              <w:jc w:val="both"/>
              <w:rPr>
                <w:sz w:val="28"/>
                <w:szCs w:val="28"/>
              </w:rPr>
            </w:pPr>
            <w:r w:rsidRPr="002608A1">
              <w:rPr>
                <w:sz w:val="28"/>
                <w:szCs w:val="28"/>
              </w:rPr>
              <w:t>1. Rough round bend and dull</w:t>
            </w:r>
          </w:p>
          <w:p w:rsidR="00B03785" w:rsidRPr="002608A1" w:rsidRDefault="00B03785" w:rsidP="00284B66">
            <w:pPr>
              <w:jc w:val="both"/>
              <w:rPr>
                <w:sz w:val="28"/>
                <w:szCs w:val="28"/>
              </w:rPr>
            </w:pPr>
            <w:r w:rsidRPr="002608A1">
              <w:rPr>
                <w:sz w:val="28"/>
                <w:szCs w:val="28"/>
              </w:rPr>
              <w:t>2. Cutting the fat into working parts</w:t>
            </w:r>
          </w:p>
          <w:p w:rsidR="00B03785" w:rsidRPr="002608A1" w:rsidRDefault="00B03785" w:rsidP="00284B66">
            <w:pPr>
              <w:jc w:val="both"/>
              <w:rPr>
                <w:sz w:val="28"/>
                <w:szCs w:val="28"/>
              </w:rPr>
            </w:pPr>
            <w:r w:rsidRPr="002608A1">
              <w:rPr>
                <w:sz w:val="28"/>
                <w:szCs w:val="28"/>
              </w:rPr>
              <w:t>3. Heat treatment - quenching and tempering</w:t>
            </w:r>
          </w:p>
          <w:p w:rsidR="00B03785" w:rsidRPr="002608A1" w:rsidRDefault="00B03785" w:rsidP="00284B66">
            <w:pPr>
              <w:jc w:val="both"/>
              <w:rPr>
                <w:sz w:val="28"/>
                <w:szCs w:val="28"/>
              </w:rPr>
            </w:pPr>
            <w:r w:rsidRPr="002608A1">
              <w:rPr>
                <w:sz w:val="28"/>
                <w:szCs w:val="28"/>
              </w:rPr>
              <w:t>4. Rough sanding of the ends</w:t>
            </w:r>
          </w:p>
        </w:tc>
      </w:tr>
      <w:tr w:rsidR="00B03785" w:rsidRPr="002608A1" w:rsidTr="00C40F47">
        <w:trPr>
          <w:jc w:val="center"/>
        </w:trPr>
        <w:tc>
          <w:tcPr>
            <w:tcW w:w="2472" w:type="dxa"/>
          </w:tcPr>
          <w:p w:rsidR="00B03785" w:rsidRPr="002608A1" w:rsidRDefault="00B03785" w:rsidP="00284B66">
            <w:pPr>
              <w:jc w:val="both"/>
              <w:rPr>
                <w:sz w:val="28"/>
                <w:szCs w:val="28"/>
              </w:rPr>
            </w:pPr>
            <w:r w:rsidRPr="002608A1">
              <w:rPr>
                <w:sz w:val="28"/>
                <w:szCs w:val="28"/>
              </w:rPr>
              <w:t>5. Lock engraving</w:t>
            </w:r>
          </w:p>
        </w:tc>
        <w:tc>
          <w:tcPr>
            <w:tcW w:w="2473" w:type="dxa"/>
          </w:tcPr>
          <w:p w:rsidR="00B03785" w:rsidRPr="002608A1" w:rsidRDefault="00B03785" w:rsidP="00284B66">
            <w:pPr>
              <w:jc w:val="both"/>
              <w:rPr>
                <w:sz w:val="28"/>
                <w:szCs w:val="28"/>
              </w:rPr>
            </w:pPr>
            <w:r w:rsidRPr="002608A1">
              <w:rPr>
                <w:sz w:val="28"/>
                <w:szCs w:val="28"/>
              </w:rPr>
              <w:t>5. Caper rotation and boring</w:t>
            </w:r>
          </w:p>
        </w:tc>
        <w:tc>
          <w:tcPr>
            <w:tcW w:w="4969" w:type="dxa"/>
            <w:gridSpan w:val="3"/>
          </w:tcPr>
          <w:p w:rsidR="00B03785" w:rsidRPr="002608A1" w:rsidRDefault="00B03785" w:rsidP="00284B66">
            <w:pPr>
              <w:jc w:val="both"/>
              <w:rPr>
                <w:sz w:val="28"/>
                <w:szCs w:val="28"/>
              </w:rPr>
            </w:pPr>
            <w:r w:rsidRPr="002608A1">
              <w:rPr>
                <w:sz w:val="28"/>
                <w:szCs w:val="28"/>
              </w:rPr>
              <w:t>5. Fine sanding of the ends</w:t>
            </w:r>
          </w:p>
        </w:tc>
      </w:tr>
      <w:tr w:rsidR="00B03785" w:rsidRPr="002608A1" w:rsidTr="00C40F47">
        <w:trPr>
          <w:trHeight w:val="926"/>
          <w:jc w:val="center"/>
        </w:trPr>
        <w:tc>
          <w:tcPr>
            <w:tcW w:w="2472" w:type="dxa"/>
          </w:tcPr>
          <w:p w:rsidR="00B03785" w:rsidRPr="002608A1" w:rsidRDefault="00B03785" w:rsidP="00284B66">
            <w:pPr>
              <w:jc w:val="both"/>
              <w:rPr>
                <w:sz w:val="28"/>
                <w:szCs w:val="28"/>
              </w:rPr>
            </w:pPr>
            <w:r w:rsidRPr="002608A1">
              <w:rPr>
                <w:sz w:val="28"/>
                <w:szCs w:val="28"/>
              </w:rPr>
              <w:t>6. Rough turning and boring</w:t>
            </w:r>
          </w:p>
        </w:tc>
        <w:tc>
          <w:tcPr>
            <w:tcW w:w="2473" w:type="dxa"/>
          </w:tcPr>
          <w:p w:rsidR="00B03785" w:rsidRPr="002608A1" w:rsidRDefault="00B03785" w:rsidP="00284B66">
            <w:pPr>
              <w:jc w:val="both"/>
              <w:rPr>
                <w:sz w:val="28"/>
                <w:szCs w:val="28"/>
              </w:rPr>
            </w:pPr>
            <w:r w:rsidRPr="002608A1">
              <w:rPr>
                <w:sz w:val="28"/>
                <w:szCs w:val="28"/>
              </w:rPr>
              <w:t>6 Carving the lock</w:t>
            </w:r>
          </w:p>
          <w:p w:rsidR="00B03785" w:rsidRPr="002608A1" w:rsidRDefault="00B03785" w:rsidP="00284B66">
            <w:pPr>
              <w:jc w:val="both"/>
              <w:rPr>
                <w:sz w:val="28"/>
                <w:szCs w:val="28"/>
              </w:rPr>
            </w:pPr>
          </w:p>
        </w:tc>
        <w:tc>
          <w:tcPr>
            <w:tcW w:w="2449" w:type="dxa"/>
            <w:vMerge w:val="restart"/>
          </w:tcPr>
          <w:p w:rsidR="00B03785" w:rsidRPr="002608A1" w:rsidRDefault="00B03785" w:rsidP="00284B66">
            <w:pPr>
              <w:jc w:val="both"/>
              <w:rPr>
                <w:sz w:val="28"/>
                <w:szCs w:val="28"/>
              </w:rPr>
            </w:pPr>
            <w:r w:rsidRPr="002608A1">
              <w:rPr>
                <w:sz w:val="28"/>
                <w:szCs w:val="28"/>
              </w:rPr>
              <w:t>6. Lock engraving</w:t>
            </w:r>
          </w:p>
          <w:p w:rsidR="00B03785" w:rsidRPr="002608A1" w:rsidRDefault="00B03785" w:rsidP="00284B66">
            <w:pPr>
              <w:jc w:val="both"/>
              <w:rPr>
                <w:sz w:val="28"/>
                <w:szCs w:val="28"/>
              </w:rPr>
            </w:pPr>
          </w:p>
          <w:p w:rsidR="00B03785" w:rsidRPr="002608A1" w:rsidRDefault="00B03785" w:rsidP="00284B66">
            <w:pPr>
              <w:jc w:val="both"/>
              <w:rPr>
                <w:sz w:val="28"/>
                <w:szCs w:val="28"/>
              </w:rPr>
            </w:pPr>
            <w:r w:rsidRPr="002608A1">
              <w:rPr>
                <w:sz w:val="28"/>
                <w:szCs w:val="28"/>
              </w:rPr>
              <w:t>7 Coarse lock calibration</w:t>
            </w:r>
          </w:p>
          <w:p w:rsidR="00B03785" w:rsidRPr="002608A1" w:rsidRDefault="00B03785" w:rsidP="00284B66">
            <w:pPr>
              <w:jc w:val="both"/>
              <w:rPr>
                <w:sz w:val="28"/>
                <w:szCs w:val="28"/>
              </w:rPr>
            </w:pPr>
            <w:r w:rsidRPr="002608A1">
              <w:rPr>
                <w:sz w:val="28"/>
                <w:szCs w:val="28"/>
              </w:rPr>
              <w:t>8. Fastening the term</w:t>
            </w:r>
          </w:p>
          <w:p w:rsidR="00B03785" w:rsidRPr="002608A1" w:rsidRDefault="00B03785" w:rsidP="00284B66">
            <w:pPr>
              <w:jc w:val="both"/>
              <w:rPr>
                <w:sz w:val="28"/>
                <w:szCs w:val="28"/>
              </w:rPr>
            </w:pPr>
          </w:p>
        </w:tc>
        <w:tc>
          <w:tcPr>
            <w:tcW w:w="2520" w:type="dxa"/>
            <w:gridSpan w:val="2"/>
            <w:vMerge w:val="restart"/>
          </w:tcPr>
          <w:p w:rsidR="00B03785" w:rsidRPr="002608A1" w:rsidRDefault="00B03785" w:rsidP="00284B66">
            <w:pPr>
              <w:jc w:val="both"/>
              <w:rPr>
                <w:sz w:val="28"/>
                <w:szCs w:val="28"/>
              </w:rPr>
            </w:pPr>
            <w:r w:rsidRPr="002608A1">
              <w:rPr>
                <w:sz w:val="28"/>
                <w:szCs w:val="28"/>
              </w:rPr>
              <w:t>6. Turning the caper</w:t>
            </w:r>
          </w:p>
          <w:p w:rsidR="00B03785" w:rsidRPr="002608A1" w:rsidRDefault="00B03785" w:rsidP="00284B66">
            <w:pPr>
              <w:jc w:val="both"/>
              <w:rPr>
                <w:sz w:val="28"/>
                <w:szCs w:val="28"/>
              </w:rPr>
            </w:pPr>
          </w:p>
          <w:p w:rsidR="00B03785" w:rsidRPr="002608A1" w:rsidRDefault="00B03785" w:rsidP="00284B66">
            <w:pPr>
              <w:jc w:val="both"/>
              <w:rPr>
                <w:sz w:val="28"/>
                <w:szCs w:val="28"/>
              </w:rPr>
            </w:pPr>
            <w:r w:rsidRPr="002608A1">
              <w:rPr>
                <w:sz w:val="28"/>
                <w:szCs w:val="28"/>
              </w:rPr>
              <w:t>7 Carving the lock</w:t>
            </w:r>
          </w:p>
          <w:p w:rsidR="00B03785" w:rsidRPr="002608A1" w:rsidRDefault="00B03785" w:rsidP="00284B66">
            <w:pPr>
              <w:jc w:val="both"/>
              <w:rPr>
                <w:sz w:val="28"/>
                <w:szCs w:val="28"/>
              </w:rPr>
            </w:pPr>
          </w:p>
          <w:p w:rsidR="00B03785" w:rsidRPr="002608A1" w:rsidRDefault="00B03785" w:rsidP="00284B66">
            <w:pPr>
              <w:jc w:val="both"/>
              <w:rPr>
                <w:sz w:val="28"/>
                <w:szCs w:val="28"/>
              </w:rPr>
            </w:pPr>
          </w:p>
          <w:p w:rsidR="00B03785" w:rsidRPr="002608A1" w:rsidRDefault="00B03785" w:rsidP="00284B66">
            <w:pPr>
              <w:jc w:val="both"/>
              <w:rPr>
                <w:sz w:val="28"/>
                <w:szCs w:val="28"/>
              </w:rPr>
            </w:pPr>
            <w:r w:rsidRPr="002608A1">
              <w:rPr>
                <w:sz w:val="28"/>
                <w:szCs w:val="28"/>
              </w:rPr>
              <w:t>8. Coarse calibration of the lock</w:t>
            </w:r>
          </w:p>
        </w:tc>
      </w:tr>
      <w:tr w:rsidR="00B03785" w:rsidRPr="002608A1" w:rsidTr="00C40F47">
        <w:trPr>
          <w:trHeight w:val="1964"/>
          <w:jc w:val="center"/>
        </w:trPr>
        <w:tc>
          <w:tcPr>
            <w:tcW w:w="4945" w:type="dxa"/>
            <w:gridSpan w:val="2"/>
            <w:vMerge w:val="restart"/>
          </w:tcPr>
          <w:p w:rsidR="00B03785" w:rsidRPr="002608A1" w:rsidRDefault="00B03785" w:rsidP="00284B66">
            <w:pPr>
              <w:jc w:val="both"/>
              <w:rPr>
                <w:sz w:val="28"/>
                <w:szCs w:val="28"/>
              </w:rPr>
            </w:pPr>
            <w:r w:rsidRPr="002608A1">
              <w:rPr>
                <w:sz w:val="28"/>
                <w:szCs w:val="28"/>
              </w:rPr>
              <w:t>7 Coarse lock calibration</w:t>
            </w:r>
          </w:p>
          <w:p w:rsidR="00B03785" w:rsidRPr="002608A1" w:rsidRDefault="00B03785" w:rsidP="00284B66">
            <w:pPr>
              <w:jc w:val="both"/>
              <w:rPr>
                <w:sz w:val="28"/>
                <w:szCs w:val="28"/>
              </w:rPr>
            </w:pPr>
          </w:p>
          <w:p w:rsidR="00B03785" w:rsidRPr="002608A1" w:rsidRDefault="00B03785" w:rsidP="00284B66">
            <w:pPr>
              <w:jc w:val="both"/>
              <w:rPr>
                <w:sz w:val="28"/>
                <w:szCs w:val="28"/>
              </w:rPr>
            </w:pPr>
          </w:p>
          <w:p w:rsidR="00B03785" w:rsidRPr="002608A1" w:rsidRDefault="00B03785" w:rsidP="00284B66">
            <w:pPr>
              <w:jc w:val="both"/>
              <w:rPr>
                <w:sz w:val="28"/>
                <w:szCs w:val="28"/>
              </w:rPr>
            </w:pPr>
            <w:r w:rsidRPr="002608A1">
              <w:rPr>
                <w:sz w:val="28"/>
                <w:szCs w:val="28"/>
              </w:rPr>
              <w:t>8. Subtle turn and boring</w:t>
            </w:r>
          </w:p>
          <w:p w:rsidR="00B03785" w:rsidRPr="002608A1" w:rsidRDefault="00B03785" w:rsidP="00284B66">
            <w:pPr>
              <w:jc w:val="both"/>
              <w:rPr>
                <w:sz w:val="28"/>
                <w:szCs w:val="28"/>
              </w:rPr>
            </w:pPr>
          </w:p>
          <w:p w:rsidR="00B03785" w:rsidRPr="002608A1" w:rsidRDefault="00B03785" w:rsidP="00284B66">
            <w:pPr>
              <w:jc w:val="both"/>
              <w:rPr>
                <w:sz w:val="28"/>
                <w:szCs w:val="28"/>
              </w:rPr>
            </w:pPr>
            <w:r w:rsidRPr="002608A1">
              <w:rPr>
                <w:sz w:val="28"/>
                <w:szCs w:val="28"/>
              </w:rPr>
              <w:t>9 Complete the lock calibration</w:t>
            </w:r>
          </w:p>
          <w:p w:rsidR="00B03785" w:rsidRPr="002608A1" w:rsidRDefault="00B03785" w:rsidP="00284B66">
            <w:pPr>
              <w:jc w:val="both"/>
              <w:rPr>
                <w:sz w:val="28"/>
                <w:szCs w:val="28"/>
              </w:rPr>
            </w:pPr>
          </w:p>
          <w:p w:rsidR="00B03785" w:rsidRPr="002608A1" w:rsidRDefault="00B03785" w:rsidP="00284B66">
            <w:pPr>
              <w:jc w:val="both"/>
              <w:rPr>
                <w:sz w:val="28"/>
                <w:szCs w:val="28"/>
              </w:rPr>
            </w:pPr>
            <w:r w:rsidRPr="002608A1">
              <w:rPr>
                <w:sz w:val="28"/>
                <w:szCs w:val="28"/>
              </w:rPr>
              <w:t>10. Create a profile</w:t>
            </w:r>
          </w:p>
          <w:p w:rsidR="00B03785" w:rsidRPr="002608A1" w:rsidRDefault="00B03785" w:rsidP="00284B66">
            <w:pPr>
              <w:jc w:val="both"/>
              <w:rPr>
                <w:sz w:val="28"/>
                <w:szCs w:val="28"/>
              </w:rPr>
            </w:pPr>
            <w:r w:rsidRPr="002608A1">
              <w:rPr>
                <w:sz w:val="28"/>
                <w:szCs w:val="28"/>
              </w:rPr>
              <w:t>11 Preparation for chrome plating</w:t>
            </w:r>
          </w:p>
          <w:p w:rsidR="00B03785" w:rsidRPr="002608A1" w:rsidRDefault="00B03785" w:rsidP="00284B66">
            <w:pPr>
              <w:jc w:val="both"/>
              <w:rPr>
                <w:sz w:val="28"/>
                <w:szCs w:val="28"/>
              </w:rPr>
            </w:pPr>
            <w:r w:rsidRPr="002608A1">
              <w:rPr>
                <w:sz w:val="28"/>
                <w:szCs w:val="28"/>
              </w:rPr>
              <w:t>12. Closing Transactions</w:t>
            </w:r>
          </w:p>
        </w:tc>
        <w:tc>
          <w:tcPr>
            <w:tcW w:w="2449" w:type="dxa"/>
            <w:vMerge/>
          </w:tcPr>
          <w:p w:rsidR="00B03785" w:rsidRPr="002608A1" w:rsidRDefault="00B03785" w:rsidP="00284B66">
            <w:pPr>
              <w:jc w:val="both"/>
              <w:rPr>
                <w:sz w:val="28"/>
                <w:szCs w:val="28"/>
              </w:rPr>
            </w:pPr>
          </w:p>
        </w:tc>
        <w:tc>
          <w:tcPr>
            <w:tcW w:w="2520" w:type="dxa"/>
            <w:gridSpan w:val="2"/>
            <w:vMerge/>
          </w:tcPr>
          <w:p w:rsidR="00B03785" w:rsidRPr="002608A1" w:rsidRDefault="00B03785" w:rsidP="00284B66">
            <w:pPr>
              <w:jc w:val="both"/>
              <w:rPr>
                <w:sz w:val="28"/>
                <w:szCs w:val="28"/>
              </w:rPr>
            </w:pPr>
          </w:p>
        </w:tc>
      </w:tr>
      <w:tr w:rsidR="00B03785" w:rsidRPr="002608A1" w:rsidTr="00C40F47">
        <w:trPr>
          <w:jc w:val="center"/>
        </w:trPr>
        <w:tc>
          <w:tcPr>
            <w:tcW w:w="4945" w:type="dxa"/>
            <w:gridSpan w:val="2"/>
            <w:vMerge/>
          </w:tcPr>
          <w:p w:rsidR="00B03785" w:rsidRPr="002608A1" w:rsidRDefault="00B03785" w:rsidP="00284B66">
            <w:pPr>
              <w:jc w:val="both"/>
              <w:rPr>
                <w:sz w:val="28"/>
                <w:szCs w:val="28"/>
              </w:rPr>
            </w:pPr>
          </w:p>
        </w:tc>
        <w:tc>
          <w:tcPr>
            <w:tcW w:w="4969" w:type="dxa"/>
            <w:gridSpan w:val="3"/>
          </w:tcPr>
          <w:p w:rsidR="00B03785" w:rsidRPr="002608A1" w:rsidRDefault="00B03785" w:rsidP="00284B66">
            <w:pPr>
              <w:jc w:val="both"/>
              <w:rPr>
                <w:sz w:val="28"/>
                <w:szCs w:val="28"/>
              </w:rPr>
            </w:pPr>
            <w:r w:rsidRPr="002608A1">
              <w:rPr>
                <w:sz w:val="28"/>
                <w:szCs w:val="28"/>
              </w:rPr>
              <w:t>9. Round turning and ending boredom</w:t>
            </w:r>
          </w:p>
          <w:p w:rsidR="00B03785" w:rsidRPr="002608A1" w:rsidRDefault="00B03785" w:rsidP="00284B66">
            <w:pPr>
              <w:jc w:val="both"/>
              <w:rPr>
                <w:sz w:val="28"/>
                <w:szCs w:val="28"/>
              </w:rPr>
            </w:pPr>
            <w:r w:rsidRPr="002608A1">
              <w:rPr>
                <w:sz w:val="28"/>
                <w:szCs w:val="28"/>
              </w:rPr>
              <w:t>10. Fine lock calibration</w:t>
            </w:r>
          </w:p>
          <w:p w:rsidR="00B03785" w:rsidRPr="002608A1" w:rsidRDefault="00B03785" w:rsidP="00284B66">
            <w:pPr>
              <w:jc w:val="both"/>
              <w:rPr>
                <w:sz w:val="28"/>
                <w:szCs w:val="28"/>
              </w:rPr>
            </w:pPr>
            <w:r w:rsidRPr="002608A1">
              <w:rPr>
                <w:sz w:val="28"/>
                <w:szCs w:val="28"/>
              </w:rPr>
              <w:t>11. Create a profile</w:t>
            </w:r>
          </w:p>
          <w:p w:rsidR="00B03785" w:rsidRPr="002608A1" w:rsidRDefault="00B03785" w:rsidP="00284B66">
            <w:pPr>
              <w:jc w:val="both"/>
              <w:rPr>
                <w:sz w:val="28"/>
                <w:szCs w:val="28"/>
              </w:rPr>
            </w:pPr>
            <w:r w:rsidRPr="002608A1">
              <w:rPr>
                <w:sz w:val="28"/>
                <w:szCs w:val="28"/>
              </w:rPr>
              <w:t>12. Preparation for chrome plating</w:t>
            </w:r>
          </w:p>
          <w:p w:rsidR="00B03785" w:rsidRPr="002608A1" w:rsidRDefault="00B03785" w:rsidP="00284B66">
            <w:pPr>
              <w:jc w:val="both"/>
              <w:rPr>
                <w:sz w:val="28"/>
                <w:szCs w:val="28"/>
              </w:rPr>
            </w:pPr>
            <w:r w:rsidRPr="002608A1">
              <w:rPr>
                <w:sz w:val="28"/>
                <w:szCs w:val="28"/>
              </w:rPr>
              <w:t>13 Liquidation Transactions</w:t>
            </w:r>
          </w:p>
        </w:tc>
      </w:tr>
    </w:tbl>
    <w:p w:rsidR="00B03785" w:rsidRPr="002608A1" w:rsidRDefault="00B03785" w:rsidP="00284B66">
      <w:pPr>
        <w:spacing w:after="0" w:line="240" w:lineRule="auto"/>
        <w:ind w:firstLine="709"/>
        <w:jc w:val="both"/>
        <w:rPr>
          <w:rFonts w:ascii="Times New Roman" w:hAnsi="Times New Roman" w:cs="Times New Roman"/>
          <w:sz w:val="32"/>
          <w:szCs w:val="32"/>
          <w:lang w:val="en-US"/>
        </w:rPr>
      </w:pP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The roughness of the ground surface, the durability of the wheel, and the grinding performance depend on the characteristics of the material being processed, the clearance removed for each pass, and the characteristics of the abrasive wheels. 7.4. The rotation frequency of circles is 760 min </w:t>
      </w:r>
      <w:r w:rsidRPr="002608A1">
        <w:rPr>
          <w:rFonts w:ascii="Times New Roman" w:hAnsi="Times New Roman" w:cs="Times New Roman"/>
          <w:sz w:val="32"/>
          <w:szCs w:val="32"/>
          <w:vertAlign w:val="superscript"/>
          <w:lang w:val="en-US"/>
        </w:rPr>
        <w:t xml:space="preserve">-1 </w:t>
      </w:r>
      <w:r w:rsidRPr="002608A1">
        <w:rPr>
          <w:rFonts w:ascii="Times New Roman" w:hAnsi="Times New Roman" w:cs="Times New Roman"/>
          <w:sz w:val="32"/>
          <w:szCs w:val="32"/>
          <w:lang w:val="en-US"/>
        </w:rPr>
        <w:t>, and the longitudinal feeding is 13-15 m/min.</w:t>
      </w:r>
    </w:p>
    <w:p w:rsidR="00B03785" w:rsidRPr="002608A1" w:rsidRDefault="00B03785"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Finally, the ends are polished after chrome plating or coating the working surface of the ring with molybdenum.</w:t>
      </w:r>
    </w:p>
    <w:p w:rsidR="00B03785" w:rsidRPr="002608A1" w:rsidRDefault="00B03785" w:rsidP="00284B66">
      <w:pPr>
        <w:spacing w:after="0" w:line="240" w:lineRule="auto"/>
        <w:jc w:val="both"/>
        <w:rPr>
          <w:rFonts w:ascii="Times New Roman" w:hAnsi="Times New Roman" w:cs="Times New Roman"/>
          <w:sz w:val="32"/>
          <w:szCs w:val="32"/>
          <w:lang w:val="en-US"/>
        </w:rPr>
      </w:pPr>
    </w:p>
    <w:p w:rsidR="00B03785" w:rsidRPr="002608A1" w:rsidRDefault="00B03785" w:rsidP="00284B66">
      <w:pPr>
        <w:spacing w:after="0" w:line="240" w:lineRule="auto"/>
        <w:jc w:val="both"/>
        <w:rPr>
          <w:rFonts w:ascii="Times New Roman" w:hAnsi="Times New Roman" w:cs="Times New Roman"/>
          <w:sz w:val="32"/>
          <w:szCs w:val="32"/>
          <w:lang w:val="en-US"/>
        </w:rPr>
      </w:pPr>
    </w:p>
    <w:p w:rsidR="00B03785" w:rsidRPr="002608A1" w:rsidRDefault="00B03785"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Table 7.4</w:t>
      </w:r>
    </w:p>
    <w:p w:rsidR="00B03785" w:rsidRPr="002608A1" w:rsidRDefault="00B03785"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Ring end polishing modes</w:t>
      </w:r>
    </w:p>
    <w:p w:rsidR="00B03785" w:rsidRPr="002608A1" w:rsidRDefault="00B03785" w:rsidP="00284B66">
      <w:pPr>
        <w:spacing w:after="0" w:line="240" w:lineRule="auto"/>
        <w:ind w:firstLine="709"/>
        <w:jc w:val="both"/>
        <w:rPr>
          <w:rFonts w:ascii="Times New Roman" w:hAnsi="Times New Roman" w:cs="Times New Roman"/>
          <w:sz w:val="32"/>
          <w:szCs w:val="32"/>
        </w:rPr>
      </w:pPr>
    </w:p>
    <w:tbl>
      <w:tblPr>
        <w:tblStyle w:val="a4"/>
        <w:tblW w:w="9966" w:type="dxa"/>
        <w:jc w:val="center"/>
        <w:tblLayout w:type="fixed"/>
        <w:tblLook w:val="04A0" w:firstRow="1" w:lastRow="0" w:firstColumn="1" w:lastColumn="0" w:noHBand="0" w:noVBand="1"/>
      </w:tblPr>
      <w:tblGrid>
        <w:gridCol w:w="1843"/>
        <w:gridCol w:w="850"/>
        <w:gridCol w:w="1660"/>
        <w:gridCol w:w="1763"/>
        <w:gridCol w:w="2116"/>
        <w:gridCol w:w="1734"/>
      </w:tblGrid>
      <w:tr w:rsidR="00B03785" w:rsidRPr="002608A1" w:rsidTr="00C40F47">
        <w:trPr>
          <w:jc w:val="center"/>
        </w:trPr>
        <w:tc>
          <w:tcPr>
            <w:tcW w:w="1843" w:type="dxa"/>
            <w:vMerge w:val="restart"/>
            <w:vAlign w:val="center"/>
          </w:tcPr>
          <w:p w:rsidR="00B03785" w:rsidRPr="002608A1" w:rsidRDefault="00B03785" w:rsidP="00284B66">
            <w:pPr>
              <w:jc w:val="both"/>
              <w:rPr>
                <w:b/>
                <w:sz w:val="26"/>
                <w:szCs w:val="26"/>
              </w:rPr>
            </w:pPr>
            <w:r w:rsidRPr="002608A1">
              <w:rPr>
                <w:b/>
                <w:sz w:val="26"/>
                <w:szCs w:val="26"/>
              </w:rPr>
              <w:br w:type="page"/>
              <w:t>Sanding the edges</w:t>
            </w:r>
          </w:p>
        </w:tc>
        <w:tc>
          <w:tcPr>
            <w:tcW w:w="850" w:type="dxa"/>
            <w:vMerge w:val="restart"/>
            <w:vAlign w:val="center"/>
          </w:tcPr>
          <w:p w:rsidR="00B03785" w:rsidRPr="002608A1" w:rsidRDefault="00B03785" w:rsidP="00284B66">
            <w:pPr>
              <w:jc w:val="both"/>
              <w:rPr>
                <w:b/>
                <w:sz w:val="26"/>
                <w:szCs w:val="26"/>
              </w:rPr>
            </w:pPr>
            <w:r w:rsidRPr="002608A1">
              <w:rPr>
                <w:b/>
                <w:sz w:val="26"/>
                <w:szCs w:val="26"/>
              </w:rPr>
              <w:t>code number.</w:t>
            </w:r>
          </w:p>
        </w:tc>
        <w:tc>
          <w:tcPr>
            <w:tcW w:w="1660" w:type="dxa"/>
            <w:vMerge w:val="restart"/>
            <w:vAlign w:val="center"/>
          </w:tcPr>
          <w:p w:rsidR="00B03785" w:rsidRPr="002608A1" w:rsidRDefault="00B03785" w:rsidP="00284B66">
            <w:pPr>
              <w:jc w:val="both"/>
              <w:rPr>
                <w:b/>
                <w:sz w:val="26"/>
                <w:szCs w:val="26"/>
              </w:rPr>
            </w:pPr>
            <w:r w:rsidRPr="002608A1">
              <w:rPr>
                <w:b/>
                <w:sz w:val="26"/>
                <w:szCs w:val="26"/>
              </w:rPr>
              <w:t>Permissibility, mm</w:t>
            </w:r>
          </w:p>
        </w:tc>
        <w:tc>
          <w:tcPr>
            <w:tcW w:w="1763" w:type="dxa"/>
            <w:vMerge w:val="restart"/>
            <w:vAlign w:val="center"/>
          </w:tcPr>
          <w:p w:rsidR="00B03785" w:rsidRPr="002608A1" w:rsidRDefault="00B03785" w:rsidP="00284B66">
            <w:pPr>
              <w:jc w:val="both"/>
              <w:rPr>
                <w:b/>
                <w:sz w:val="26"/>
                <w:szCs w:val="26"/>
              </w:rPr>
            </w:pPr>
            <w:r w:rsidRPr="002608A1">
              <w:rPr>
                <w:b/>
                <w:sz w:val="26"/>
                <w:szCs w:val="26"/>
              </w:rPr>
              <w:t>Deviation in size, mm</w:t>
            </w:r>
          </w:p>
        </w:tc>
        <w:tc>
          <w:tcPr>
            <w:tcW w:w="3850" w:type="dxa"/>
            <w:gridSpan w:val="2"/>
            <w:vAlign w:val="center"/>
          </w:tcPr>
          <w:p w:rsidR="00B03785" w:rsidRPr="002608A1" w:rsidRDefault="00B03785" w:rsidP="00284B66">
            <w:pPr>
              <w:jc w:val="both"/>
              <w:rPr>
                <w:b/>
                <w:sz w:val="26"/>
                <w:szCs w:val="26"/>
              </w:rPr>
            </w:pPr>
            <w:r w:rsidRPr="002608A1">
              <w:rPr>
                <w:b/>
                <w:sz w:val="26"/>
                <w:szCs w:val="26"/>
              </w:rPr>
              <w:t>abrasive wheel</w:t>
            </w:r>
          </w:p>
        </w:tc>
      </w:tr>
      <w:tr w:rsidR="00B03785" w:rsidRPr="002608A1" w:rsidTr="00C40F47">
        <w:trPr>
          <w:jc w:val="center"/>
        </w:trPr>
        <w:tc>
          <w:tcPr>
            <w:tcW w:w="1843" w:type="dxa"/>
            <w:vMerge/>
            <w:vAlign w:val="center"/>
          </w:tcPr>
          <w:p w:rsidR="00B03785" w:rsidRPr="002608A1" w:rsidRDefault="00B03785" w:rsidP="00284B66">
            <w:pPr>
              <w:jc w:val="both"/>
              <w:rPr>
                <w:b/>
                <w:sz w:val="26"/>
                <w:szCs w:val="26"/>
              </w:rPr>
            </w:pPr>
          </w:p>
        </w:tc>
        <w:tc>
          <w:tcPr>
            <w:tcW w:w="850" w:type="dxa"/>
            <w:vMerge/>
            <w:vAlign w:val="center"/>
          </w:tcPr>
          <w:p w:rsidR="00B03785" w:rsidRPr="002608A1" w:rsidRDefault="00B03785" w:rsidP="00284B66">
            <w:pPr>
              <w:jc w:val="both"/>
              <w:rPr>
                <w:b/>
                <w:sz w:val="26"/>
                <w:szCs w:val="26"/>
              </w:rPr>
            </w:pPr>
          </w:p>
        </w:tc>
        <w:tc>
          <w:tcPr>
            <w:tcW w:w="1660" w:type="dxa"/>
            <w:vMerge/>
            <w:vAlign w:val="center"/>
          </w:tcPr>
          <w:p w:rsidR="00B03785" w:rsidRPr="002608A1" w:rsidRDefault="00B03785" w:rsidP="00284B66">
            <w:pPr>
              <w:jc w:val="both"/>
              <w:rPr>
                <w:b/>
                <w:sz w:val="26"/>
                <w:szCs w:val="26"/>
              </w:rPr>
            </w:pPr>
          </w:p>
        </w:tc>
        <w:tc>
          <w:tcPr>
            <w:tcW w:w="1763" w:type="dxa"/>
            <w:vMerge/>
            <w:vAlign w:val="center"/>
          </w:tcPr>
          <w:p w:rsidR="00B03785" w:rsidRPr="002608A1" w:rsidRDefault="00B03785" w:rsidP="00284B66">
            <w:pPr>
              <w:jc w:val="both"/>
              <w:rPr>
                <w:b/>
                <w:sz w:val="26"/>
                <w:szCs w:val="26"/>
              </w:rPr>
            </w:pPr>
          </w:p>
        </w:tc>
        <w:tc>
          <w:tcPr>
            <w:tcW w:w="2116" w:type="dxa"/>
            <w:vAlign w:val="center"/>
          </w:tcPr>
          <w:p w:rsidR="00B03785" w:rsidRPr="002608A1" w:rsidRDefault="00B03785" w:rsidP="00284B66">
            <w:pPr>
              <w:jc w:val="both"/>
              <w:rPr>
                <w:b/>
                <w:sz w:val="26"/>
                <w:szCs w:val="26"/>
              </w:rPr>
            </w:pPr>
            <w:r w:rsidRPr="002608A1">
              <w:rPr>
                <w:b/>
                <w:sz w:val="26"/>
                <w:szCs w:val="26"/>
              </w:rPr>
              <w:t>size, mm</w:t>
            </w:r>
          </w:p>
        </w:tc>
        <w:tc>
          <w:tcPr>
            <w:tcW w:w="1734" w:type="dxa"/>
            <w:vAlign w:val="center"/>
          </w:tcPr>
          <w:p w:rsidR="00B03785" w:rsidRPr="002608A1" w:rsidRDefault="00B03785" w:rsidP="00284B66">
            <w:pPr>
              <w:jc w:val="both"/>
              <w:rPr>
                <w:b/>
                <w:sz w:val="26"/>
                <w:szCs w:val="26"/>
              </w:rPr>
            </w:pPr>
            <w:r w:rsidRPr="002608A1">
              <w:rPr>
                <w:b/>
                <w:sz w:val="26"/>
                <w:szCs w:val="26"/>
              </w:rPr>
              <w:t>abrasive brand</w:t>
            </w:r>
          </w:p>
        </w:tc>
      </w:tr>
      <w:tr w:rsidR="00B03785" w:rsidRPr="002608A1" w:rsidTr="00C40F47">
        <w:trPr>
          <w:jc w:val="center"/>
        </w:trPr>
        <w:tc>
          <w:tcPr>
            <w:tcW w:w="1843" w:type="dxa"/>
          </w:tcPr>
          <w:p w:rsidR="00B03785" w:rsidRPr="002608A1" w:rsidRDefault="00B03785" w:rsidP="00284B66">
            <w:pPr>
              <w:jc w:val="both"/>
              <w:rPr>
                <w:sz w:val="26"/>
                <w:szCs w:val="26"/>
              </w:rPr>
            </w:pPr>
            <w:r w:rsidRPr="002608A1">
              <w:rPr>
                <w:sz w:val="26"/>
                <w:szCs w:val="26"/>
              </w:rPr>
              <w:t>Rough processing</w:t>
            </w:r>
          </w:p>
        </w:tc>
        <w:tc>
          <w:tcPr>
            <w:tcW w:w="850" w:type="dxa"/>
          </w:tcPr>
          <w:p w:rsidR="00B03785" w:rsidRPr="002608A1" w:rsidRDefault="00B03785" w:rsidP="00284B66">
            <w:pPr>
              <w:jc w:val="both"/>
              <w:rPr>
                <w:sz w:val="26"/>
                <w:szCs w:val="26"/>
              </w:rPr>
            </w:pPr>
            <w:r w:rsidRPr="002608A1">
              <w:rPr>
                <w:sz w:val="26"/>
                <w:szCs w:val="26"/>
              </w:rPr>
              <w:t>one</w:t>
            </w:r>
          </w:p>
          <w:p w:rsidR="00B03785" w:rsidRPr="002608A1" w:rsidRDefault="00B03785" w:rsidP="00284B66">
            <w:pPr>
              <w:jc w:val="both"/>
              <w:rPr>
                <w:sz w:val="26"/>
                <w:szCs w:val="26"/>
              </w:rPr>
            </w:pPr>
            <w:r w:rsidRPr="002608A1">
              <w:rPr>
                <w:sz w:val="26"/>
                <w:szCs w:val="26"/>
              </w:rPr>
              <w:t>2</w:t>
            </w:r>
          </w:p>
        </w:tc>
        <w:tc>
          <w:tcPr>
            <w:tcW w:w="1660" w:type="dxa"/>
          </w:tcPr>
          <w:p w:rsidR="00B03785" w:rsidRPr="002608A1" w:rsidRDefault="00B03785" w:rsidP="00284B66">
            <w:pPr>
              <w:jc w:val="both"/>
              <w:rPr>
                <w:sz w:val="26"/>
                <w:szCs w:val="26"/>
              </w:rPr>
            </w:pPr>
            <w:r w:rsidRPr="002608A1">
              <w:rPr>
                <w:sz w:val="26"/>
                <w:szCs w:val="26"/>
              </w:rPr>
              <w:t>0.200</w:t>
            </w:r>
          </w:p>
          <w:p w:rsidR="00B03785" w:rsidRPr="002608A1" w:rsidRDefault="00B03785" w:rsidP="00284B66">
            <w:pPr>
              <w:jc w:val="both"/>
              <w:rPr>
                <w:sz w:val="26"/>
                <w:szCs w:val="26"/>
              </w:rPr>
            </w:pPr>
            <w:r w:rsidRPr="002608A1">
              <w:rPr>
                <w:sz w:val="26"/>
                <w:szCs w:val="26"/>
              </w:rPr>
              <w:t>0.150</w:t>
            </w:r>
          </w:p>
        </w:tc>
        <w:tc>
          <w:tcPr>
            <w:tcW w:w="1763" w:type="dxa"/>
          </w:tcPr>
          <w:p w:rsidR="00B03785" w:rsidRPr="002608A1" w:rsidRDefault="00B03785" w:rsidP="00284B66">
            <w:pPr>
              <w:jc w:val="both"/>
              <w:rPr>
                <w:sz w:val="26"/>
                <w:szCs w:val="26"/>
              </w:rPr>
            </w:pPr>
            <w:r w:rsidRPr="002608A1">
              <w:rPr>
                <w:sz w:val="26"/>
                <w:szCs w:val="26"/>
              </w:rPr>
              <w:t>0.150</w:t>
            </w:r>
          </w:p>
          <w:p w:rsidR="00B03785" w:rsidRPr="002608A1" w:rsidRDefault="00B03785" w:rsidP="00284B66">
            <w:pPr>
              <w:jc w:val="both"/>
              <w:rPr>
                <w:sz w:val="26"/>
                <w:szCs w:val="26"/>
              </w:rPr>
            </w:pPr>
            <w:r w:rsidRPr="002608A1">
              <w:rPr>
                <w:sz w:val="26"/>
                <w:szCs w:val="26"/>
              </w:rPr>
              <w:t>0.100</w:t>
            </w:r>
          </w:p>
        </w:tc>
        <w:tc>
          <w:tcPr>
            <w:tcW w:w="2116" w:type="dxa"/>
          </w:tcPr>
          <w:p w:rsidR="00B03785" w:rsidRPr="002608A1" w:rsidRDefault="00B03785" w:rsidP="00284B66">
            <w:pPr>
              <w:jc w:val="both"/>
              <w:rPr>
                <w:sz w:val="26"/>
                <w:szCs w:val="26"/>
              </w:rPr>
            </w:pPr>
            <w:r w:rsidRPr="002608A1">
              <w:rPr>
                <w:sz w:val="26"/>
                <w:szCs w:val="26"/>
              </w:rPr>
              <w:t>PN750×50×50</w:t>
            </w:r>
          </w:p>
          <w:p w:rsidR="00B03785" w:rsidRPr="002608A1" w:rsidRDefault="00B03785" w:rsidP="00284B66">
            <w:pPr>
              <w:jc w:val="both"/>
              <w:rPr>
                <w:sz w:val="26"/>
                <w:szCs w:val="26"/>
              </w:rPr>
            </w:pPr>
            <w:r w:rsidRPr="002608A1">
              <w:rPr>
                <w:sz w:val="26"/>
                <w:szCs w:val="26"/>
              </w:rPr>
              <w:t>PN750×50×50</w:t>
            </w:r>
          </w:p>
        </w:tc>
        <w:tc>
          <w:tcPr>
            <w:tcW w:w="1734" w:type="dxa"/>
          </w:tcPr>
          <w:p w:rsidR="00B03785" w:rsidRPr="002608A1" w:rsidRDefault="00B03785" w:rsidP="00284B66">
            <w:pPr>
              <w:jc w:val="both"/>
              <w:rPr>
                <w:sz w:val="26"/>
                <w:szCs w:val="26"/>
              </w:rPr>
            </w:pPr>
            <w:r w:rsidRPr="002608A1">
              <w:rPr>
                <w:sz w:val="26"/>
                <w:szCs w:val="26"/>
              </w:rPr>
              <w:t>54S40SM2B9</w:t>
            </w:r>
          </w:p>
        </w:tc>
      </w:tr>
      <w:tr w:rsidR="00B03785" w:rsidRPr="002608A1" w:rsidTr="00C40F47">
        <w:trPr>
          <w:jc w:val="center"/>
        </w:trPr>
        <w:tc>
          <w:tcPr>
            <w:tcW w:w="1843" w:type="dxa"/>
          </w:tcPr>
          <w:p w:rsidR="00B03785" w:rsidRPr="002608A1" w:rsidRDefault="00B03785" w:rsidP="00284B66">
            <w:pPr>
              <w:jc w:val="both"/>
              <w:rPr>
                <w:sz w:val="26"/>
                <w:szCs w:val="26"/>
              </w:rPr>
            </w:pPr>
            <w:r w:rsidRPr="002608A1">
              <w:rPr>
                <w:sz w:val="26"/>
                <w:szCs w:val="26"/>
              </w:rPr>
              <w:t>Draft</w:t>
            </w:r>
          </w:p>
        </w:tc>
        <w:tc>
          <w:tcPr>
            <w:tcW w:w="850" w:type="dxa"/>
          </w:tcPr>
          <w:p w:rsidR="00B03785" w:rsidRPr="002608A1" w:rsidRDefault="00B03785" w:rsidP="00284B66">
            <w:pPr>
              <w:jc w:val="both"/>
              <w:rPr>
                <w:sz w:val="26"/>
                <w:szCs w:val="26"/>
              </w:rPr>
            </w:pPr>
            <w:r w:rsidRPr="002608A1">
              <w:rPr>
                <w:sz w:val="26"/>
                <w:szCs w:val="26"/>
              </w:rPr>
              <w:t>one</w:t>
            </w:r>
          </w:p>
          <w:p w:rsidR="00B03785" w:rsidRPr="002608A1" w:rsidRDefault="00B03785" w:rsidP="00284B66">
            <w:pPr>
              <w:jc w:val="both"/>
              <w:rPr>
                <w:sz w:val="26"/>
                <w:szCs w:val="26"/>
              </w:rPr>
            </w:pPr>
            <w:r w:rsidRPr="002608A1">
              <w:rPr>
                <w:sz w:val="26"/>
                <w:szCs w:val="26"/>
              </w:rPr>
              <w:t>2</w:t>
            </w:r>
          </w:p>
        </w:tc>
        <w:tc>
          <w:tcPr>
            <w:tcW w:w="1660" w:type="dxa"/>
          </w:tcPr>
          <w:p w:rsidR="00B03785" w:rsidRPr="002608A1" w:rsidRDefault="00B03785" w:rsidP="00284B66">
            <w:pPr>
              <w:jc w:val="both"/>
              <w:rPr>
                <w:sz w:val="26"/>
                <w:szCs w:val="26"/>
              </w:rPr>
            </w:pPr>
            <w:r w:rsidRPr="002608A1">
              <w:rPr>
                <w:sz w:val="26"/>
                <w:szCs w:val="26"/>
              </w:rPr>
              <w:t>0.150</w:t>
            </w:r>
          </w:p>
          <w:p w:rsidR="00B03785" w:rsidRPr="002608A1" w:rsidRDefault="00B03785" w:rsidP="00284B66">
            <w:pPr>
              <w:jc w:val="both"/>
              <w:rPr>
                <w:sz w:val="26"/>
                <w:szCs w:val="26"/>
              </w:rPr>
            </w:pPr>
            <w:r w:rsidRPr="002608A1">
              <w:rPr>
                <w:sz w:val="26"/>
                <w:szCs w:val="26"/>
              </w:rPr>
              <w:t>0.100</w:t>
            </w:r>
          </w:p>
        </w:tc>
        <w:tc>
          <w:tcPr>
            <w:tcW w:w="1763" w:type="dxa"/>
          </w:tcPr>
          <w:p w:rsidR="00B03785" w:rsidRPr="002608A1" w:rsidRDefault="00B03785" w:rsidP="00284B66">
            <w:pPr>
              <w:jc w:val="both"/>
              <w:rPr>
                <w:sz w:val="26"/>
                <w:szCs w:val="26"/>
              </w:rPr>
            </w:pPr>
            <w:r w:rsidRPr="002608A1">
              <w:rPr>
                <w:sz w:val="26"/>
                <w:szCs w:val="26"/>
              </w:rPr>
              <w:t>0.100</w:t>
            </w:r>
          </w:p>
          <w:p w:rsidR="00B03785" w:rsidRPr="002608A1" w:rsidRDefault="00B03785" w:rsidP="00284B66">
            <w:pPr>
              <w:jc w:val="both"/>
              <w:rPr>
                <w:sz w:val="26"/>
                <w:szCs w:val="26"/>
              </w:rPr>
            </w:pPr>
            <w:r w:rsidRPr="002608A1">
              <w:rPr>
                <w:sz w:val="26"/>
                <w:szCs w:val="26"/>
              </w:rPr>
              <w:t>0.070</w:t>
            </w:r>
          </w:p>
        </w:tc>
        <w:tc>
          <w:tcPr>
            <w:tcW w:w="2116" w:type="dxa"/>
          </w:tcPr>
          <w:p w:rsidR="00B03785" w:rsidRPr="002608A1" w:rsidRDefault="00B03785" w:rsidP="00284B66">
            <w:pPr>
              <w:jc w:val="both"/>
              <w:rPr>
                <w:sz w:val="26"/>
                <w:szCs w:val="26"/>
              </w:rPr>
            </w:pPr>
            <w:r w:rsidRPr="002608A1">
              <w:rPr>
                <w:sz w:val="26"/>
                <w:szCs w:val="26"/>
              </w:rPr>
              <w:t>PN750×50×50</w:t>
            </w:r>
          </w:p>
          <w:p w:rsidR="00B03785" w:rsidRPr="002608A1" w:rsidRDefault="00B03785" w:rsidP="00284B66">
            <w:pPr>
              <w:jc w:val="both"/>
              <w:rPr>
                <w:sz w:val="26"/>
                <w:szCs w:val="26"/>
              </w:rPr>
            </w:pPr>
            <w:r w:rsidRPr="002608A1">
              <w:rPr>
                <w:sz w:val="26"/>
                <w:szCs w:val="26"/>
              </w:rPr>
              <w:t>PN750×50×50</w:t>
            </w:r>
          </w:p>
        </w:tc>
        <w:tc>
          <w:tcPr>
            <w:tcW w:w="1734" w:type="dxa"/>
          </w:tcPr>
          <w:p w:rsidR="00B03785" w:rsidRPr="002608A1" w:rsidRDefault="00B03785" w:rsidP="00284B66">
            <w:pPr>
              <w:jc w:val="both"/>
              <w:rPr>
                <w:sz w:val="26"/>
                <w:szCs w:val="26"/>
              </w:rPr>
            </w:pPr>
            <w:r w:rsidRPr="002608A1">
              <w:rPr>
                <w:sz w:val="26"/>
                <w:szCs w:val="26"/>
              </w:rPr>
              <w:t>54S16S1B9</w:t>
            </w:r>
          </w:p>
        </w:tc>
      </w:tr>
      <w:tr w:rsidR="00B03785" w:rsidRPr="002608A1" w:rsidTr="00C40F47">
        <w:trPr>
          <w:jc w:val="center"/>
        </w:trPr>
        <w:tc>
          <w:tcPr>
            <w:tcW w:w="1843" w:type="dxa"/>
          </w:tcPr>
          <w:p w:rsidR="00B03785" w:rsidRPr="002608A1" w:rsidRDefault="00B03785" w:rsidP="00284B66">
            <w:pPr>
              <w:jc w:val="both"/>
              <w:rPr>
                <w:sz w:val="26"/>
                <w:szCs w:val="26"/>
              </w:rPr>
            </w:pPr>
            <w:r w:rsidRPr="002608A1">
              <w:rPr>
                <w:sz w:val="26"/>
                <w:szCs w:val="26"/>
              </w:rPr>
              <w:t>semi-finished</w:t>
            </w:r>
          </w:p>
        </w:tc>
        <w:tc>
          <w:tcPr>
            <w:tcW w:w="850" w:type="dxa"/>
          </w:tcPr>
          <w:p w:rsidR="00B03785" w:rsidRPr="002608A1" w:rsidRDefault="00B03785" w:rsidP="00284B66">
            <w:pPr>
              <w:jc w:val="both"/>
              <w:rPr>
                <w:sz w:val="26"/>
                <w:szCs w:val="26"/>
              </w:rPr>
            </w:pPr>
            <w:r w:rsidRPr="002608A1">
              <w:rPr>
                <w:sz w:val="26"/>
                <w:szCs w:val="26"/>
              </w:rPr>
              <w:t>one</w:t>
            </w:r>
          </w:p>
          <w:p w:rsidR="00B03785" w:rsidRPr="002608A1" w:rsidRDefault="00B03785" w:rsidP="00284B66">
            <w:pPr>
              <w:jc w:val="both"/>
              <w:rPr>
                <w:sz w:val="26"/>
                <w:szCs w:val="26"/>
              </w:rPr>
            </w:pPr>
            <w:r w:rsidRPr="002608A1">
              <w:rPr>
                <w:sz w:val="26"/>
                <w:szCs w:val="26"/>
              </w:rPr>
              <w:t>2</w:t>
            </w:r>
          </w:p>
          <w:p w:rsidR="00B03785" w:rsidRPr="002608A1" w:rsidRDefault="00B03785" w:rsidP="00284B66">
            <w:pPr>
              <w:jc w:val="both"/>
              <w:rPr>
                <w:sz w:val="26"/>
                <w:szCs w:val="26"/>
              </w:rPr>
            </w:pPr>
            <w:r w:rsidRPr="002608A1">
              <w:rPr>
                <w:sz w:val="26"/>
                <w:szCs w:val="26"/>
              </w:rPr>
              <w:t>3</w:t>
            </w:r>
          </w:p>
        </w:tc>
        <w:tc>
          <w:tcPr>
            <w:tcW w:w="1660" w:type="dxa"/>
          </w:tcPr>
          <w:p w:rsidR="00B03785" w:rsidRPr="002608A1" w:rsidRDefault="00B03785" w:rsidP="00284B66">
            <w:pPr>
              <w:jc w:val="both"/>
              <w:rPr>
                <w:sz w:val="26"/>
                <w:szCs w:val="26"/>
              </w:rPr>
            </w:pPr>
            <w:r w:rsidRPr="002608A1">
              <w:rPr>
                <w:sz w:val="26"/>
                <w:szCs w:val="26"/>
              </w:rPr>
              <w:t>0.070</w:t>
            </w:r>
          </w:p>
          <w:p w:rsidR="00B03785" w:rsidRPr="002608A1" w:rsidRDefault="00B03785" w:rsidP="00284B66">
            <w:pPr>
              <w:jc w:val="both"/>
              <w:rPr>
                <w:sz w:val="26"/>
                <w:szCs w:val="26"/>
              </w:rPr>
            </w:pPr>
            <w:r w:rsidRPr="002608A1">
              <w:rPr>
                <w:sz w:val="26"/>
                <w:szCs w:val="26"/>
              </w:rPr>
              <w:t>0.070</w:t>
            </w:r>
          </w:p>
          <w:p w:rsidR="00B03785" w:rsidRPr="002608A1" w:rsidRDefault="00B03785" w:rsidP="00284B66">
            <w:pPr>
              <w:jc w:val="both"/>
              <w:rPr>
                <w:sz w:val="26"/>
                <w:szCs w:val="26"/>
              </w:rPr>
            </w:pPr>
            <w:r w:rsidRPr="002608A1">
              <w:rPr>
                <w:sz w:val="26"/>
                <w:szCs w:val="26"/>
              </w:rPr>
              <w:t>0.060</w:t>
            </w:r>
          </w:p>
        </w:tc>
        <w:tc>
          <w:tcPr>
            <w:tcW w:w="1763" w:type="dxa"/>
          </w:tcPr>
          <w:p w:rsidR="00B03785" w:rsidRPr="002608A1" w:rsidRDefault="00B03785" w:rsidP="00284B66">
            <w:pPr>
              <w:jc w:val="both"/>
              <w:rPr>
                <w:sz w:val="26"/>
                <w:szCs w:val="26"/>
              </w:rPr>
            </w:pPr>
            <w:r w:rsidRPr="002608A1">
              <w:rPr>
                <w:sz w:val="26"/>
                <w:szCs w:val="26"/>
              </w:rPr>
              <w:t>0.050</w:t>
            </w:r>
          </w:p>
          <w:p w:rsidR="00B03785" w:rsidRPr="002608A1" w:rsidRDefault="00B03785" w:rsidP="00284B66">
            <w:pPr>
              <w:jc w:val="both"/>
              <w:rPr>
                <w:sz w:val="26"/>
                <w:szCs w:val="26"/>
              </w:rPr>
            </w:pPr>
            <w:r w:rsidRPr="002608A1">
              <w:rPr>
                <w:sz w:val="26"/>
                <w:szCs w:val="26"/>
              </w:rPr>
              <w:t>0.050</w:t>
            </w:r>
          </w:p>
          <w:p w:rsidR="00B03785" w:rsidRPr="002608A1" w:rsidRDefault="00B03785" w:rsidP="00284B66">
            <w:pPr>
              <w:jc w:val="both"/>
              <w:rPr>
                <w:sz w:val="26"/>
                <w:szCs w:val="26"/>
              </w:rPr>
            </w:pPr>
            <w:r w:rsidRPr="002608A1">
              <w:rPr>
                <w:sz w:val="26"/>
                <w:szCs w:val="26"/>
              </w:rPr>
              <w:t>0.040</w:t>
            </w:r>
          </w:p>
        </w:tc>
        <w:tc>
          <w:tcPr>
            <w:tcW w:w="2116" w:type="dxa"/>
          </w:tcPr>
          <w:p w:rsidR="00B03785" w:rsidRPr="002608A1" w:rsidRDefault="00B03785" w:rsidP="00284B66">
            <w:pPr>
              <w:jc w:val="both"/>
              <w:rPr>
                <w:sz w:val="26"/>
                <w:szCs w:val="26"/>
              </w:rPr>
            </w:pPr>
            <w:r w:rsidRPr="002608A1">
              <w:rPr>
                <w:sz w:val="26"/>
                <w:szCs w:val="26"/>
              </w:rPr>
              <w:t>PR750×45×350</w:t>
            </w:r>
          </w:p>
          <w:p w:rsidR="00B03785" w:rsidRPr="002608A1" w:rsidRDefault="00B03785" w:rsidP="00284B66">
            <w:pPr>
              <w:jc w:val="both"/>
              <w:rPr>
                <w:sz w:val="26"/>
                <w:szCs w:val="26"/>
              </w:rPr>
            </w:pPr>
            <w:r w:rsidRPr="002608A1">
              <w:rPr>
                <w:sz w:val="26"/>
                <w:szCs w:val="26"/>
              </w:rPr>
              <w:t>PR750×45×350</w:t>
            </w:r>
          </w:p>
          <w:p w:rsidR="00B03785" w:rsidRPr="002608A1" w:rsidRDefault="00B03785" w:rsidP="00284B66">
            <w:pPr>
              <w:jc w:val="both"/>
              <w:rPr>
                <w:sz w:val="26"/>
                <w:szCs w:val="26"/>
              </w:rPr>
            </w:pPr>
            <w:r w:rsidRPr="002608A1">
              <w:rPr>
                <w:sz w:val="26"/>
                <w:szCs w:val="26"/>
              </w:rPr>
              <w:t>PR750×45×350</w:t>
            </w:r>
          </w:p>
        </w:tc>
        <w:tc>
          <w:tcPr>
            <w:tcW w:w="1734" w:type="dxa"/>
          </w:tcPr>
          <w:p w:rsidR="00B03785" w:rsidRPr="002608A1" w:rsidRDefault="00B03785" w:rsidP="00284B66">
            <w:pPr>
              <w:jc w:val="both"/>
              <w:rPr>
                <w:sz w:val="26"/>
                <w:szCs w:val="26"/>
              </w:rPr>
            </w:pPr>
            <w:r w:rsidRPr="002608A1">
              <w:rPr>
                <w:sz w:val="26"/>
                <w:szCs w:val="26"/>
              </w:rPr>
              <w:t>54S16S1B9</w:t>
            </w:r>
          </w:p>
        </w:tc>
      </w:tr>
      <w:tr w:rsidR="00B03785" w:rsidRPr="002608A1" w:rsidTr="00C40F47">
        <w:trPr>
          <w:jc w:val="center"/>
        </w:trPr>
        <w:tc>
          <w:tcPr>
            <w:tcW w:w="1843" w:type="dxa"/>
          </w:tcPr>
          <w:p w:rsidR="00B03785" w:rsidRPr="002608A1" w:rsidRDefault="00B03785" w:rsidP="00284B66">
            <w:pPr>
              <w:jc w:val="both"/>
              <w:rPr>
                <w:sz w:val="26"/>
                <w:szCs w:val="26"/>
              </w:rPr>
            </w:pPr>
            <w:r w:rsidRPr="002608A1">
              <w:rPr>
                <w:sz w:val="26"/>
                <w:szCs w:val="26"/>
              </w:rPr>
              <w:t>Termination</w:t>
            </w:r>
          </w:p>
        </w:tc>
        <w:tc>
          <w:tcPr>
            <w:tcW w:w="850" w:type="dxa"/>
          </w:tcPr>
          <w:p w:rsidR="00B03785" w:rsidRPr="002608A1" w:rsidRDefault="00B03785" w:rsidP="00284B66">
            <w:pPr>
              <w:jc w:val="both"/>
              <w:rPr>
                <w:sz w:val="26"/>
                <w:szCs w:val="26"/>
              </w:rPr>
            </w:pPr>
            <w:r w:rsidRPr="002608A1">
              <w:rPr>
                <w:sz w:val="26"/>
                <w:szCs w:val="26"/>
              </w:rPr>
              <w:t>one</w:t>
            </w:r>
          </w:p>
          <w:p w:rsidR="00B03785" w:rsidRPr="002608A1" w:rsidRDefault="00B03785" w:rsidP="00284B66">
            <w:pPr>
              <w:jc w:val="both"/>
              <w:rPr>
                <w:sz w:val="26"/>
                <w:szCs w:val="26"/>
              </w:rPr>
            </w:pPr>
            <w:r w:rsidRPr="002608A1">
              <w:rPr>
                <w:sz w:val="26"/>
                <w:szCs w:val="26"/>
              </w:rPr>
              <w:t>2</w:t>
            </w:r>
          </w:p>
          <w:p w:rsidR="00B03785" w:rsidRPr="002608A1" w:rsidRDefault="00B03785" w:rsidP="00284B66">
            <w:pPr>
              <w:jc w:val="both"/>
              <w:rPr>
                <w:sz w:val="26"/>
                <w:szCs w:val="26"/>
              </w:rPr>
            </w:pPr>
            <w:r w:rsidRPr="002608A1">
              <w:rPr>
                <w:sz w:val="26"/>
                <w:szCs w:val="26"/>
              </w:rPr>
              <w:t>3</w:t>
            </w:r>
          </w:p>
        </w:tc>
        <w:tc>
          <w:tcPr>
            <w:tcW w:w="1660" w:type="dxa"/>
          </w:tcPr>
          <w:p w:rsidR="00B03785" w:rsidRPr="002608A1" w:rsidRDefault="00B03785" w:rsidP="00284B66">
            <w:pPr>
              <w:jc w:val="both"/>
              <w:rPr>
                <w:sz w:val="26"/>
                <w:szCs w:val="26"/>
              </w:rPr>
            </w:pPr>
            <w:r w:rsidRPr="002608A1">
              <w:rPr>
                <w:sz w:val="26"/>
                <w:szCs w:val="26"/>
              </w:rPr>
              <w:t>0.040</w:t>
            </w:r>
          </w:p>
          <w:p w:rsidR="00B03785" w:rsidRPr="002608A1" w:rsidRDefault="00B03785" w:rsidP="00284B66">
            <w:pPr>
              <w:jc w:val="both"/>
              <w:rPr>
                <w:sz w:val="26"/>
                <w:szCs w:val="26"/>
              </w:rPr>
            </w:pPr>
            <w:r w:rsidRPr="002608A1">
              <w:rPr>
                <w:sz w:val="26"/>
                <w:szCs w:val="26"/>
              </w:rPr>
              <w:t>0.020</w:t>
            </w:r>
          </w:p>
          <w:p w:rsidR="00B03785" w:rsidRPr="002608A1" w:rsidRDefault="00B03785" w:rsidP="00284B66">
            <w:pPr>
              <w:jc w:val="both"/>
              <w:rPr>
                <w:sz w:val="26"/>
                <w:szCs w:val="26"/>
              </w:rPr>
            </w:pPr>
            <w:r w:rsidRPr="002608A1">
              <w:rPr>
                <w:sz w:val="26"/>
                <w:szCs w:val="26"/>
              </w:rPr>
              <w:t>0.010</w:t>
            </w:r>
          </w:p>
        </w:tc>
        <w:tc>
          <w:tcPr>
            <w:tcW w:w="1763" w:type="dxa"/>
          </w:tcPr>
          <w:p w:rsidR="00B03785" w:rsidRPr="002608A1" w:rsidRDefault="00B03785" w:rsidP="00284B66">
            <w:pPr>
              <w:jc w:val="both"/>
              <w:rPr>
                <w:sz w:val="26"/>
                <w:szCs w:val="26"/>
              </w:rPr>
            </w:pPr>
            <w:r w:rsidRPr="002608A1">
              <w:rPr>
                <w:sz w:val="26"/>
                <w:szCs w:val="26"/>
              </w:rPr>
              <w:t>0.020</w:t>
            </w:r>
          </w:p>
          <w:p w:rsidR="00B03785" w:rsidRPr="002608A1" w:rsidRDefault="00B03785" w:rsidP="00284B66">
            <w:pPr>
              <w:jc w:val="both"/>
              <w:rPr>
                <w:sz w:val="26"/>
                <w:szCs w:val="26"/>
              </w:rPr>
            </w:pPr>
            <w:r w:rsidRPr="002608A1">
              <w:rPr>
                <w:sz w:val="26"/>
                <w:szCs w:val="26"/>
              </w:rPr>
              <w:t>0.017</w:t>
            </w:r>
          </w:p>
          <w:p w:rsidR="00B03785" w:rsidRPr="002608A1" w:rsidRDefault="00B03785" w:rsidP="00284B66">
            <w:pPr>
              <w:jc w:val="both"/>
              <w:rPr>
                <w:sz w:val="26"/>
                <w:szCs w:val="26"/>
              </w:rPr>
            </w:pPr>
            <w:r w:rsidRPr="002608A1">
              <w:rPr>
                <w:sz w:val="26"/>
                <w:szCs w:val="26"/>
              </w:rPr>
              <w:t>0.016</w:t>
            </w:r>
          </w:p>
        </w:tc>
        <w:tc>
          <w:tcPr>
            <w:tcW w:w="2116" w:type="dxa"/>
          </w:tcPr>
          <w:p w:rsidR="00B03785" w:rsidRPr="002608A1" w:rsidRDefault="00B03785" w:rsidP="00284B66">
            <w:pPr>
              <w:jc w:val="both"/>
              <w:rPr>
                <w:sz w:val="26"/>
                <w:szCs w:val="26"/>
              </w:rPr>
            </w:pPr>
            <w:r w:rsidRPr="002608A1">
              <w:rPr>
                <w:sz w:val="26"/>
                <w:szCs w:val="26"/>
              </w:rPr>
              <w:t>PR750×45×350</w:t>
            </w:r>
          </w:p>
          <w:p w:rsidR="00B03785" w:rsidRPr="002608A1" w:rsidRDefault="00B03785" w:rsidP="00284B66">
            <w:pPr>
              <w:jc w:val="both"/>
              <w:rPr>
                <w:sz w:val="26"/>
                <w:szCs w:val="26"/>
              </w:rPr>
            </w:pPr>
            <w:r w:rsidRPr="002608A1">
              <w:rPr>
                <w:sz w:val="26"/>
                <w:szCs w:val="26"/>
              </w:rPr>
              <w:t>PR750×45×350</w:t>
            </w:r>
          </w:p>
          <w:p w:rsidR="00B03785" w:rsidRPr="002608A1" w:rsidRDefault="00B03785" w:rsidP="00284B66">
            <w:pPr>
              <w:jc w:val="both"/>
              <w:rPr>
                <w:sz w:val="26"/>
                <w:szCs w:val="26"/>
              </w:rPr>
            </w:pPr>
            <w:r w:rsidRPr="002608A1">
              <w:rPr>
                <w:sz w:val="26"/>
                <w:szCs w:val="26"/>
              </w:rPr>
              <w:t>PR750×45×350</w:t>
            </w:r>
          </w:p>
        </w:tc>
        <w:tc>
          <w:tcPr>
            <w:tcW w:w="1734" w:type="dxa"/>
          </w:tcPr>
          <w:p w:rsidR="00B03785" w:rsidRPr="002608A1" w:rsidRDefault="00B03785" w:rsidP="00284B66">
            <w:pPr>
              <w:jc w:val="both"/>
              <w:rPr>
                <w:sz w:val="26"/>
                <w:szCs w:val="26"/>
              </w:rPr>
            </w:pPr>
            <w:r w:rsidRPr="002608A1">
              <w:rPr>
                <w:sz w:val="26"/>
                <w:szCs w:val="26"/>
              </w:rPr>
              <w:t>54C16C1B9</w:t>
            </w:r>
          </w:p>
        </w:tc>
      </w:tr>
    </w:tbl>
    <w:p w:rsidR="00B03785" w:rsidRPr="002608A1" w:rsidRDefault="00B03785" w:rsidP="00284B66">
      <w:pPr>
        <w:spacing w:after="0" w:line="240" w:lineRule="auto"/>
        <w:ind w:firstLine="709"/>
        <w:jc w:val="both"/>
        <w:rPr>
          <w:rFonts w:ascii="Times New Roman" w:hAnsi="Times New Roman" w:cs="Times New Roman"/>
          <w:sz w:val="32"/>
          <w:szCs w:val="32"/>
        </w:rPr>
      </w:pPr>
    </w:p>
    <w:p w:rsidR="00B03785" w:rsidRPr="002608A1" w:rsidRDefault="00B03785"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 xml:space="preserve">After grinding the ends and washing the rings to remove traces of abrasives and protect against corrosion, one of the most important processing operations is performed - simultaneous turning of the brand and drilling of the package of rings, this operation is carried out on special machines of MK. Type -611. A set of rings directed along the hole on the inner surface of the ring near the lock (30-48 pieces) is made in special devices with a roller with a diameter close to the diameter of the technological hole. In blanks rotating at a frequency of 250-300 min </w:t>
      </w:r>
      <w:r w:rsidRPr="002608A1">
        <w:rPr>
          <w:rFonts w:ascii="Times New Roman" w:hAnsi="Times New Roman" w:cs="Times New Roman"/>
          <w:sz w:val="32"/>
          <w:szCs w:val="32"/>
          <w:vertAlign w:val="superscript"/>
        </w:rPr>
        <w:t xml:space="preserve">-1 </w:t>
      </w:r>
      <w:r w:rsidRPr="002608A1">
        <w:rPr>
          <w:rFonts w:ascii="Times New Roman" w:hAnsi="Times New Roman" w:cs="Times New Roman"/>
          <w:sz w:val="32"/>
          <w:szCs w:val="32"/>
        </w:rPr>
        <w:t>. The workpiece mounted on the roller rotates on it until the hole coincides with the roller and is fixed in this position.</w:t>
      </w:r>
    </w:p>
    <w:p w:rsidR="00B03785" w:rsidRPr="002608A1" w:rsidRDefault="00B03785"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lang w:val="en-US"/>
        </w:rPr>
        <w:t>Again</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processed</w:t>
      </w:r>
      <w:r w:rsidRPr="002608A1">
        <w:rPr>
          <w:rFonts w:ascii="Times New Roman" w:hAnsi="Times New Roman" w:cs="Times New Roman"/>
          <w:sz w:val="32"/>
          <w:szCs w:val="32"/>
        </w:rPr>
        <w:t xml:space="preserve"> </w:t>
      </w:r>
      <w:r w:rsidR="00985233" w:rsidRPr="002608A1">
        <w:rPr>
          <w:rFonts w:ascii="Times New Roman" w:hAnsi="Times New Roman" w:cs="Times New Roman"/>
          <w:sz w:val="32"/>
          <w:szCs w:val="32"/>
          <w:lang w:val="en-US"/>
        </w:rPr>
        <w:t xml:space="preserve">pistons </w:t>
      </w:r>
      <w:r w:rsidR="00985233" w:rsidRPr="002608A1">
        <w:rPr>
          <w:rFonts w:ascii="Times New Roman" w:hAnsi="Times New Roman" w:cs="Times New Roman"/>
          <w:sz w:val="32"/>
          <w:szCs w:val="32"/>
        </w:rPr>
        <w:t xml:space="preserve">_ </w:t>
      </w:r>
      <w:r w:rsidR="00985233" w:rsidRPr="002608A1">
        <w:rPr>
          <w:rFonts w:ascii="Times New Roman" w:hAnsi="Times New Roman" w:cs="Times New Roman"/>
          <w:sz w:val="32"/>
          <w:szCs w:val="32"/>
          <w:lang w:val="en-US"/>
        </w:rPr>
        <w:t>_</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rings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external</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appearance </w:t>
      </w:r>
      <w:r w:rsidRPr="002608A1">
        <w:rPr>
          <w:rFonts w:ascii="Times New Roman" w:hAnsi="Times New Roman" w:cs="Times New Roman"/>
          <w:sz w:val="32"/>
          <w:szCs w:val="32"/>
        </w:rPr>
        <w:t xml:space="preserve">_ </w:t>
      </w:r>
      <w:r w:rsidRPr="002608A1">
        <w:rPr>
          <w:rFonts w:ascii="Times New Roman" w:hAnsi="Times New Roman" w:cs="Times New Roman"/>
          <w:sz w:val="32"/>
          <w:szCs w:val="32"/>
          <w:lang w:val="en-US"/>
        </w:rPr>
        <w:t>_</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for</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visual</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way</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is evaluated </w:t>
      </w:r>
      <w:r w:rsidRPr="002608A1">
        <w:rPr>
          <w:rFonts w:ascii="Times New Roman" w:hAnsi="Times New Roman" w:cs="Times New Roman"/>
          <w:sz w:val="32"/>
          <w:szCs w:val="32"/>
        </w:rPr>
        <w:t xml:space="preserve">. </w:t>
      </w:r>
      <w:r w:rsidR="00985233" w:rsidRPr="002608A1">
        <w:rPr>
          <w:rFonts w:ascii="Times New Roman" w:hAnsi="Times New Roman" w:cs="Times New Roman"/>
          <w:sz w:val="32"/>
          <w:szCs w:val="32"/>
          <w:lang w:val="en-US"/>
        </w:rPr>
        <w:t xml:space="preserve">Pistons </w:t>
      </w:r>
      <w:r w:rsidR="00985233" w:rsidRPr="002608A1">
        <w:rPr>
          <w:rFonts w:ascii="Times New Roman" w:hAnsi="Times New Roman" w:cs="Times New Roman"/>
          <w:sz w:val="32"/>
          <w:szCs w:val="32"/>
        </w:rPr>
        <w:t xml:space="preserve">_ </w:t>
      </w:r>
      <w:r w:rsidR="00985233" w:rsidRPr="002608A1">
        <w:rPr>
          <w:rFonts w:ascii="Times New Roman" w:hAnsi="Times New Roman" w:cs="Times New Roman"/>
          <w:sz w:val="32"/>
          <w:szCs w:val="32"/>
          <w:lang w:val="en-US"/>
        </w:rPr>
        <w:t>_</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rings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on inspection</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parts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visible </w:t>
      </w:r>
      <w:r w:rsidRPr="002608A1">
        <w:rPr>
          <w:rFonts w:ascii="Times New Roman" w:hAnsi="Times New Roman" w:cs="Times New Roman"/>
          <w:sz w:val="32"/>
          <w:szCs w:val="32"/>
        </w:rPr>
        <w:t xml:space="preserve">_ </w:t>
      </w:r>
      <w:r w:rsidRPr="002608A1">
        <w:rPr>
          <w:rFonts w:ascii="Times New Roman" w:hAnsi="Times New Roman" w:cs="Times New Roman"/>
          <w:sz w:val="32"/>
          <w:szCs w:val="32"/>
          <w:lang w:val="en-US"/>
        </w:rPr>
        <w:t>_</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cracks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chips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corrosion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clear</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defects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surface</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for p </w:t>
      </w:r>
      <w:r w:rsidRPr="002608A1">
        <w:rPr>
          <w:rFonts w:ascii="Times New Roman" w:hAnsi="Times New Roman" w:cs="Times New Roman"/>
          <w:sz w:val="32"/>
          <w:szCs w:val="32"/>
        </w:rPr>
        <w:t xml:space="preserve">ü </w:t>
      </w:r>
      <w:r w:rsidRPr="002608A1">
        <w:rPr>
          <w:rFonts w:ascii="Times New Roman" w:hAnsi="Times New Roman" w:cs="Times New Roman"/>
          <w:sz w:val="32"/>
          <w:szCs w:val="32"/>
          <w:lang w:val="en-US"/>
        </w:rPr>
        <w:t xml:space="preserve">r </w:t>
      </w:r>
      <w:r w:rsidRPr="002608A1">
        <w:rPr>
          <w:rFonts w:ascii="Times New Roman" w:hAnsi="Times New Roman" w:cs="Times New Roman"/>
          <w:sz w:val="32"/>
          <w:szCs w:val="32"/>
        </w:rPr>
        <w:t xml:space="preserve">ü </w:t>
      </w:r>
      <w:r w:rsidRPr="002608A1">
        <w:rPr>
          <w:rFonts w:ascii="Times New Roman" w:hAnsi="Times New Roman" w:cs="Times New Roman"/>
          <w:sz w:val="32"/>
          <w:szCs w:val="32"/>
          <w:lang w:val="en-US"/>
        </w:rPr>
        <w:t xml:space="preserve">zl </w:t>
      </w:r>
      <w:r w:rsidRPr="002608A1">
        <w:rPr>
          <w:rFonts w:ascii="Times New Roman" w:hAnsi="Times New Roman" w:cs="Times New Roman"/>
          <w:sz w:val="32"/>
          <w:szCs w:val="32"/>
        </w:rPr>
        <w:t xml:space="preserve">ü </w:t>
      </w:r>
      <w:r w:rsidRPr="002608A1">
        <w:rPr>
          <w:rFonts w:ascii="Times New Roman" w:hAnsi="Times New Roman" w:cs="Times New Roman"/>
          <w:sz w:val="32"/>
          <w:szCs w:val="32"/>
          <w:lang w:val="en-US"/>
        </w:rPr>
        <w:t xml:space="preserve">l </w:t>
      </w:r>
      <w:r w:rsidRPr="002608A1">
        <w:rPr>
          <w:rFonts w:ascii="Times New Roman" w:hAnsi="Times New Roman" w:cs="Times New Roman"/>
          <w:sz w:val="32"/>
          <w:szCs w:val="32"/>
        </w:rPr>
        <w:t xml:space="preserve">üğü </w:t>
      </w:r>
      <w:r w:rsidRPr="002608A1">
        <w:rPr>
          <w:rFonts w:ascii="Times New Roman" w:hAnsi="Times New Roman" w:cs="Times New Roman"/>
          <w:sz w:val="32"/>
          <w:szCs w:val="32"/>
          <w:lang w:val="en-US"/>
        </w:rPr>
        <w:t>refuse</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will be done </w:t>
      </w:r>
      <w:r w:rsidRPr="002608A1">
        <w:rPr>
          <w:rFonts w:ascii="Times New Roman" w:hAnsi="Times New Roman" w:cs="Times New Roman"/>
          <w:sz w:val="32"/>
          <w:szCs w:val="32"/>
        </w:rPr>
        <w:t>.</w:t>
      </w:r>
    </w:p>
    <w:p w:rsidR="00B03785" w:rsidRPr="002608A1" w:rsidRDefault="00B03785"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lang w:val="en-US"/>
        </w:rPr>
        <w:t>Permission</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metal</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instrument</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with</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take</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when thrown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cutting</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forces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and</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temperature</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significant</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level</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 xml:space="preserve">increases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this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ring</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and</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residual</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in formations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internal</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of voltages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appear</w:t>
      </w:r>
      <w:r w:rsidRPr="002608A1">
        <w:rPr>
          <w:rFonts w:ascii="Times New Roman" w:hAnsi="Times New Roman" w:cs="Times New Roman"/>
          <w:sz w:val="32"/>
          <w:szCs w:val="32"/>
        </w:rPr>
        <w:t xml:space="preserve"> to </w:t>
      </w:r>
      <w:r w:rsidRPr="002608A1">
        <w:rPr>
          <w:rFonts w:ascii="Times New Roman" w:hAnsi="Times New Roman" w:cs="Times New Roman"/>
          <w:sz w:val="32"/>
          <w:szCs w:val="32"/>
          <w:lang w:val="en-US"/>
        </w:rPr>
        <w:t xml:space="preserve">be </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of the form</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to the violation</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and</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of the ring</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cylinder</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to the walls</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of fixation</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to the violation</w:t>
      </w:r>
      <w:r w:rsidRPr="002608A1">
        <w:rPr>
          <w:rFonts w:ascii="Times New Roman" w:hAnsi="Times New Roman" w:cs="Times New Roman"/>
          <w:sz w:val="32"/>
          <w:szCs w:val="32"/>
        </w:rPr>
        <w:t xml:space="preserve"> </w:t>
      </w:r>
      <w:r w:rsidRPr="002608A1">
        <w:rPr>
          <w:rFonts w:ascii="Times New Roman" w:hAnsi="Times New Roman" w:cs="Times New Roman"/>
          <w:sz w:val="32"/>
          <w:szCs w:val="32"/>
          <w:lang w:val="en-US"/>
        </w:rPr>
        <w:t>take</w:t>
      </w:r>
      <w:r w:rsidRPr="002608A1">
        <w:rPr>
          <w:rFonts w:ascii="Times New Roman" w:hAnsi="Times New Roman" w:cs="Times New Roman"/>
          <w:sz w:val="32"/>
          <w:szCs w:val="32"/>
        </w:rPr>
        <w:t xml:space="preserve"> will </w:t>
      </w:r>
      <w:r w:rsidRPr="002608A1">
        <w:rPr>
          <w:rFonts w:ascii="Times New Roman" w:hAnsi="Times New Roman" w:cs="Times New Roman"/>
          <w:sz w:val="32"/>
          <w:szCs w:val="32"/>
          <w:lang w:val="en-US"/>
        </w:rPr>
        <w:t>come</w:t>
      </w:r>
    </w:p>
    <w:p w:rsidR="00B03785" w:rsidRPr="002608A1" w:rsidRDefault="00B03785" w:rsidP="00284B66">
      <w:pPr>
        <w:spacing w:after="0" w:line="240" w:lineRule="auto"/>
        <w:ind w:firstLine="720"/>
        <w:jc w:val="both"/>
        <w:rPr>
          <w:rFonts w:ascii="Times New Roman" w:hAnsi="Times New Roman" w:cs="Times New Roman"/>
          <w:b/>
          <w:sz w:val="32"/>
          <w:szCs w:val="32"/>
        </w:rPr>
      </w:pPr>
    </w:p>
    <w:p w:rsidR="00B03785" w:rsidRPr="002608A1" w:rsidRDefault="00B03785" w:rsidP="00284B66">
      <w:pPr>
        <w:jc w:val="both"/>
        <w:rPr>
          <w:rFonts w:ascii="Times New Roman" w:hAnsi="Times New Roman" w:cs="Times New Roman"/>
          <w:b/>
          <w:sz w:val="32"/>
          <w:szCs w:val="32"/>
        </w:rPr>
      </w:pPr>
      <w:r w:rsidRPr="002608A1">
        <w:rPr>
          <w:rFonts w:ascii="Times New Roman" w:hAnsi="Times New Roman" w:cs="Times New Roman"/>
          <w:b/>
          <w:sz w:val="32"/>
          <w:szCs w:val="32"/>
        </w:rPr>
        <w:br w:type="page"/>
      </w:r>
    </w:p>
    <w:p w:rsidR="00B03785" w:rsidRPr="002608A1" w:rsidRDefault="00C40F47"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lastRenderedPageBreak/>
        <w:t>Control questions.</w:t>
      </w:r>
    </w:p>
    <w:p w:rsidR="00B03785" w:rsidRPr="002608A1" w:rsidRDefault="00B03785" w:rsidP="00284B66">
      <w:pPr>
        <w:pStyle w:val="a3"/>
        <w:numPr>
          <w:ilvl w:val="0"/>
          <w:numId w:val="38"/>
        </w:numPr>
        <w:tabs>
          <w:tab w:val="left" w:pos="1078"/>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modern materials are used to make pistons for high-speed forced-air engines?</w:t>
      </w:r>
    </w:p>
    <w:p w:rsidR="00B03785" w:rsidRPr="002608A1" w:rsidRDefault="00B03785" w:rsidP="00284B66">
      <w:pPr>
        <w:pStyle w:val="a3"/>
        <w:numPr>
          <w:ilvl w:val="0"/>
          <w:numId w:val="38"/>
        </w:numPr>
        <w:tabs>
          <w:tab w:val="left" w:pos="1078"/>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design features of compression piston rings?</w:t>
      </w:r>
    </w:p>
    <w:p w:rsidR="00B03785" w:rsidRPr="002608A1" w:rsidRDefault="00985233" w:rsidP="00284B66">
      <w:pPr>
        <w:pStyle w:val="a3"/>
        <w:numPr>
          <w:ilvl w:val="0"/>
          <w:numId w:val="38"/>
        </w:numPr>
        <w:tabs>
          <w:tab w:val="left" w:pos="1078"/>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advanced methods of manufacturing piston ring blanks?</w:t>
      </w:r>
    </w:p>
    <w:p w:rsidR="00B03785" w:rsidRPr="002608A1" w:rsidRDefault="00B03785" w:rsidP="00284B66">
      <w:pPr>
        <w:pStyle w:val="a3"/>
        <w:numPr>
          <w:ilvl w:val="0"/>
          <w:numId w:val="38"/>
        </w:numPr>
        <w:tabs>
          <w:tab w:val="left" w:pos="1078"/>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How are wear resistant coatings used?</w:t>
      </w:r>
    </w:p>
    <w:p w:rsidR="005177FF" w:rsidRPr="002608A1" w:rsidRDefault="005177FF" w:rsidP="00284B66">
      <w:pPr>
        <w:jc w:val="both"/>
        <w:rPr>
          <w:rFonts w:ascii="Times New Roman" w:hAnsi="Times New Roman" w:cs="Times New Roman"/>
          <w:sz w:val="44"/>
          <w:lang w:val="en-US"/>
        </w:rPr>
      </w:pPr>
    </w:p>
    <w:p w:rsidR="00EE5F25" w:rsidRPr="002608A1" w:rsidRDefault="00EE5F25" w:rsidP="00284B66">
      <w:pPr>
        <w:jc w:val="both"/>
        <w:rPr>
          <w:rFonts w:ascii="Times New Roman" w:hAnsi="Times New Roman" w:cs="Times New Roman"/>
          <w:b/>
          <w:color w:val="000000"/>
          <w:sz w:val="28"/>
          <w:lang w:val="uz-Latn-UZ"/>
        </w:rPr>
      </w:pPr>
      <w:r w:rsidRPr="002608A1">
        <w:rPr>
          <w:rFonts w:ascii="Times New Roman" w:hAnsi="Times New Roman" w:cs="Times New Roman"/>
          <w:b/>
          <w:sz w:val="44"/>
          <w:lang w:val="en-US"/>
        </w:rPr>
        <w:t xml:space="preserve">Topic </w:t>
      </w:r>
      <w:r w:rsidRPr="002608A1">
        <w:rPr>
          <w:rFonts w:ascii="Times New Roman" w:hAnsi="Times New Roman" w:cs="Times New Roman"/>
          <w:b/>
          <w:sz w:val="28"/>
          <w:lang w:val="en-US"/>
        </w:rPr>
        <w:t xml:space="preserve">10 </w:t>
      </w:r>
      <w:r w:rsidRPr="002608A1">
        <w:rPr>
          <w:rFonts w:ascii="Times New Roman" w:hAnsi="Times New Roman" w:cs="Times New Roman"/>
          <w:b/>
          <w:sz w:val="44"/>
          <w:lang w:val="en-US"/>
        </w:rPr>
        <w:t xml:space="preserve">: </w:t>
      </w:r>
      <w:r w:rsidRPr="002608A1">
        <w:rPr>
          <w:rFonts w:ascii="Times New Roman" w:hAnsi="Times New Roman" w:cs="Times New Roman"/>
          <w:b/>
          <w:sz w:val="28"/>
          <w:lang w:val="en-US"/>
        </w:rPr>
        <w:t xml:space="preserve">Technology </w:t>
      </w:r>
      <w:r w:rsidRPr="002608A1">
        <w:rPr>
          <w:rFonts w:ascii="Times New Roman" w:hAnsi="Times New Roman" w:cs="Times New Roman"/>
          <w:b/>
          <w:color w:val="000000"/>
          <w:sz w:val="28"/>
          <w:lang w:val="uz-Latn-UZ"/>
        </w:rPr>
        <w:t>of manufacturing connecting rods. Production of engine connecting rods. Technological processes of processing of connecting rods.</w:t>
      </w:r>
    </w:p>
    <w:p w:rsidR="00EE5F25" w:rsidRPr="002608A1" w:rsidRDefault="00EE5F25" w:rsidP="00284B66">
      <w:pPr>
        <w:pStyle w:val="a3"/>
        <w:numPr>
          <w:ilvl w:val="0"/>
          <w:numId w:val="39"/>
        </w:numPr>
        <w:spacing w:after="0" w:line="240" w:lineRule="auto"/>
        <w:ind w:left="720"/>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Production of engine connecting rods. Technological process of production of connecting rods.</w:t>
      </w:r>
    </w:p>
    <w:p w:rsidR="00EE5F25" w:rsidRPr="002608A1" w:rsidRDefault="00EE5F25" w:rsidP="00284B66">
      <w:pPr>
        <w:pStyle w:val="a3"/>
        <w:numPr>
          <w:ilvl w:val="0"/>
          <w:numId w:val="39"/>
        </w:numPr>
        <w:spacing w:after="0" w:line="240" w:lineRule="auto"/>
        <w:ind w:left="720"/>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Production technology of intake and exhaust valves.</w:t>
      </w:r>
    </w:p>
    <w:p w:rsidR="00EE5F25" w:rsidRPr="002608A1" w:rsidRDefault="00EE5F25" w:rsidP="00284B66">
      <w:pPr>
        <w:pStyle w:val="a3"/>
        <w:numPr>
          <w:ilvl w:val="0"/>
          <w:numId w:val="39"/>
        </w:numPr>
        <w:spacing w:after="0" w:line="240" w:lineRule="auto"/>
        <w:ind w:left="720"/>
        <w:jc w:val="both"/>
        <w:rPr>
          <w:rFonts w:ascii="Times New Roman" w:hAnsi="Times New Roman" w:cs="Times New Roman"/>
          <w:sz w:val="32"/>
          <w:szCs w:val="32"/>
        </w:rPr>
      </w:pPr>
      <w:r w:rsidRPr="002608A1">
        <w:rPr>
          <w:rFonts w:ascii="Times New Roman" w:hAnsi="Times New Roman" w:cs="Times New Roman"/>
          <w:sz w:val="32"/>
          <w:szCs w:val="32"/>
        </w:rPr>
        <w:t>Pusher production technology.</w:t>
      </w:r>
    </w:p>
    <w:p w:rsidR="00EE5F25" w:rsidRPr="002608A1" w:rsidRDefault="00EE5F25" w:rsidP="00284B66">
      <w:pPr>
        <w:pStyle w:val="201"/>
        <w:shd w:val="clear" w:color="auto" w:fill="auto"/>
        <w:spacing w:before="0" w:after="0" w:line="240" w:lineRule="auto"/>
        <w:rPr>
          <w:rFonts w:ascii="Times New Roman" w:hAnsi="Times New Roman" w:cs="Times New Roman"/>
          <w:sz w:val="32"/>
          <w:szCs w:val="32"/>
          <w:lang w:val="en-US"/>
        </w:rPr>
      </w:pPr>
      <w:r w:rsidRPr="002608A1">
        <w:rPr>
          <w:rFonts w:ascii="Times New Roman" w:hAnsi="Times New Roman" w:cs="Times New Roman"/>
          <w:sz w:val="32"/>
          <w:szCs w:val="32"/>
          <w:lang w:val="en-US"/>
        </w:rPr>
        <w:t>1. Production of connecting rods of the engine. Technological process of production of connecting rods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The group of connecting rods and handles includes rod-shaped parts of various sections and shapes, the thickened parts of which are located in holes and planes that are parallel, perpendicular and at different angles to each other.</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Different requirements are imposed on the processing of parts included in this group, depending on their purpose. The connecting rods of internal combustion engines are subject to high requirements regarding the accuracy of the dimensions of the holes for the liners, bushings and connecting rod bolts, the mutual parallelism of the holes, and the distance between their axes. Details of distribution mechanisms and fuel equipment, levers, bearing arms, regulator levers have less strict requirements in terms of the relative location of holes and planes.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For the production of connecting rods for low-speed engines, carbon and low-alloy steels - 35, 45, 40XN, for high-speed unpowered engines - 45, 40XN, 40XFA steels, and for forced engines - 40XNMA and 18X2H4VA steels are used . .</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Technological process sequence of connecting rod processing:</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 inspection of the work piece; marking the central holes, the holes in the upper head and the plane of the joint with the head;</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lastRenderedPageBreak/>
        <w:t>2) drilling central holes;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3) rough turning, cutting the joint plane with the head;</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4) rough cutting of the ends of the upper head and side surfaces, boring holes in the upper head;</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5) heat treatment (improvement, normalization or stress relief); 6) drill a grommet hole in the rod of the connecting rod, boring the central chamfer;</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7) cutting and turning the joint plane with the head, drilling a hole to center the lower head;</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8) milling of end surfaces;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9) cutting the boss at the end of the upper head, drilling and cutting holes;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10) fine drilling of the hole in the upper head;</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11) drilling, facing, cutting and reaming holes for connecting rod bolts;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12) control: checking the dimensions, technical conditions and the absence of material defects;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13) assembly - pressing the bushing to the upper head;</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14) drill the bushing hole.</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The sequence of the technological process of processing the split head of the connecting rod:</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 inspection of the workpiece, centering, marking of drilling holes;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2) drilling central holes for marking;</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3) turning the contour, cutting the joint plane with the connecting rod and turning the centering rod;</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4) cutting the ends of the head and twisting the protruding beads, boring the hole;</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5) milling platforms for the heads of connecting rod bolts;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6) drilling, countersinking and reaming of holes for connecting rod bolts, cleaning areas of connecting rod bolt heads, cutting holes;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7) dividing the head into two;</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8) assembly of halves on technological bolts with seals;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9) filling with babbitt;</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10) salting, tinning and casting of details;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11) preliminary drilling of the hole by babbitt, cutting tips and drill bits;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12) disassembling the halves, cleaning and grinding the planes of separation of the halves and the interface with the connecting rod;</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lastRenderedPageBreak/>
        <w:t>13) drilling and reaming holes for pins in the plane of the connector and lubrication hole;</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14) assembly of halves with gaskets;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15) fine drilling of the hole in the head;</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16) control: checking dimensions and technical requirements;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17) division into parts;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18) milling;</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19) cleaning and blunting of shells of sharp edges;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20) control.</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The blanks of the connecting rod and the head rod are obtained by stamping and are subjected to heat treatment and marking before machining. Processing is carried out on universal equipment with a minimum number of special equipment.</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When processing connecting rods with a detachable head, special attention should be paid to the correctness of processing the connection planes between the rod and the head, and the parallelism of these planes with respect to the axes of the holes in the heads.</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Holes for crankshaft liners and piston pins are available on horizontal or vertical diamond drilling machines with a movable or fixed table, which are very versatile and can be used to machine a number of parts: pistons , handles, unit housings, etc.</w:t>
      </w:r>
    </w:p>
    <w:p w:rsidR="00EE5F25" w:rsidRPr="002608A1" w:rsidRDefault="00EE5F25" w:rsidP="00284B66">
      <w:pPr>
        <w:spacing w:after="0" w:line="240" w:lineRule="auto"/>
        <w:ind w:firstLine="708"/>
        <w:jc w:val="both"/>
        <w:rPr>
          <w:rFonts w:ascii="Times New Roman" w:eastAsia="Times New Roman" w:hAnsi="Times New Roman" w:cs="Times New Roman"/>
          <w:sz w:val="32"/>
          <w:szCs w:val="32"/>
          <w:lang w:val="en-US" w:eastAsia="ru-RU"/>
        </w:rPr>
      </w:pPr>
    </w:p>
    <w:p w:rsidR="00EE5F25" w:rsidRPr="002608A1" w:rsidRDefault="00EE5F25"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bCs/>
          <w:spacing w:val="7"/>
          <w:sz w:val="32"/>
          <w:szCs w:val="32"/>
          <w:lang w:val="en-US"/>
        </w:rPr>
        <w:t xml:space="preserve">2. </w:t>
      </w:r>
      <w:r w:rsidRPr="002608A1">
        <w:rPr>
          <w:rFonts w:ascii="Times New Roman" w:hAnsi="Times New Roman" w:cs="Times New Roman"/>
          <w:b/>
          <w:sz w:val="32"/>
          <w:szCs w:val="32"/>
          <w:lang w:val="en-US"/>
        </w:rPr>
        <w:t>Production technology of intake and exhaust valves</w:t>
      </w:r>
    </w:p>
    <w:p w:rsidR="00EE5F25" w:rsidRPr="002608A1" w:rsidRDefault="00EE5F25"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 xml:space="preserve">In the production of exhaust valves, special attention is paid to production methods and materials that can withstand high temperatures for a long time and at the same time maintain strength. </w:t>
      </w:r>
      <w:r w:rsidRPr="002608A1">
        <w:rPr>
          <w:rFonts w:ascii="Times New Roman" w:eastAsia="Times New Roman" w:hAnsi="Times New Roman" w:cs="Times New Roman"/>
          <w:color w:val="FF0000"/>
          <w:sz w:val="32"/>
          <w:szCs w:val="32"/>
          <w:lang w:val="en-US" w:eastAsia="ru-RU"/>
        </w:rPr>
        <w:t xml:space="preserve">The intake </w:t>
      </w:r>
      <w:r w:rsidRPr="002608A1">
        <w:rPr>
          <w:rFonts w:ascii="Times New Roman" w:eastAsia="Times New Roman" w:hAnsi="Times New Roman" w:cs="Times New Roman"/>
          <w:sz w:val="32"/>
          <w:szCs w:val="32"/>
          <w:lang w:val="en-US" w:eastAsia="ru-RU"/>
        </w:rPr>
        <w:t>requirements are not so strict, because they have additional cooling with a new air-fuel mixture. Many alloys comply with the required properties, following certain technologies , but you always have to sacrifice something, besides, the weight of the part is large. A lot of research is being done and new materials are still being discovered. Many patented technologies have not yet found their way into practice.</w:t>
      </w:r>
    </w:p>
    <w:p w:rsidR="00EE5F25" w:rsidRPr="002608A1" w:rsidRDefault="00EE5F25"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Many technologies and their shortcomings will not be described in detail, we will briefly consider the main ones. How to make a valve plate:</w:t>
      </w:r>
    </w:p>
    <w:p w:rsidR="00EE5F25" w:rsidRPr="002608A1" w:rsidRDefault="00EE5F25" w:rsidP="00284B66">
      <w:pPr>
        <w:shd w:val="clear" w:color="auto" w:fill="FFFFFF"/>
        <w:spacing w:after="0" w:line="240" w:lineRule="auto"/>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 </w:t>
      </w:r>
      <w:r w:rsidRPr="002608A1">
        <w:rPr>
          <w:rFonts w:ascii="Times New Roman" w:eastAsia="Times New Roman" w:hAnsi="Times New Roman" w:cs="Times New Roman"/>
          <w:sz w:val="32"/>
          <w:szCs w:val="32"/>
          <w:lang w:val="en-US" w:eastAsia="ru-RU"/>
        </w:rPr>
        <w:tab/>
      </w:r>
      <w:r w:rsidRPr="002608A1">
        <w:rPr>
          <w:rFonts w:ascii="Times New Roman" w:eastAsia="Times New Roman" w:hAnsi="Times New Roman" w:cs="Times New Roman"/>
          <w:b/>
          <w:bCs/>
          <w:i/>
          <w:iCs/>
          <w:sz w:val="32"/>
          <w:szCs w:val="32"/>
          <w:lang w:val="en-US" w:eastAsia="ru-RU"/>
        </w:rPr>
        <w:t>Final rotation -</w:t>
      </w:r>
      <w:r w:rsidRPr="002608A1">
        <w:rPr>
          <w:rFonts w:ascii="Times New Roman" w:eastAsia="Times New Roman" w:hAnsi="Times New Roman" w:cs="Times New Roman"/>
          <w:b/>
          <w:bCs/>
          <w:sz w:val="32"/>
          <w:szCs w:val="32"/>
          <w:lang w:val="en-US" w:eastAsia="ru-RU"/>
        </w:rPr>
        <w:t> </w:t>
      </w:r>
      <w:r w:rsidRPr="002608A1">
        <w:rPr>
          <w:rFonts w:ascii="Times New Roman" w:eastAsia="Times New Roman" w:hAnsi="Times New Roman" w:cs="Times New Roman"/>
          <w:sz w:val="32"/>
          <w:szCs w:val="32"/>
          <w:lang w:val="en-US" w:eastAsia="ru-RU"/>
        </w:rPr>
        <w:t xml:space="preserve">the hot valve stem protrudes from the die and Poisson rotates at an angle to the axis of the die, turning the rod into a circle, which is gradually fed into the die until it is given the desired shape. </w:t>
      </w:r>
      <w:r w:rsidRPr="002608A1">
        <w:rPr>
          <w:rFonts w:ascii="Times New Roman" w:eastAsia="Times New Roman" w:hAnsi="Times New Roman" w:cs="Times New Roman"/>
          <w:sz w:val="32"/>
          <w:szCs w:val="32"/>
          <w:lang w:val="en-US" w:eastAsia="ru-RU"/>
        </w:rPr>
        <w:lastRenderedPageBreak/>
        <w:t>A metal microstructure oriented parallel to the profile of the valve disc is created, which increases its strength.</w:t>
      </w:r>
    </w:p>
    <w:p w:rsidR="00EE5F25" w:rsidRPr="002608A1" w:rsidRDefault="00EE5F25"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In the next method, the workpiece is fed into the die and the valve plate is rolled in the same way, while the rod is also pressed into the hole, which gives a directional microstructure similar to wood fibers. There are several other methods similar to those described.</w:t>
      </w:r>
    </w:p>
    <w:p w:rsidR="00EE5F25" w:rsidRPr="002608A1" w:rsidRDefault="00EE5F25"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b/>
          <w:bCs/>
          <w:sz w:val="32"/>
          <w:szCs w:val="32"/>
          <w:lang w:val="en-US" w:eastAsia="ru-RU"/>
        </w:rPr>
        <w:t xml:space="preserve">The valve is made of steel </w:t>
      </w:r>
      <w:r w:rsidRPr="002608A1">
        <w:rPr>
          <w:rFonts w:ascii="Times New Roman" w:eastAsia="Times New Roman" w:hAnsi="Times New Roman" w:cs="Times New Roman"/>
          <w:sz w:val="32"/>
          <w:szCs w:val="32"/>
          <w:lang w:val="en-US" w:eastAsia="ru-RU"/>
        </w:rPr>
        <w:t xml:space="preserve">: 40Kh9S2, 40XH, 40Kh10S2M, 20KhN4FA, 55Kh20G9AN4, 45Kh14N-14V2M, PT-3V, VT3, VT-14 titanium alloys, VT3, VT-14 and VT valves are much lower, VT6 and VT valves (VT14, VT6) other alloys. Valves made of alloys based on Ti+Al intermetallic combination, respectively, have a relatively low metal density and greater hardness and heat resistance compared to traditional titanium-based alloys, and lower weight. But due to low flexibility, difficulties arise in the production of traditional technologies that add strength. In this case, they </w:t>
      </w:r>
      <w:r w:rsidRPr="002608A1">
        <w:rPr>
          <w:rFonts w:ascii="Times New Roman" w:eastAsia="Times New Roman" w:hAnsi="Times New Roman" w:cs="Times New Roman"/>
          <w:bCs/>
          <w:i/>
          <w:iCs/>
          <w:sz w:val="32"/>
          <w:szCs w:val="32"/>
          <w:lang w:val="en-US" w:eastAsia="ru-RU"/>
        </w:rPr>
        <w:t xml:space="preserve">are made by casting </w:t>
      </w:r>
      <w:r w:rsidRPr="002608A1">
        <w:rPr>
          <w:rFonts w:ascii="Times New Roman" w:eastAsia="Times New Roman" w:hAnsi="Times New Roman" w:cs="Times New Roman"/>
          <w:sz w:val="32"/>
          <w:szCs w:val="32"/>
          <w:lang w:val="en-US" w:eastAsia="ru-RU"/>
        </w:rPr>
        <w:t>, but in this case, porosity is created in the metal structure, which is a very expensive procedure with the cost of the valve.</w:t>
      </w:r>
    </w:p>
    <w:p w:rsidR="00EE5F25" w:rsidRPr="002608A1" w:rsidRDefault="00EE5F25"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A combined system is common, when the rod is made of low-alloy alloys with high hardness, and the plate is made of heat-resistant ones. The finished parts are then welded or pressed in various ways. The design is considered not very reliable.</w:t>
      </w:r>
    </w:p>
    <w:p w:rsidR="00EE5F25" w:rsidRPr="002608A1" w:rsidRDefault="00EE5F25" w:rsidP="00284B66">
      <w:pPr>
        <w:shd w:val="clear" w:color="auto" w:fill="FFFFFF"/>
        <w:spacing w:after="0" w:line="240" w:lineRule="auto"/>
        <w:jc w:val="both"/>
        <w:rPr>
          <w:rFonts w:ascii="Times New Roman" w:eastAsia="Times New Roman" w:hAnsi="Times New Roman" w:cs="Times New Roman"/>
          <w:iCs/>
          <w:sz w:val="32"/>
          <w:szCs w:val="32"/>
          <w:lang w:eastAsia="ru-RU"/>
        </w:rPr>
      </w:pPr>
      <w:r w:rsidRPr="002608A1">
        <w:rPr>
          <w:rFonts w:ascii="Times New Roman" w:eastAsia="Times New Roman" w:hAnsi="Times New Roman" w:cs="Times New Roman"/>
          <w:iCs/>
          <w:noProof/>
          <w:sz w:val="32"/>
          <w:szCs w:val="32"/>
          <w:lang w:val="ru-RU" w:eastAsia="ru-RU"/>
        </w:rPr>
        <w:drawing>
          <wp:inline distT="0" distB="0" distL="0" distR="0" wp14:anchorId="216BAAF3" wp14:editId="3A89F1E3">
            <wp:extent cx="2134222" cy="3623081"/>
            <wp:effectExtent l="0" t="0" r="0" b="0"/>
            <wp:docPr id="45" name="Рисунок 45" descr="Торцевая раск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рцевая раскатк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4032" cy="3656710"/>
                    </a:xfrm>
                    <a:prstGeom prst="rect">
                      <a:avLst/>
                    </a:prstGeom>
                    <a:noFill/>
                    <a:ln>
                      <a:noFill/>
                    </a:ln>
                  </pic:spPr>
                </pic:pic>
              </a:graphicData>
            </a:graphic>
          </wp:inline>
        </w:drawing>
      </w:r>
    </w:p>
    <w:p w:rsidR="00EE5F25" w:rsidRPr="002608A1" w:rsidRDefault="00DD3A31" w:rsidP="00284B66">
      <w:pPr>
        <w:shd w:val="clear" w:color="auto" w:fill="FFFFFF"/>
        <w:spacing w:after="0" w:line="240" w:lineRule="auto"/>
        <w:jc w:val="both"/>
        <w:rPr>
          <w:rFonts w:ascii="Times New Roman" w:eastAsia="Times New Roman" w:hAnsi="Times New Roman" w:cs="Times New Roman"/>
          <w:iCs/>
          <w:sz w:val="28"/>
          <w:szCs w:val="28"/>
          <w:lang w:val="en-US" w:eastAsia="ru-RU"/>
        </w:rPr>
      </w:pPr>
      <w:r w:rsidRPr="002608A1">
        <w:rPr>
          <w:rFonts w:ascii="Times New Roman" w:eastAsia="Times New Roman" w:hAnsi="Times New Roman" w:cs="Times New Roman"/>
          <w:b/>
          <w:iCs/>
          <w:sz w:val="28"/>
          <w:szCs w:val="28"/>
          <w:lang w:val="en-US" w:eastAsia="ru-RU"/>
        </w:rPr>
        <w:t>Picture. 8.1. Valve production technology</w:t>
      </w:r>
    </w:p>
    <w:p w:rsidR="00EE5F25" w:rsidRPr="002608A1" w:rsidRDefault="00EE5F25" w:rsidP="00284B66">
      <w:pPr>
        <w:shd w:val="clear" w:color="auto" w:fill="FFFFFF"/>
        <w:spacing w:after="0" w:line="240" w:lineRule="auto"/>
        <w:jc w:val="both"/>
        <w:rPr>
          <w:rFonts w:ascii="Times New Roman" w:eastAsia="Times New Roman" w:hAnsi="Times New Roman" w:cs="Times New Roman"/>
          <w:b/>
          <w:iCs/>
          <w:sz w:val="28"/>
          <w:szCs w:val="28"/>
          <w:lang w:val="en-US" w:eastAsia="ru-RU"/>
        </w:rPr>
      </w:pPr>
      <w:r w:rsidRPr="002608A1">
        <w:rPr>
          <w:rFonts w:ascii="Times New Roman" w:eastAsia="Times New Roman" w:hAnsi="Times New Roman" w:cs="Times New Roman"/>
          <w:b/>
          <w:iCs/>
          <w:sz w:val="28"/>
          <w:szCs w:val="28"/>
          <w:lang w:val="en-US" w:eastAsia="ru-RU"/>
        </w:rPr>
        <w:t>1 - the end of the workpiece. Matrix 2. 3 - pause. 4-finished valve plate.</w:t>
      </w:r>
    </w:p>
    <w:p w:rsidR="00EE5F25" w:rsidRPr="002608A1" w:rsidRDefault="00EE5F25" w:rsidP="00284B66">
      <w:pPr>
        <w:shd w:val="clear" w:color="auto" w:fill="FFFFFF"/>
        <w:spacing w:after="0" w:line="240" w:lineRule="auto"/>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b/>
          <w:iCs/>
          <w:sz w:val="28"/>
          <w:szCs w:val="28"/>
          <w:lang w:val="en-US" w:eastAsia="ru-RU"/>
        </w:rPr>
        <w:lastRenderedPageBreak/>
        <w:t>5 sticks</w:t>
      </w:r>
    </w:p>
    <w:p w:rsidR="00EE5F25" w:rsidRPr="002608A1" w:rsidRDefault="00EE5F25" w:rsidP="00284B66">
      <w:pPr>
        <w:shd w:val="clear" w:color="auto" w:fill="FFFFFF"/>
        <w:spacing w:after="0" w:line="240" w:lineRule="auto"/>
        <w:jc w:val="both"/>
        <w:rPr>
          <w:rFonts w:ascii="Times New Roman" w:eastAsia="Times New Roman" w:hAnsi="Times New Roman" w:cs="Times New Roman"/>
          <w:sz w:val="32"/>
          <w:szCs w:val="32"/>
          <w:lang w:val="en-US" w:eastAsia="ru-RU"/>
        </w:rPr>
      </w:pPr>
    </w:p>
    <w:p w:rsidR="00EE5F25" w:rsidRPr="002608A1" w:rsidRDefault="00EE5F25" w:rsidP="00284B66">
      <w:pPr>
        <w:shd w:val="clear" w:color="auto" w:fill="FFFFFF"/>
        <w:spacing w:after="0" w:line="240" w:lineRule="auto"/>
        <w:ind w:firstLine="708"/>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Another manufacturing option is that the valve stem and end face are made of the same alloy, then deformation and heat treatment form different metal microstructures, high hardness and creep resistance in the poppet, and high heat resistance in the head. However, the production technique is very expensive. The remaining methods with 3-4 transition zones in terms of microstructure and annealing technology are fundamentally similar to those described above.</w:t>
      </w:r>
    </w:p>
    <w:p w:rsidR="00EE5F25" w:rsidRPr="002608A1" w:rsidRDefault="00EE5F25" w:rsidP="00284B66">
      <w:pPr>
        <w:shd w:val="clear" w:color="auto" w:fill="FFFFFF"/>
        <w:spacing w:after="0" w:line="240" w:lineRule="auto"/>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 </w:t>
      </w:r>
      <w:r w:rsidRPr="002608A1">
        <w:rPr>
          <w:rFonts w:ascii="Times New Roman" w:eastAsia="Times New Roman" w:hAnsi="Times New Roman" w:cs="Times New Roman"/>
          <w:sz w:val="32"/>
          <w:szCs w:val="32"/>
          <w:lang w:val="en-US" w:eastAsia="ru-RU"/>
        </w:rPr>
        <w:tab/>
      </w:r>
      <w:r w:rsidRPr="002608A1">
        <w:rPr>
          <w:rFonts w:ascii="Times New Roman" w:eastAsia="Times New Roman" w:hAnsi="Times New Roman" w:cs="Times New Roman"/>
          <w:bCs/>
          <w:i/>
          <w:iCs/>
          <w:sz w:val="32"/>
          <w:szCs w:val="32"/>
          <w:lang w:val="en-US" w:eastAsia="ru-RU"/>
        </w:rPr>
        <w:t xml:space="preserve">At the end, hot stamping - </w:t>
      </w:r>
      <w:r w:rsidRPr="002608A1">
        <w:rPr>
          <w:rFonts w:ascii="Times New Roman" w:eastAsia="Times New Roman" w:hAnsi="Times New Roman" w:cs="Times New Roman"/>
          <w:sz w:val="32"/>
          <w:szCs w:val="32"/>
          <w:lang w:val="en-US" w:eastAsia="ru-RU"/>
        </w:rPr>
        <w:t>the hot rod is simply pressed into the matrix, in which the metal is randomly distributed with a violation of the microstructure. The easiest and most budget way, which does not have the necessary power.</w:t>
      </w:r>
    </w:p>
    <w:p w:rsidR="00EE5F25" w:rsidRPr="002608A1" w:rsidRDefault="00EE5F25" w:rsidP="00284B66">
      <w:pPr>
        <w:shd w:val="clear" w:color="auto" w:fill="FFFFFF"/>
        <w:spacing w:after="0" w:line="240" w:lineRule="auto"/>
        <w:jc w:val="both"/>
        <w:rPr>
          <w:rFonts w:ascii="Times New Roman" w:eastAsia="Times New Roman" w:hAnsi="Times New Roman" w:cs="Times New Roman"/>
          <w:sz w:val="32"/>
          <w:szCs w:val="32"/>
          <w:lang w:val="en-US" w:eastAsia="ru-RU"/>
        </w:rPr>
      </w:pPr>
    </w:p>
    <w:p w:rsidR="00EE5F25" w:rsidRPr="002608A1" w:rsidRDefault="00EE5F25"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3. Pusher production technology</w:t>
      </w:r>
    </w:p>
    <w:p w:rsidR="00EE5F25" w:rsidRPr="002608A1" w:rsidRDefault="00EE5F25" w:rsidP="00284B66">
      <w:pPr>
        <w:shd w:val="clear" w:color="auto" w:fill="FFFFFF"/>
        <w:spacing w:after="0" w:line="240" w:lineRule="auto"/>
        <w:ind w:firstLine="709"/>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Production of pushers</w:t>
      </w:r>
    </w:p>
    <w:p w:rsidR="00EE5F25" w:rsidRPr="002608A1" w:rsidRDefault="00EE5F25" w:rsidP="00284B66">
      <w:pPr>
        <w:shd w:val="clear" w:color="auto" w:fill="FFFFFF"/>
        <w:spacing w:after="0" w:line="240" w:lineRule="auto"/>
        <w:ind w:firstLine="709"/>
        <w:jc w:val="both"/>
        <w:rPr>
          <w:rFonts w:ascii="Times New Roman" w:eastAsia="Times New Roman" w:hAnsi="Times New Roman" w:cs="Times New Roman"/>
          <w:sz w:val="32"/>
          <w:szCs w:val="32"/>
          <w:lang w:val="en-US" w:eastAsia="ru-RU"/>
        </w:rPr>
      </w:pPr>
      <w:r w:rsidRPr="002608A1">
        <w:rPr>
          <w:rFonts w:ascii="Times New Roman" w:eastAsia="Times New Roman" w:hAnsi="Times New Roman" w:cs="Times New Roman"/>
          <w:sz w:val="32"/>
          <w:szCs w:val="32"/>
          <w:lang w:val="en-US" w:eastAsia="ru-RU"/>
        </w:rPr>
        <w:t>The slider is one of the parts of the cam mechanism that moves in a straight line. Tappets are mainly used in internal combustion engines, pneumatic cylinder valves. The production of sprays is carried out in 3 stages:</w:t>
      </w:r>
    </w:p>
    <w:p w:rsidR="00EE5F25" w:rsidRPr="002608A1" w:rsidRDefault="00EE5F25" w:rsidP="00284B66">
      <w:pPr>
        <w:numPr>
          <w:ilvl w:val="0"/>
          <w:numId w:val="41"/>
        </w:numPr>
        <w:shd w:val="clear" w:color="auto" w:fill="FFFFFF"/>
        <w:tabs>
          <w:tab w:val="clear" w:pos="720"/>
          <w:tab w:val="num" w:pos="993"/>
        </w:tabs>
        <w:spacing w:after="0" w:line="240" w:lineRule="auto"/>
        <w:ind w:hanging="11"/>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Work piece processing on CNC machines;</w:t>
      </w:r>
    </w:p>
    <w:p w:rsidR="00EE5F25" w:rsidRPr="002608A1" w:rsidRDefault="00EE5F25" w:rsidP="00284B66">
      <w:pPr>
        <w:numPr>
          <w:ilvl w:val="0"/>
          <w:numId w:val="41"/>
        </w:numPr>
        <w:shd w:val="clear" w:color="auto" w:fill="FFFFFF"/>
        <w:tabs>
          <w:tab w:val="clear" w:pos="720"/>
          <w:tab w:val="num" w:pos="993"/>
        </w:tabs>
        <w:spacing w:after="0" w:line="240" w:lineRule="auto"/>
        <w:ind w:hanging="11"/>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Hardening to achieve the desired HRC hardness;</w:t>
      </w:r>
    </w:p>
    <w:p w:rsidR="00EE5F25" w:rsidRPr="002608A1" w:rsidRDefault="00EE5F25" w:rsidP="00284B66">
      <w:pPr>
        <w:numPr>
          <w:ilvl w:val="0"/>
          <w:numId w:val="41"/>
        </w:numPr>
        <w:shd w:val="clear" w:color="auto" w:fill="FFFFFF"/>
        <w:tabs>
          <w:tab w:val="clear" w:pos="720"/>
          <w:tab w:val="num" w:pos="993"/>
        </w:tabs>
        <w:spacing w:after="0" w:line="240" w:lineRule="auto"/>
        <w:ind w:hanging="11"/>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Sanding for desired surface finish.</w:t>
      </w:r>
    </w:p>
    <w:p w:rsidR="00EE5F25" w:rsidRPr="002608A1" w:rsidRDefault="00EE5F25" w:rsidP="00284B66">
      <w:pPr>
        <w:pStyle w:val="a5"/>
        <w:shd w:val="clear" w:color="auto" w:fill="FFFFFF"/>
        <w:spacing w:before="0" w:beforeAutospacing="0" w:after="0" w:afterAutospacing="0"/>
        <w:ind w:firstLine="709"/>
        <w:jc w:val="both"/>
        <w:rPr>
          <w:sz w:val="32"/>
          <w:szCs w:val="32"/>
        </w:rPr>
      </w:pPr>
      <w:r w:rsidRPr="002608A1">
        <w:rPr>
          <w:sz w:val="32"/>
          <w:szCs w:val="32"/>
        </w:rPr>
        <w:t>Most often, steel 20X17H2 (14X17H2) or titanium VT-6 or other steel with HRC 32 ... 35 is used as a material for pushers.</w:t>
      </w:r>
    </w:p>
    <w:p w:rsidR="00EE5F25" w:rsidRPr="002608A1" w:rsidRDefault="00EE5F25" w:rsidP="00284B66">
      <w:pPr>
        <w:pStyle w:val="a5"/>
        <w:shd w:val="clear" w:color="auto" w:fill="FFFFFF"/>
        <w:spacing w:before="0" w:beforeAutospacing="0" w:after="0" w:afterAutospacing="0"/>
        <w:ind w:firstLine="709"/>
        <w:jc w:val="both"/>
        <w:rPr>
          <w:sz w:val="32"/>
          <w:szCs w:val="32"/>
        </w:rPr>
      </w:pPr>
      <w:r w:rsidRPr="002608A1">
        <w:rPr>
          <w:sz w:val="32"/>
          <w:szCs w:val="32"/>
        </w:rPr>
        <w:t>To make the steps necessary:</w:t>
      </w:r>
    </w:p>
    <w:p w:rsidR="00EE5F25" w:rsidRPr="002608A1" w:rsidRDefault="00EE5F25" w:rsidP="00284B66">
      <w:pPr>
        <w:numPr>
          <w:ilvl w:val="0"/>
          <w:numId w:val="42"/>
        </w:numPr>
        <w:shd w:val="clear" w:color="auto" w:fill="FFFFFF"/>
        <w:tabs>
          <w:tab w:val="clear" w:pos="720"/>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Class 6 lathes and grinders with more than 10 years of experience;</w:t>
      </w:r>
    </w:p>
    <w:p w:rsidR="00EE5F25" w:rsidRPr="002608A1" w:rsidRDefault="00EE5F25" w:rsidP="00284B66">
      <w:pPr>
        <w:numPr>
          <w:ilvl w:val="0"/>
          <w:numId w:val="42"/>
        </w:numPr>
        <w:shd w:val="clear" w:color="auto" w:fill="FFFFFF"/>
        <w:tabs>
          <w:tab w:val="clear" w:pos="720"/>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CNC turning and milling machines Mazak;</w:t>
      </w:r>
    </w:p>
    <w:p w:rsidR="00EE5F25" w:rsidRPr="002608A1" w:rsidRDefault="00EE5F25" w:rsidP="00284B66">
      <w:pPr>
        <w:numPr>
          <w:ilvl w:val="0"/>
          <w:numId w:val="42"/>
        </w:numPr>
        <w:shd w:val="clear" w:color="auto" w:fill="FFFFFF"/>
        <w:tabs>
          <w:tab w:val="clear" w:pos="720"/>
          <w:tab w:val="left" w:pos="993"/>
        </w:tabs>
        <w:spacing w:after="0" w:line="240" w:lineRule="auto"/>
        <w:ind w:left="0" w:firstLine="709"/>
        <w:jc w:val="both"/>
        <w:rPr>
          <w:rFonts w:ascii="Times New Roman" w:hAnsi="Times New Roman" w:cs="Times New Roman"/>
          <w:sz w:val="32"/>
          <w:szCs w:val="32"/>
        </w:rPr>
      </w:pPr>
      <w:r w:rsidRPr="002608A1">
        <w:rPr>
          <w:rFonts w:ascii="Times New Roman" w:hAnsi="Times New Roman" w:cs="Times New Roman"/>
          <w:sz w:val="32"/>
          <w:szCs w:val="32"/>
        </w:rPr>
        <w:t>MD1320B circular grinding machines;</w:t>
      </w:r>
    </w:p>
    <w:p w:rsidR="00EE5F25" w:rsidRPr="002608A1" w:rsidRDefault="00EE5F25" w:rsidP="00284B66">
      <w:pPr>
        <w:numPr>
          <w:ilvl w:val="0"/>
          <w:numId w:val="42"/>
        </w:numPr>
        <w:shd w:val="clear" w:color="auto" w:fill="FFFFFF"/>
        <w:tabs>
          <w:tab w:val="clear" w:pos="720"/>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Experienced technologists (average work experience 8 years);</w:t>
      </w:r>
    </w:p>
    <w:p w:rsidR="00EE5F25" w:rsidRPr="002608A1" w:rsidRDefault="00EE5F25" w:rsidP="00284B66">
      <w:pPr>
        <w:numPr>
          <w:ilvl w:val="0"/>
          <w:numId w:val="42"/>
        </w:numPr>
        <w:shd w:val="clear" w:color="auto" w:fill="FFFFFF"/>
        <w:tabs>
          <w:tab w:val="clear" w:pos="720"/>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QCD department (metal inspection, parts inspection);</w:t>
      </w:r>
    </w:p>
    <w:p w:rsidR="00EE5F25" w:rsidRPr="002608A1" w:rsidRDefault="00EE5F25" w:rsidP="00284B66">
      <w:pPr>
        <w:numPr>
          <w:ilvl w:val="0"/>
          <w:numId w:val="42"/>
        </w:numPr>
        <w:shd w:val="clear" w:color="auto" w:fill="FFFFFF"/>
        <w:tabs>
          <w:tab w:val="clear" w:pos="720"/>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Experience in producing similar orders.</w:t>
      </w:r>
    </w:p>
    <w:p w:rsidR="00EE5F25" w:rsidRPr="002608A1" w:rsidRDefault="00EE5F25" w:rsidP="00284B66">
      <w:pPr>
        <w:shd w:val="clear" w:color="auto" w:fill="FFFFFF"/>
        <w:spacing w:after="0" w:line="240" w:lineRule="auto"/>
        <w:jc w:val="both"/>
        <w:rPr>
          <w:rFonts w:ascii="Times New Roman" w:hAnsi="Times New Roman" w:cs="Times New Roman"/>
          <w:sz w:val="32"/>
          <w:szCs w:val="32"/>
          <w:lang w:val="en-US"/>
        </w:rPr>
      </w:pPr>
    </w:p>
    <w:p w:rsidR="00EE5F25" w:rsidRPr="002608A1" w:rsidRDefault="00EE5F25" w:rsidP="00284B66">
      <w:pPr>
        <w:pStyle w:val="a5"/>
        <w:shd w:val="clear" w:color="auto" w:fill="FFFFFF"/>
        <w:spacing w:before="0" w:beforeAutospacing="0" w:after="0" w:afterAutospacing="0"/>
        <w:jc w:val="both"/>
        <w:rPr>
          <w:sz w:val="32"/>
          <w:szCs w:val="32"/>
        </w:rPr>
      </w:pPr>
      <w:r w:rsidRPr="002608A1">
        <w:rPr>
          <w:noProof/>
          <w:sz w:val="32"/>
          <w:szCs w:val="32"/>
          <w:lang w:val="ru-RU"/>
        </w:rPr>
        <w:lastRenderedPageBreak/>
        <w:drawing>
          <wp:inline distT="0" distB="0" distL="0" distR="0" wp14:anchorId="5911617D" wp14:editId="0AD5D1F4">
            <wp:extent cx="5171307" cy="3667125"/>
            <wp:effectExtent l="0" t="0" r="0" b="0"/>
            <wp:docPr id="46" name="Рисунок 46" descr="Изготовление толк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готовление толкателей"/>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87832" cy="3678843"/>
                    </a:xfrm>
                    <a:prstGeom prst="rect">
                      <a:avLst/>
                    </a:prstGeom>
                    <a:noFill/>
                    <a:ln>
                      <a:noFill/>
                    </a:ln>
                  </pic:spPr>
                </pic:pic>
              </a:graphicData>
            </a:graphic>
          </wp:inline>
        </w:drawing>
      </w:r>
    </w:p>
    <w:p w:rsidR="00EE5F25" w:rsidRPr="002608A1" w:rsidRDefault="00EE5F25" w:rsidP="00284B66">
      <w:pPr>
        <w:pStyle w:val="201"/>
        <w:shd w:val="clear" w:color="auto" w:fill="auto"/>
        <w:tabs>
          <w:tab w:val="left" w:pos="524"/>
        </w:tabs>
        <w:spacing w:before="0" w:after="0" w:line="240" w:lineRule="auto"/>
        <w:rPr>
          <w:rFonts w:ascii="Times New Roman" w:eastAsia="Times New Roman" w:hAnsi="Times New Roman" w:cs="Times New Roman"/>
          <w:iCs/>
          <w:sz w:val="32"/>
          <w:szCs w:val="32"/>
          <w:lang w:eastAsia="ru-RU"/>
        </w:rPr>
      </w:pPr>
    </w:p>
    <w:p w:rsidR="00EE5F25" w:rsidRPr="002608A1" w:rsidRDefault="00DD3A31" w:rsidP="00284B66">
      <w:pPr>
        <w:pStyle w:val="201"/>
        <w:shd w:val="clear" w:color="auto" w:fill="auto"/>
        <w:tabs>
          <w:tab w:val="left" w:pos="524"/>
        </w:tabs>
        <w:spacing w:before="0" w:after="0" w:line="240" w:lineRule="auto"/>
        <w:rPr>
          <w:rFonts w:ascii="Times New Roman" w:eastAsia="Times New Roman" w:hAnsi="Times New Roman" w:cs="Times New Roman"/>
          <w:iCs/>
          <w:sz w:val="32"/>
          <w:szCs w:val="32"/>
          <w:lang w:val="en-US" w:eastAsia="ru-RU"/>
        </w:rPr>
      </w:pPr>
      <w:r w:rsidRPr="002608A1">
        <w:rPr>
          <w:rFonts w:ascii="Times New Roman" w:eastAsia="Times New Roman" w:hAnsi="Times New Roman" w:cs="Times New Roman"/>
          <w:iCs/>
          <w:sz w:val="28"/>
          <w:szCs w:val="28"/>
          <w:lang w:val="en-US" w:eastAsia="ru-RU"/>
        </w:rPr>
        <w:t>Picture. 8.2 Pusher Technology</w:t>
      </w:r>
    </w:p>
    <w:p w:rsidR="00EE5F25" w:rsidRPr="002608A1" w:rsidRDefault="00EE5F25" w:rsidP="00284B66">
      <w:pPr>
        <w:pStyle w:val="201"/>
        <w:shd w:val="clear" w:color="auto" w:fill="auto"/>
        <w:tabs>
          <w:tab w:val="left" w:pos="524"/>
        </w:tabs>
        <w:spacing w:before="0" w:after="0" w:line="240" w:lineRule="auto"/>
        <w:rPr>
          <w:rFonts w:ascii="Times New Roman" w:hAnsi="Times New Roman" w:cs="Times New Roman"/>
          <w:sz w:val="32"/>
          <w:szCs w:val="32"/>
          <w:lang w:val="en-US"/>
        </w:rPr>
      </w:pPr>
    </w:p>
    <w:p w:rsidR="00EE5F25" w:rsidRPr="002608A1" w:rsidRDefault="00EE5F25"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Test questions:</w:t>
      </w:r>
    </w:p>
    <w:p w:rsidR="00EE5F25" w:rsidRPr="002608A1" w:rsidRDefault="00EE5F25" w:rsidP="00284B66">
      <w:pPr>
        <w:pStyle w:val="a3"/>
        <w:numPr>
          <w:ilvl w:val="0"/>
          <w:numId w:val="40"/>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Describe the manufacturing technology of connecting rods.</w:t>
      </w:r>
    </w:p>
    <w:p w:rsidR="00EE5F25" w:rsidRPr="002608A1" w:rsidRDefault="00EE5F25" w:rsidP="00284B66">
      <w:pPr>
        <w:pStyle w:val="a3"/>
        <w:numPr>
          <w:ilvl w:val="0"/>
          <w:numId w:val="40"/>
        </w:num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Describe valve technology.</w:t>
      </w:r>
    </w:p>
    <w:p w:rsidR="00E31896" w:rsidRPr="002608A1" w:rsidRDefault="00EE5F25" w:rsidP="00284B66">
      <w:pPr>
        <w:pStyle w:val="a3"/>
        <w:numPr>
          <w:ilvl w:val="0"/>
          <w:numId w:val="40"/>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Describe the technology of manufacturing pushers.</w:t>
      </w:r>
    </w:p>
    <w:p w:rsidR="00E31896" w:rsidRPr="002608A1" w:rsidRDefault="00E31896" w:rsidP="00284B66">
      <w:pPr>
        <w:spacing w:after="0" w:line="240" w:lineRule="auto"/>
        <w:jc w:val="both"/>
        <w:rPr>
          <w:rFonts w:ascii="Times New Roman" w:hAnsi="Times New Roman" w:cs="Times New Roman"/>
          <w:b/>
          <w:sz w:val="32"/>
          <w:lang w:val="en-US"/>
        </w:rPr>
      </w:pPr>
    </w:p>
    <w:p w:rsidR="00E31896" w:rsidRPr="002608A1" w:rsidRDefault="00E31896" w:rsidP="00284B66">
      <w:pPr>
        <w:spacing w:after="0" w:line="240" w:lineRule="auto"/>
        <w:jc w:val="both"/>
        <w:rPr>
          <w:rFonts w:ascii="Times New Roman" w:hAnsi="Times New Roman" w:cs="Times New Roman"/>
          <w:b/>
          <w:sz w:val="32"/>
          <w:lang w:val="en-US"/>
        </w:rPr>
      </w:pPr>
    </w:p>
    <w:p w:rsidR="00E31896" w:rsidRPr="002608A1" w:rsidRDefault="00E31896" w:rsidP="00284B66">
      <w:pPr>
        <w:spacing w:after="0" w:line="240" w:lineRule="auto"/>
        <w:jc w:val="both"/>
        <w:rPr>
          <w:rFonts w:ascii="Times New Roman" w:hAnsi="Times New Roman" w:cs="Times New Roman"/>
          <w:b/>
          <w:sz w:val="32"/>
          <w:lang w:val="en-US"/>
        </w:rPr>
      </w:pPr>
      <w:r w:rsidRPr="002608A1">
        <w:rPr>
          <w:rFonts w:ascii="Times New Roman" w:hAnsi="Times New Roman" w:cs="Times New Roman"/>
          <w:b/>
          <w:sz w:val="32"/>
          <w:lang w:val="en-US"/>
        </w:rPr>
        <w:t>Module 5. Gears and their characteristics. Features, materials and methods of obtaining outlines of gear wheels.</w:t>
      </w:r>
    </w:p>
    <w:p w:rsidR="00E31896" w:rsidRPr="002608A1" w:rsidRDefault="00E31896" w:rsidP="00284B66">
      <w:pPr>
        <w:spacing w:after="0" w:line="240" w:lineRule="auto"/>
        <w:jc w:val="both"/>
        <w:rPr>
          <w:rFonts w:ascii="Times New Roman" w:hAnsi="Times New Roman" w:cs="Times New Roman"/>
          <w:b/>
          <w:sz w:val="32"/>
          <w:lang w:val="en-US"/>
        </w:rPr>
      </w:pPr>
    </w:p>
    <w:p w:rsidR="00E31896" w:rsidRPr="002608A1" w:rsidRDefault="00E31896" w:rsidP="00284B66">
      <w:pPr>
        <w:spacing w:after="0" w:line="240" w:lineRule="auto"/>
        <w:jc w:val="both"/>
        <w:rPr>
          <w:rFonts w:ascii="Times New Roman" w:hAnsi="Times New Roman" w:cs="Times New Roman"/>
          <w:b/>
          <w:sz w:val="32"/>
          <w:lang w:val="en-US"/>
        </w:rPr>
      </w:pPr>
      <w:r w:rsidRPr="002608A1">
        <w:rPr>
          <w:rFonts w:ascii="Times New Roman" w:hAnsi="Times New Roman" w:cs="Times New Roman"/>
          <w:b/>
          <w:sz w:val="32"/>
          <w:lang w:val="en-US"/>
        </w:rPr>
        <w:t>Topic 11: Features of gears. Materials and methods for obtaining raw materials.</w:t>
      </w:r>
    </w:p>
    <w:p w:rsidR="00E31896" w:rsidRPr="002608A1" w:rsidRDefault="00E31896" w:rsidP="00284B66">
      <w:pPr>
        <w:spacing w:after="0" w:line="240" w:lineRule="auto"/>
        <w:ind w:firstLine="709"/>
        <w:jc w:val="both"/>
        <w:rPr>
          <w:rFonts w:ascii="Times New Roman" w:hAnsi="Times New Roman" w:cs="Times New Roman"/>
          <w:b/>
          <w:sz w:val="32"/>
          <w:szCs w:val="32"/>
          <w:lang w:val="en-US"/>
        </w:rPr>
      </w:pP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b/>
          <w:sz w:val="32"/>
          <w:szCs w:val="32"/>
          <w:lang w:val="en-US"/>
        </w:rPr>
        <w:t xml:space="preserve">Plan </w:t>
      </w:r>
      <w:r w:rsidRPr="002608A1">
        <w:rPr>
          <w:rFonts w:ascii="Times New Roman" w:hAnsi="Times New Roman" w:cs="Times New Roman"/>
          <w:sz w:val="32"/>
          <w:szCs w:val="32"/>
          <w:lang w:val="en-US"/>
        </w:rPr>
        <w:t>.</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p>
    <w:p w:rsidR="00E31896" w:rsidRPr="002608A1" w:rsidRDefault="00E31896" w:rsidP="00284B66">
      <w:pPr>
        <w:pStyle w:val="a3"/>
        <w:numPr>
          <w:ilvl w:val="0"/>
          <w:numId w:val="43"/>
        </w:numPr>
        <w:spacing w:after="0" w:line="240" w:lineRule="auto"/>
        <w:ind w:left="284" w:hanging="284"/>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Features of gears.</w:t>
      </w:r>
    </w:p>
    <w:p w:rsidR="00E31896" w:rsidRPr="002608A1" w:rsidRDefault="00E31896" w:rsidP="00284B66">
      <w:pPr>
        <w:pStyle w:val="a3"/>
        <w:numPr>
          <w:ilvl w:val="0"/>
          <w:numId w:val="43"/>
        </w:numPr>
        <w:spacing w:after="0" w:line="240" w:lineRule="auto"/>
        <w:ind w:left="284" w:hanging="284"/>
        <w:jc w:val="both"/>
        <w:rPr>
          <w:rFonts w:ascii="Times New Roman" w:hAnsi="Times New Roman" w:cs="Times New Roman"/>
          <w:b/>
          <w:sz w:val="32"/>
          <w:lang w:val="en-US"/>
        </w:rPr>
      </w:pPr>
      <w:r w:rsidRPr="002608A1">
        <w:rPr>
          <w:rFonts w:ascii="Times New Roman" w:hAnsi="Times New Roman" w:cs="Times New Roman"/>
          <w:sz w:val="32"/>
          <w:szCs w:val="32"/>
          <w:lang w:val="en-US"/>
        </w:rPr>
        <w:t>Methods of obtaining materials and blanks for the manufacture of gears.</w:t>
      </w:r>
    </w:p>
    <w:p w:rsidR="00E31896" w:rsidRPr="002608A1" w:rsidRDefault="00E31896" w:rsidP="00284B66">
      <w:pPr>
        <w:pStyle w:val="a3"/>
        <w:numPr>
          <w:ilvl w:val="0"/>
          <w:numId w:val="43"/>
        </w:numPr>
        <w:spacing w:after="0" w:line="240" w:lineRule="auto"/>
        <w:ind w:left="284" w:hanging="284"/>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Gear alignment.</w:t>
      </w:r>
    </w:p>
    <w:p w:rsidR="00E31896" w:rsidRPr="002608A1" w:rsidRDefault="00E31896" w:rsidP="00284B66">
      <w:pPr>
        <w:spacing w:after="0" w:line="240" w:lineRule="auto"/>
        <w:jc w:val="both"/>
        <w:rPr>
          <w:rFonts w:ascii="Times New Roman" w:hAnsi="Times New Roman" w:cs="Times New Roman"/>
          <w:sz w:val="32"/>
          <w:szCs w:val="32"/>
          <w:lang w:val="en-US"/>
        </w:rPr>
      </w:pPr>
    </w:p>
    <w:p w:rsidR="00E31896" w:rsidRPr="002608A1" w:rsidRDefault="00E31896" w:rsidP="00284B66">
      <w:pPr>
        <w:spacing w:after="0" w:line="240" w:lineRule="auto"/>
        <w:jc w:val="both"/>
        <w:rPr>
          <w:rFonts w:ascii="Times New Roman" w:hAnsi="Times New Roman" w:cs="Times New Roman"/>
          <w:sz w:val="32"/>
          <w:szCs w:val="32"/>
          <w:lang w:val="en-US"/>
        </w:rPr>
      </w:pPr>
    </w:p>
    <w:p w:rsidR="00E31896" w:rsidRPr="002608A1" w:rsidRDefault="00E31896"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Features of gears</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Automotive gearboxes mainly use cable transmissions, which have high productivity, compactness and reliability in operation. The share of rack gears in vehicle gearboxes is the largest in the overall range of medium-module gears.</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standard specifies 12 degrees of precision. For gears, three accuracy standards are set for each level of accuracy - kinematic, smooth operation norm and contact patch norm. In the automotive industry, gears with 7-8 degrees of accuracy are mainly used.</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The degree of accuracy and roughness parameters R a of machined wheel teeth for different rotational speeds </w:t>
      </w:r>
      <w:r w:rsidRPr="002608A1">
        <w:rPr>
          <w:rFonts w:ascii="Times New Roman" w:hAnsi="Times New Roman" w:cs="Times New Roman"/>
          <w:sz w:val="32"/>
          <w:szCs w:val="32"/>
          <w:vertAlign w:val="subscript"/>
          <w:lang w:val="en-US"/>
        </w:rPr>
        <w:t>are presented (Table 9.1).</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Depending on the hardness of the side surfaces of the teeth, gears are divided into two groups:</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S of low and medium hardness (HB &lt; 270);</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S with high tooth surface hardness (50 -63 HRC3). Gear wheels belonging to the first group are finally heat-treated before machining, and the second - undergo chemical-thermal treatment and hardening during machining.</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p>
    <w:p w:rsidR="00E31896" w:rsidRPr="002608A1" w:rsidRDefault="00E31896"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Table 9.1</w:t>
      </w:r>
    </w:p>
    <w:p w:rsidR="00E31896" w:rsidRPr="002608A1" w:rsidRDefault="00E31896"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Recommended accuracy levels and roughness parameters</w:t>
      </w:r>
    </w:p>
    <w:p w:rsidR="00E31896" w:rsidRPr="002608A1" w:rsidRDefault="00E31896" w:rsidP="00284B66">
      <w:pPr>
        <w:spacing w:after="0" w:line="240" w:lineRule="auto"/>
        <w:jc w:val="both"/>
        <w:rPr>
          <w:rFonts w:ascii="Times New Roman" w:hAnsi="Times New Roman" w:cs="Times New Roman"/>
          <w:sz w:val="32"/>
          <w:szCs w:val="32"/>
          <w:lang w:val="en-US"/>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39"/>
        <w:gridCol w:w="2693"/>
        <w:gridCol w:w="3402"/>
      </w:tblGrid>
      <w:tr w:rsidR="00E31896" w:rsidRPr="002608A1" w:rsidTr="001F349E">
        <w:trPr>
          <w:trHeight w:hRule="exact" w:val="511"/>
          <w:jc w:val="center"/>
        </w:trPr>
        <w:tc>
          <w:tcPr>
            <w:tcW w:w="3539" w:type="dxa"/>
            <w:shd w:val="clear" w:color="auto" w:fill="FFFFFF"/>
            <w:vAlign w:val="center"/>
          </w:tcPr>
          <w:p w:rsidR="00E31896" w:rsidRPr="002608A1" w:rsidRDefault="00E31896"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Peripheral speed, m/s</w:t>
            </w:r>
          </w:p>
        </w:tc>
        <w:tc>
          <w:tcPr>
            <w:tcW w:w="2693" w:type="dxa"/>
            <w:shd w:val="clear" w:color="auto" w:fill="FFFFFF"/>
            <w:vAlign w:val="center"/>
          </w:tcPr>
          <w:p w:rsidR="00E31896" w:rsidRPr="002608A1" w:rsidRDefault="00E31896"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Accuracy level</w:t>
            </w:r>
          </w:p>
        </w:tc>
        <w:tc>
          <w:tcPr>
            <w:tcW w:w="3402" w:type="dxa"/>
            <w:shd w:val="clear" w:color="auto" w:fill="FFFFFF"/>
            <w:vAlign w:val="center"/>
          </w:tcPr>
          <w:p w:rsidR="00E31896" w:rsidRPr="002608A1" w:rsidRDefault="00E31896"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 xml:space="preserve">Roughness R </w:t>
            </w:r>
            <w:r w:rsidRPr="002608A1">
              <w:rPr>
                <w:rFonts w:ascii="Times New Roman" w:hAnsi="Times New Roman" w:cs="Times New Roman"/>
                <w:b/>
                <w:sz w:val="32"/>
                <w:szCs w:val="32"/>
                <w:vertAlign w:val="subscript"/>
              </w:rPr>
              <w:t xml:space="preserve">a </w:t>
            </w:r>
            <w:r w:rsidRPr="002608A1">
              <w:rPr>
                <w:rFonts w:ascii="Times New Roman" w:hAnsi="Times New Roman" w:cs="Times New Roman"/>
                <w:b/>
                <w:sz w:val="32"/>
                <w:szCs w:val="32"/>
              </w:rPr>
              <w:t>, mm</w:t>
            </w:r>
          </w:p>
        </w:tc>
      </w:tr>
      <w:tr w:rsidR="00E31896" w:rsidRPr="002608A1" w:rsidTr="001F349E">
        <w:trPr>
          <w:trHeight w:hRule="exact" w:val="411"/>
          <w:jc w:val="center"/>
        </w:trPr>
        <w:tc>
          <w:tcPr>
            <w:tcW w:w="3539" w:type="dxa"/>
            <w:shd w:val="clear" w:color="auto" w:fill="FFFFFF"/>
            <w:vAlign w:val="bottom"/>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up to 2.5</w:t>
            </w:r>
          </w:p>
        </w:tc>
        <w:tc>
          <w:tcPr>
            <w:tcW w:w="2693" w:type="dxa"/>
            <w:shd w:val="clear" w:color="auto" w:fill="FFFFFF"/>
            <w:vAlign w:val="bottom"/>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eight</w:t>
            </w:r>
          </w:p>
        </w:tc>
        <w:tc>
          <w:tcPr>
            <w:tcW w:w="3402" w:type="dxa"/>
            <w:shd w:val="clear" w:color="auto" w:fill="FFFFFF"/>
            <w:vAlign w:val="bottom"/>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2.5-1.25</w:t>
            </w:r>
          </w:p>
        </w:tc>
      </w:tr>
      <w:tr w:rsidR="00E31896" w:rsidRPr="002608A1" w:rsidTr="001F349E">
        <w:trPr>
          <w:trHeight w:hRule="exact" w:val="363"/>
          <w:jc w:val="center"/>
        </w:trPr>
        <w:tc>
          <w:tcPr>
            <w:tcW w:w="3539" w:type="dxa"/>
            <w:shd w:val="clear" w:color="auto" w:fill="FFFFFF"/>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2.5-6</w:t>
            </w:r>
          </w:p>
        </w:tc>
        <w:tc>
          <w:tcPr>
            <w:tcW w:w="2693" w:type="dxa"/>
            <w:shd w:val="clear" w:color="auto" w:fill="FFFFFF"/>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7-8</w:t>
            </w:r>
          </w:p>
        </w:tc>
        <w:tc>
          <w:tcPr>
            <w:tcW w:w="3402" w:type="dxa"/>
            <w:shd w:val="clear" w:color="auto" w:fill="FFFFFF"/>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0.63-2.5</w:t>
            </w:r>
          </w:p>
        </w:tc>
      </w:tr>
      <w:tr w:rsidR="00E31896" w:rsidRPr="002608A1" w:rsidTr="001F349E">
        <w:trPr>
          <w:trHeight w:hRule="exact" w:val="376"/>
          <w:jc w:val="center"/>
        </w:trPr>
        <w:tc>
          <w:tcPr>
            <w:tcW w:w="3539" w:type="dxa"/>
            <w:shd w:val="clear" w:color="auto" w:fill="FFFFFF"/>
            <w:vAlign w:val="bottom"/>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6-16</w:t>
            </w:r>
          </w:p>
        </w:tc>
        <w:tc>
          <w:tcPr>
            <w:tcW w:w="2693" w:type="dxa"/>
            <w:shd w:val="clear" w:color="auto" w:fill="FFFFFF"/>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6-7</w:t>
            </w:r>
          </w:p>
        </w:tc>
        <w:tc>
          <w:tcPr>
            <w:tcW w:w="3402" w:type="dxa"/>
            <w:shd w:val="clear" w:color="auto" w:fill="FFFFFF"/>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0.63-1.25</w:t>
            </w:r>
          </w:p>
        </w:tc>
      </w:tr>
      <w:tr w:rsidR="00E31896" w:rsidRPr="002608A1" w:rsidTr="001F349E">
        <w:trPr>
          <w:trHeight w:hRule="exact" w:val="376"/>
          <w:jc w:val="center"/>
        </w:trPr>
        <w:tc>
          <w:tcPr>
            <w:tcW w:w="3539" w:type="dxa"/>
            <w:shd w:val="clear" w:color="auto" w:fill="FFFFFF"/>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16-40</w:t>
            </w:r>
          </w:p>
        </w:tc>
        <w:tc>
          <w:tcPr>
            <w:tcW w:w="2693" w:type="dxa"/>
            <w:shd w:val="clear" w:color="auto" w:fill="FFFFFF"/>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5-6</w:t>
            </w:r>
          </w:p>
        </w:tc>
        <w:tc>
          <w:tcPr>
            <w:tcW w:w="3402" w:type="dxa"/>
            <w:shd w:val="clear" w:color="auto" w:fill="FFFFFF"/>
          </w:tcPr>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0.32-1.25</w:t>
            </w:r>
          </w:p>
        </w:tc>
      </w:tr>
    </w:tbl>
    <w:p w:rsidR="00E31896" w:rsidRPr="002608A1" w:rsidRDefault="00E31896" w:rsidP="00284B66">
      <w:pPr>
        <w:spacing w:after="0" w:line="240" w:lineRule="auto"/>
        <w:ind w:firstLine="709"/>
        <w:jc w:val="both"/>
        <w:rPr>
          <w:rFonts w:ascii="Times New Roman" w:hAnsi="Times New Roman" w:cs="Times New Roman"/>
          <w:sz w:val="32"/>
          <w:szCs w:val="32"/>
        </w:rPr>
      </w:pP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rPr>
        <w:t xml:space="preserve">Standardization and unification of gears helps to significantly reduce tank production capacity and improve the quality of gears (Fig. 9.1). </w:t>
      </w:r>
      <w:r w:rsidRPr="002608A1">
        <w:rPr>
          <w:rFonts w:ascii="Times New Roman" w:hAnsi="Times New Roman" w:cs="Times New Roman"/>
          <w:sz w:val="32"/>
          <w:szCs w:val="32"/>
          <w:lang w:val="en-US"/>
        </w:rPr>
        <w:t>The central mounting holes in the gears are smooth, slotted, tapered and keyed.</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Equipment used for processing a small number of teeth (geared) and cylindrical holes (smooth or splined).</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Machining on machines with a horizontal axis is shown in Figure 9.2.</w:t>
      </w:r>
    </w:p>
    <w:p w:rsidR="00E31896" w:rsidRPr="002608A1" w:rsidRDefault="00E31896" w:rsidP="00284B66">
      <w:pPr>
        <w:spacing w:after="0" w:line="240" w:lineRule="auto"/>
        <w:jc w:val="both"/>
        <w:rPr>
          <w:rFonts w:ascii="Times New Roman" w:hAnsi="Times New Roman" w:cs="Times New Roman"/>
          <w:sz w:val="32"/>
          <w:szCs w:val="32"/>
          <w:lang w:val="en-US"/>
        </w:rPr>
      </w:pPr>
    </w:p>
    <w:p w:rsidR="00E31896" w:rsidRPr="002608A1" w:rsidRDefault="00E31896"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lastRenderedPageBreak/>
        <w:drawing>
          <wp:inline distT="0" distB="0" distL="0" distR="0" wp14:anchorId="700904C1" wp14:editId="250857C7">
            <wp:extent cx="2135516" cy="2314302"/>
            <wp:effectExtent l="0" t="0" r="0" b="0"/>
            <wp:docPr id="215" name="Рисунок 215" descr="C:\Users\USER\AppData\Local\Temp\FineReader12.00\media\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Temp\FineReader12.00\media\image244.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23721" cy="2409892"/>
                    </a:xfrm>
                    <a:prstGeom prst="rect">
                      <a:avLst/>
                    </a:prstGeom>
                    <a:noFill/>
                    <a:ln>
                      <a:noFill/>
                    </a:ln>
                  </pic:spPr>
                </pic:pic>
              </a:graphicData>
            </a:graphic>
          </wp:inline>
        </w:drawing>
      </w:r>
    </w:p>
    <w:p w:rsidR="00E31896" w:rsidRPr="002608A1" w:rsidRDefault="00E31896" w:rsidP="00284B66">
      <w:pPr>
        <w:spacing w:after="0" w:line="240" w:lineRule="auto"/>
        <w:jc w:val="both"/>
        <w:rPr>
          <w:rFonts w:ascii="Times New Roman" w:hAnsi="Times New Roman" w:cs="Times New Roman"/>
          <w:sz w:val="32"/>
          <w:szCs w:val="32"/>
        </w:rPr>
      </w:pPr>
    </w:p>
    <w:p w:rsidR="00E31896" w:rsidRPr="002608A1" w:rsidRDefault="00DD3A31"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b/>
          <w:sz w:val="28"/>
          <w:szCs w:val="28"/>
          <w:lang w:val="en-US"/>
        </w:rPr>
        <w:t>Picture. 9.1. The pinion shaft is single-sided and double-sided</w:t>
      </w:r>
    </w:p>
    <w:p w:rsidR="00E31896" w:rsidRPr="002608A1" w:rsidRDefault="00E31896" w:rsidP="00284B66">
      <w:pPr>
        <w:spacing w:after="0" w:line="240" w:lineRule="auto"/>
        <w:jc w:val="both"/>
        <w:rPr>
          <w:rFonts w:ascii="Times New Roman" w:hAnsi="Times New Roman" w:cs="Times New Roman"/>
          <w:sz w:val="32"/>
          <w:szCs w:val="32"/>
          <w:lang w:val="en-US"/>
        </w:rPr>
      </w:pPr>
    </w:p>
    <w:p w:rsidR="00E31896" w:rsidRPr="002608A1" w:rsidRDefault="00E31896"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4C1C23EA" wp14:editId="6E9AB1CE">
            <wp:extent cx="1549327" cy="1514475"/>
            <wp:effectExtent l="0" t="0" r="0" b="0"/>
            <wp:docPr id="216" name="Рисунок 216" descr="C:\Users\USER\AppData\Local\Temp\FineReader12.00\media\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USER\AppData\Local\Temp\FineReader12.00\media\image245.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4975" cy="1568871"/>
                    </a:xfrm>
                    <a:prstGeom prst="rect">
                      <a:avLst/>
                    </a:prstGeom>
                    <a:noFill/>
                    <a:ln>
                      <a:noFill/>
                    </a:ln>
                  </pic:spPr>
                </pic:pic>
              </a:graphicData>
            </a:graphic>
          </wp:inline>
        </w:drawing>
      </w:r>
    </w:p>
    <w:p w:rsidR="00E31896" w:rsidRPr="002608A1" w:rsidRDefault="00E31896" w:rsidP="00284B66">
      <w:pPr>
        <w:spacing w:after="0" w:line="240" w:lineRule="auto"/>
        <w:jc w:val="both"/>
        <w:rPr>
          <w:rFonts w:ascii="Times New Roman" w:hAnsi="Times New Roman" w:cs="Times New Roman"/>
          <w:sz w:val="32"/>
          <w:szCs w:val="32"/>
        </w:rPr>
      </w:pPr>
    </w:p>
    <w:p w:rsidR="00E31896"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Picture. 9.2. It is processed on machines with a horizontal axis</w:t>
      </w:r>
    </w:p>
    <w:p w:rsidR="00E31896" w:rsidRPr="002608A1" w:rsidRDefault="00E31896" w:rsidP="00284B66">
      <w:pPr>
        <w:spacing w:after="0" w:line="240" w:lineRule="auto"/>
        <w:jc w:val="both"/>
        <w:rPr>
          <w:rFonts w:ascii="Times New Roman" w:hAnsi="Times New Roman" w:cs="Times New Roman"/>
          <w:sz w:val="32"/>
          <w:szCs w:val="32"/>
          <w:lang w:val="en-US"/>
        </w:rPr>
      </w:pPr>
    </w:p>
    <w:p w:rsidR="00E31896" w:rsidRPr="002608A1" w:rsidRDefault="00E31896" w:rsidP="00284B66">
      <w:pPr>
        <w:spacing w:after="0" w:line="240" w:lineRule="auto"/>
        <w:ind w:firstLine="709"/>
        <w:jc w:val="both"/>
        <w:rPr>
          <w:rFonts w:ascii="Times New Roman" w:hAnsi="Times New Roman" w:cs="Times New Roman"/>
          <w:i/>
          <w:sz w:val="32"/>
          <w:szCs w:val="32"/>
          <w:lang w:val="en-US"/>
        </w:rPr>
      </w:pPr>
      <w:r w:rsidRPr="002608A1">
        <w:rPr>
          <w:rFonts w:ascii="Times New Roman" w:hAnsi="Times New Roman" w:cs="Times New Roman"/>
          <w:i/>
          <w:sz w:val="32"/>
          <w:szCs w:val="32"/>
          <w:lang w:val="en-US"/>
        </w:rPr>
        <w:t>Attached with slots and grooves.</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They are especially processed in machines with a large diameter ring gear and a vertical axis.</w:t>
      </w:r>
    </w:p>
    <w:p w:rsidR="00E31896" w:rsidRPr="002608A1" w:rsidRDefault="00E31896"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choice of the technological process for the production of gears is influenced by the shape of the gear - it determines the choice of tools and bases during the processing (the technological description of the shape of the drive gears is presented in Table 4), the shape and location of the gear rim predetermines the selection of the processing method and the selection of the basis for these operations; the number of gear rims in the gear block and their location affect the number of gear operations and their nature; the material of the wheel affects the processing modes and methods of obtaining blanks.</w:t>
      </w:r>
    </w:p>
    <w:p w:rsidR="00E31896" w:rsidRPr="002608A1" w:rsidRDefault="00E31896" w:rsidP="00284B66">
      <w:pPr>
        <w:spacing w:after="0" w:line="240" w:lineRule="auto"/>
        <w:ind w:firstLine="708"/>
        <w:jc w:val="both"/>
        <w:rPr>
          <w:rFonts w:ascii="Times New Roman" w:hAnsi="Times New Roman" w:cs="Times New Roman"/>
          <w:sz w:val="32"/>
          <w:szCs w:val="32"/>
          <w:lang w:val="en-US"/>
        </w:rPr>
      </w:pPr>
    </w:p>
    <w:p w:rsidR="00E31896" w:rsidRPr="002608A1" w:rsidRDefault="00E31896"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 xml:space="preserve">2. </w:t>
      </w:r>
      <w:bookmarkStart w:id="4" w:name="bookmark25"/>
      <w:r w:rsidRPr="002608A1">
        <w:rPr>
          <w:rFonts w:ascii="Times New Roman" w:hAnsi="Times New Roman" w:cs="Times New Roman"/>
          <w:b/>
          <w:sz w:val="32"/>
          <w:szCs w:val="32"/>
          <w:lang w:val="en-US"/>
        </w:rPr>
        <w:t>Materials and methods for the production of gears</w:t>
      </w:r>
    </w:p>
    <w:p w:rsidR="00E31896" w:rsidRPr="002608A1" w:rsidRDefault="00E31896"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b/>
          <w:sz w:val="32"/>
          <w:szCs w:val="32"/>
          <w:lang w:val="en-US"/>
        </w:rPr>
        <w:t>get blanks</w:t>
      </w:r>
      <w:bookmarkEnd w:id="4"/>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lastRenderedPageBreak/>
        <w:t>Depending on the purpose, transmitted loads and operating conditions, the material for gear manufacturing is selected. In this case, the requirements for the material should be taken into account: good machinability, minimal distortion during heat treatment, low cost.</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In accordance with the main operational requirements, taking into account the technological requirements for the production of high strength, wear resistance, durability and gear, structural steels, carbon (40, 45, 50); low hardened carbon (55PP), chrome (20X, 35X, 40X, 50X); chrome-nickel (12XNZA, 12X2N4A, 20XNZA, 20X2N4A, 20XN, 40XN), chrome-nickel with boron (20XNR), molybdenum (20XNM, 20XN2M, 18XNM, 20XN2M, 18X2N2M, 18X2N2M, 18X2N2M, 18X2N2M, 18X2N2M, 18X2N2M, 18X2N2A 20X2N4A, 20XN, 40XN) , , 19KhGN), molybdenum (25KhGM); chromium-molybdenum (20XM), chromium-manganese-nickel titanium (15XGNTA, 15XGN2TA), boron (20XGNR), titanium and boron (20XGNTR), molybdenum and titanium (25XGNMT); chromium-molybdenum-aluminum (38HMYuA, 38H2MYuA).</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main disadvantages of gearboxes made of carbon steel are relatively low strength and large distortion during heat treatment.</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Alloy steels containing chromium, nickel, molybdenum and other alloying elements are used for the production of highly loaded gears. Due to the low carbon content, the surface layer of gears made of alloy steels is carburized and nitrocarburized, while gears of medium carbon are nitrided. After chemical-thermal treatment, gears made of these steels have high wear resistance, impact strength and fatigue resistance.</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Small outer diameter steel gears are usually made of bar material. The coefficient of material utilization in the production of gears is 0.40-0.75.</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p>
    <w:p w:rsidR="00E31896" w:rsidRPr="002608A1" w:rsidRDefault="00E31896"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3. Alignment of gears</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Peculiarities of grounding gears.</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choice of bases in the production of gears depends on the shape, size and accuracy of the wheel (Table 9.2). It is desirable to carry out all operations related to the processing and control of teeth, starting from the basis of design, which will reduce errors caused by the mismatch of technological and design bases.</w:t>
      </w:r>
    </w:p>
    <w:p w:rsidR="00E31896" w:rsidRPr="002608A1" w:rsidRDefault="00E31896"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lastRenderedPageBreak/>
        <w:drawing>
          <wp:inline distT="0" distB="0" distL="0" distR="0" wp14:anchorId="3FA417F5" wp14:editId="1537F00B">
            <wp:extent cx="3180895" cy="1821049"/>
            <wp:effectExtent l="0" t="0" r="635"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40958" t="38397" r="15436" b="17204"/>
                    <a:stretch/>
                  </pic:blipFill>
                  <pic:spPr bwMode="auto">
                    <a:xfrm>
                      <a:off x="0" y="0"/>
                      <a:ext cx="3293203" cy="1885345"/>
                    </a:xfrm>
                    <a:prstGeom prst="rect">
                      <a:avLst/>
                    </a:prstGeom>
                    <a:ln>
                      <a:noFill/>
                    </a:ln>
                    <a:extLst>
                      <a:ext uri="{53640926-AAD7-44D8-BBD7-CCE9431645EC}">
                        <a14:shadowObscured xmlns:a14="http://schemas.microsoft.com/office/drawing/2010/main"/>
                      </a:ext>
                    </a:extLst>
                  </pic:spPr>
                </pic:pic>
              </a:graphicData>
            </a:graphic>
          </wp:inline>
        </w:drawing>
      </w:r>
    </w:p>
    <w:p w:rsidR="00E31896" w:rsidRPr="002608A1" w:rsidRDefault="00E31896" w:rsidP="00284B66">
      <w:pPr>
        <w:spacing w:after="0" w:line="240" w:lineRule="auto"/>
        <w:jc w:val="both"/>
        <w:rPr>
          <w:rFonts w:ascii="Times New Roman" w:hAnsi="Times New Roman" w:cs="Times New Roman"/>
          <w:sz w:val="32"/>
          <w:szCs w:val="32"/>
        </w:rPr>
      </w:pPr>
    </w:p>
    <w:p w:rsidR="00E31896"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 xml:space="preserve">Picture. 9.3. Mounting and centering the part while grinding the hole in it. </w:t>
      </w:r>
      <w:r w:rsidR="00E31896" w:rsidRPr="002608A1">
        <w:rPr>
          <w:rFonts w:ascii="Times New Roman" w:hAnsi="Times New Roman" w:cs="Times New Roman"/>
          <w:b/>
          <w:sz w:val="28"/>
          <w:szCs w:val="28"/>
          <w:lang w:val="en-US"/>
        </w:rPr>
        <w:br/>
      </w:r>
      <w:r w:rsidR="00E31896" w:rsidRPr="002608A1">
        <w:rPr>
          <w:rFonts w:ascii="Times New Roman" w:hAnsi="Times New Roman" w:cs="Times New Roman"/>
          <w:b/>
          <w:i/>
          <w:sz w:val="28"/>
          <w:szCs w:val="28"/>
          <w:lang w:val="en-US"/>
        </w:rPr>
        <w:t xml:space="preserve">a </w:t>
      </w:r>
      <w:r w:rsidR="00E31896" w:rsidRPr="002608A1">
        <w:rPr>
          <w:rFonts w:ascii="Times New Roman" w:hAnsi="Times New Roman" w:cs="Times New Roman"/>
          <w:b/>
          <w:sz w:val="28"/>
          <w:szCs w:val="28"/>
          <w:lang w:val="en-US"/>
        </w:rPr>
        <w:t xml:space="preserve">- centering using rollers; </w:t>
      </w:r>
      <w:r w:rsidR="00E31896" w:rsidRPr="002608A1">
        <w:rPr>
          <w:rFonts w:ascii="Times New Roman" w:hAnsi="Times New Roman" w:cs="Times New Roman"/>
          <w:b/>
          <w:i/>
          <w:sz w:val="28"/>
          <w:szCs w:val="28"/>
          <w:lang w:val="en-US"/>
        </w:rPr>
        <w:t xml:space="preserve">b </w:t>
      </w:r>
      <w:r w:rsidR="00E31896" w:rsidRPr="002608A1">
        <w:rPr>
          <w:rFonts w:ascii="Times New Roman" w:hAnsi="Times New Roman" w:cs="Times New Roman"/>
          <w:b/>
          <w:sz w:val="28"/>
          <w:szCs w:val="28"/>
          <w:lang w:val="en-US"/>
        </w:rPr>
        <w:t>- gear centering</w:t>
      </w:r>
    </w:p>
    <w:p w:rsidR="00E31896" w:rsidRPr="002608A1" w:rsidRDefault="00E31896" w:rsidP="00284B66">
      <w:pPr>
        <w:spacing w:after="0" w:line="240" w:lineRule="auto"/>
        <w:jc w:val="both"/>
        <w:rPr>
          <w:rFonts w:ascii="Times New Roman" w:hAnsi="Times New Roman" w:cs="Times New Roman"/>
          <w:i/>
          <w:sz w:val="32"/>
          <w:szCs w:val="32"/>
          <w:lang w:val="en-US"/>
        </w:rPr>
      </w:pPr>
      <w:r w:rsidRPr="002608A1">
        <w:rPr>
          <w:rFonts w:ascii="Times New Roman" w:hAnsi="Times New Roman" w:cs="Times New Roman"/>
          <w:i/>
          <w:sz w:val="32"/>
          <w:szCs w:val="32"/>
          <w:lang w:val="en-US"/>
        </w:rPr>
        <w:t>Table 9.2.</w:t>
      </w:r>
    </w:p>
    <w:p w:rsidR="00E31896" w:rsidRPr="002608A1" w:rsidRDefault="00E31896"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Accuracy of the main surfaces of cylindrical wheels</w:t>
      </w:r>
    </w:p>
    <w:p w:rsidR="00E31896" w:rsidRPr="002608A1" w:rsidRDefault="00E31896" w:rsidP="00284B66">
      <w:pPr>
        <w:spacing w:after="0" w:line="240" w:lineRule="auto"/>
        <w:jc w:val="both"/>
        <w:rPr>
          <w:rFonts w:ascii="Times New Roman" w:hAnsi="Times New Roman" w:cs="Times New Roman"/>
          <w:b/>
          <w:sz w:val="32"/>
          <w:szCs w:val="32"/>
          <w:lang w:val="en-US"/>
        </w:rPr>
      </w:pPr>
    </w:p>
    <w:tbl>
      <w:tblPr>
        <w:tblStyle w:val="a4"/>
        <w:tblW w:w="10060" w:type="dxa"/>
        <w:tblLayout w:type="fixed"/>
        <w:tblLook w:val="04A0" w:firstRow="1" w:lastRow="0" w:firstColumn="1" w:lastColumn="0" w:noHBand="0" w:noVBand="1"/>
      </w:tblPr>
      <w:tblGrid>
        <w:gridCol w:w="1451"/>
        <w:gridCol w:w="1379"/>
        <w:gridCol w:w="1418"/>
        <w:gridCol w:w="1701"/>
        <w:gridCol w:w="1417"/>
        <w:gridCol w:w="1276"/>
        <w:gridCol w:w="1418"/>
      </w:tblGrid>
      <w:tr w:rsidR="00E31896" w:rsidRPr="002608A1" w:rsidTr="001F349E">
        <w:trPr>
          <w:trHeight w:val="1104"/>
        </w:trPr>
        <w:tc>
          <w:tcPr>
            <w:tcW w:w="1451" w:type="dxa"/>
          </w:tcPr>
          <w:p w:rsidR="00E31896" w:rsidRPr="002608A1" w:rsidRDefault="00E31896" w:rsidP="00284B66">
            <w:pPr>
              <w:ind w:left="-57" w:right="-57"/>
              <w:jc w:val="both"/>
              <w:rPr>
                <w:bCs/>
                <w:sz w:val="26"/>
                <w:szCs w:val="26"/>
              </w:rPr>
            </w:pPr>
            <w:r w:rsidRPr="002608A1">
              <w:rPr>
                <w:bCs/>
                <w:sz w:val="26"/>
                <w:szCs w:val="26"/>
              </w:rPr>
              <w:t>Nominal diameter of the workpiece, mm</w:t>
            </w:r>
          </w:p>
        </w:tc>
        <w:tc>
          <w:tcPr>
            <w:tcW w:w="1379" w:type="dxa"/>
          </w:tcPr>
          <w:p w:rsidR="00E31896" w:rsidRPr="002608A1" w:rsidRDefault="00E31896" w:rsidP="00284B66">
            <w:pPr>
              <w:ind w:left="-57" w:right="-57"/>
              <w:jc w:val="both"/>
              <w:rPr>
                <w:bCs/>
                <w:sz w:val="26"/>
                <w:szCs w:val="26"/>
              </w:rPr>
            </w:pPr>
            <w:r w:rsidRPr="002608A1">
              <w:rPr>
                <w:bCs/>
                <w:sz w:val="26"/>
                <w:szCs w:val="26"/>
              </w:rPr>
              <w:t>Final flow, mm</w:t>
            </w:r>
          </w:p>
        </w:tc>
        <w:tc>
          <w:tcPr>
            <w:tcW w:w="1418" w:type="dxa"/>
          </w:tcPr>
          <w:p w:rsidR="00E31896" w:rsidRPr="002608A1" w:rsidRDefault="00E31896" w:rsidP="00284B66">
            <w:pPr>
              <w:ind w:left="-57" w:right="-57"/>
              <w:jc w:val="both"/>
              <w:rPr>
                <w:bCs/>
                <w:sz w:val="26"/>
                <w:szCs w:val="26"/>
              </w:rPr>
            </w:pPr>
            <w:r w:rsidRPr="002608A1">
              <w:rPr>
                <w:bCs/>
                <w:sz w:val="26"/>
                <w:szCs w:val="26"/>
              </w:rPr>
              <w:t>Hole diameter tolerance, mm</w:t>
            </w:r>
          </w:p>
        </w:tc>
        <w:tc>
          <w:tcPr>
            <w:tcW w:w="1701" w:type="dxa"/>
          </w:tcPr>
          <w:p w:rsidR="00E31896" w:rsidRPr="002608A1" w:rsidRDefault="00E31896" w:rsidP="00284B66">
            <w:pPr>
              <w:ind w:left="-57" w:right="-57"/>
              <w:jc w:val="both"/>
              <w:rPr>
                <w:bCs/>
                <w:sz w:val="26"/>
                <w:szCs w:val="26"/>
              </w:rPr>
            </w:pPr>
            <w:r w:rsidRPr="002608A1">
              <w:rPr>
                <w:bCs/>
                <w:sz w:val="26"/>
                <w:szCs w:val="26"/>
              </w:rPr>
              <w:t>The taper of the hole is 25 mm long</w:t>
            </w:r>
          </w:p>
        </w:tc>
        <w:tc>
          <w:tcPr>
            <w:tcW w:w="1417" w:type="dxa"/>
          </w:tcPr>
          <w:p w:rsidR="00E31896" w:rsidRPr="002608A1" w:rsidRDefault="00E31896" w:rsidP="00284B66">
            <w:pPr>
              <w:ind w:left="-57" w:right="-57"/>
              <w:jc w:val="both"/>
              <w:rPr>
                <w:bCs/>
                <w:sz w:val="26"/>
                <w:szCs w:val="26"/>
              </w:rPr>
            </w:pPr>
            <w:r w:rsidRPr="002608A1">
              <w:rPr>
                <w:bCs/>
                <w:sz w:val="26"/>
                <w:szCs w:val="26"/>
              </w:rPr>
              <w:t>Delete hole diameter, mm</w:t>
            </w:r>
          </w:p>
        </w:tc>
        <w:tc>
          <w:tcPr>
            <w:tcW w:w="1276" w:type="dxa"/>
          </w:tcPr>
          <w:p w:rsidR="00E31896" w:rsidRPr="002608A1" w:rsidRDefault="00E31896" w:rsidP="00284B66">
            <w:pPr>
              <w:ind w:left="-57" w:right="-57"/>
              <w:jc w:val="both"/>
              <w:rPr>
                <w:bCs/>
                <w:sz w:val="26"/>
                <w:szCs w:val="26"/>
              </w:rPr>
            </w:pPr>
            <w:r w:rsidRPr="002608A1">
              <w:rPr>
                <w:bCs/>
                <w:sz w:val="26"/>
                <w:szCs w:val="26"/>
              </w:rPr>
              <w:t>Tolerance for outer diameter, mm</w:t>
            </w:r>
          </w:p>
        </w:tc>
        <w:tc>
          <w:tcPr>
            <w:tcW w:w="1418" w:type="dxa"/>
          </w:tcPr>
          <w:p w:rsidR="00E31896" w:rsidRPr="002608A1" w:rsidRDefault="00E31896" w:rsidP="00284B66">
            <w:pPr>
              <w:ind w:left="-57" w:right="-57"/>
              <w:jc w:val="both"/>
              <w:rPr>
                <w:bCs/>
                <w:sz w:val="26"/>
                <w:szCs w:val="26"/>
              </w:rPr>
            </w:pPr>
            <w:r w:rsidRPr="002608A1">
              <w:rPr>
                <w:bCs/>
                <w:sz w:val="26"/>
                <w:szCs w:val="26"/>
              </w:rPr>
              <w:t>Flow on the outer diameter, mm</w:t>
            </w:r>
          </w:p>
        </w:tc>
      </w:tr>
      <w:tr w:rsidR="00E31896" w:rsidRPr="002608A1" w:rsidTr="001F349E">
        <w:trPr>
          <w:trHeight w:val="1104"/>
        </w:trPr>
        <w:tc>
          <w:tcPr>
            <w:tcW w:w="1451" w:type="dxa"/>
          </w:tcPr>
          <w:p w:rsidR="00E31896" w:rsidRPr="002608A1" w:rsidRDefault="00E31896" w:rsidP="00284B66">
            <w:pPr>
              <w:ind w:left="-57" w:right="-57"/>
              <w:jc w:val="both"/>
              <w:rPr>
                <w:bCs/>
                <w:sz w:val="26"/>
                <w:szCs w:val="26"/>
              </w:rPr>
            </w:pPr>
            <w:r w:rsidRPr="002608A1">
              <w:rPr>
                <w:bCs/>
                <w:sz w:val="26"/>
                <w:szCs w:val="26"/>
              </w:rPr>
              <w:t>up to 25</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Above</w:t>
            </w:r>
          </w:p>
          <w:p w:rsidR="00E31896" w:rsidRPr="002608A1" w:rsidRDefault="00E31896" w:rsidP="00284B66">
            <w:pPr>
              <w:ind w:left="-57" w:right="-57"/>
              <w:jc w:val="both"/>
              <w:rPr>
                <w:bCs/>
                <w:sz w:val="26"/>
                <w:szCs w:val="26"/>
              </w:rPr>
            </w:pPr>
            <w:r w:rsidRPr="002608A1">
              <w:rPr>
                <w:bCs/>
                <w:sz w:val="26"/>
                <w:szCs w:val="26"/>
              </w:rPr>
              <w:t>From 25 to 100</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Above</w:t>
            </w:r>
          </w:p>
          <w:p w:rsidR="00E31896" w:rsidRPr="002608A1" w:rsidRDefault="00E31896" w:rsidP="00284B66">
            <w:pPr>
              <w:ind w:left="-57" w:right="-57"/>
              <w:jc w:val="both"/>
              <w:rPr>
                <w:bCs/>
                <w:sz w:val="26"/>
                <w:szCs w:val="26"/>
              </w:rPr>
            </w:pPr>
            <w:r w:rsidRPr="002608A1">
              <w:rPr>
                <w:bCs/>
                <w:sz w:val="26"/>
                <w:szCs w:val="26"/>
              </w:rPr>
              <w:t>100 to 200</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Above</w:t>
            </w:r>
          </w:p>
          <w:p w:rsidR="00E31896" w:rsidRPr="002608A1" w:rsidRDefault="00E31896" w:rsidP="00284B66">
            <w:pPr>
              <w:ind w:left="-57" w:right="-57"/>
              <w:jc w:val="both"/>
              <w:rPr>
                <w:bCs/>
                <w:sz w:val="26"/>
                <w:szCs w:val="26"/>
              </w:rPr>
            </w:pPr>
            <w:r w:rsidRPr="002608A1">
              <w:rPr>
                <w:bCs/>
                <w:sz w:val="26"/>
                <w:szCs w:val="26"/>
              </w:rPr>
              <w:t>200 to 300</w:t>
            </w:r>
          </w:p>
        </w:tc>
        <w:tc>
          <w:tcPr>
            <w:tcW w:w="1379" w:type="dxa"/>
          </w:tcPr>
          <w:p w:rsidR="00E31896" w:rsidRPr="002608A1" w:rsidRDefault="00E31896" w:rsidP="00284B66">
            <w:pPr>
              <w:ind w:left="-57" w:right="-57"/>
              <w:jc w:val="both"/>
              <w:rPr>
                <w:bCs/>
                <w:sz w:val="26"/>
                <w:szCs w:val="26"/>
              </w:rPr>
            </w:pPr>
            <w:r w:rsidRPr="002608A1">
              <w:rPr>
                <w:bCs/>
                <w:sz w:val="26"/>
                <w:szCs w:val="26"/>
              </w:rPr>
              <w:t>0.008-0.013</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0.010-0.020</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0.015-0.030</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0.025-0.050</w:t>
            </w:r>
          </w:p>
        </w:tc>
        <w:tc>
          <w:tcPr>
            <w:tcW w:w="1418" w:type="dxa"/>
          </w:tcPr>
          <w:p w:rsidR="00E31896" w:rsidRPr="002608A1" w:rsidRDefault="00E31896" w:rsidP="00284B66">
            <w:pPr>
              <w:ind w:left="-57" w:right="-57"/>
              <w:jc w:val="both"/>
              <w:rPr>
                <w:bCs/>
                <w:sz w:val="26"/>
                <w:szCs w:val="26"/>
              </w:rPr>
            </w:pPr>
            <w:r w:rsidRPr="002608A1">
              <w:rPr>
                <w:bCs/>
                <w:sz w:val="26"/>
                <w:szCs w:val="26"/>
              </w:rPr>
              <w:t>0.008-0.015</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0.013-0.025</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0.020-0.030</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0.025-0.038</w:t>
            </w:r>
          </w:p>
        </w:tc>
        <w:tc>
          <w:tcPr>
            <w:tcW w:w="1701" w:type="dxa"/>
          </w:tcPr>
          <w:p w:rsidR="00E31896" w:rsidRPr="002608A1" w:rsidRDefault="00E31896" w:rsidP="00284B66">
            <w:pPr>
              <w:ind w:left="-57" w:right="-57"/>
              <w:jc w:val="both"/>
              <w:rPr>
                <w:bCs/>
                <w:sz w:val="26"/>
                <w:szCs w:val="26"/>
              </w:rPr>
            </w:pPr>
            <w:r w:rsidRPr="002608A1">
              <w:rPr>
                <w:bCs/>
                <w:sz w:val="26"/>
                <w:szCs w:val="26"/>
              </w:rPr>
              <w:t>0.005-0.008</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0.005-0.008</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0.005-0.008</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0.005-0.008</w:t>
            </w:r>
          </w:p>
        </w:tc>
        <w:tc>
          <w:tcPr>
            <w:tcW w:w="1417" w:type="dxa"/>
          </w:tcPr>
          <w:p w:rsidR="00E31896" w:rsidRPr="002608A1" w:rsidRDefault="00E31896" w:rsidP="00284B66">
            <w:pPr>
              <w:ind w:left="-57" w:right="-57"/>
              <w:jc w:val="both"/>
              <w:rPr>
                <w:bCs/>
                <w:sz w:val="26"/>
                <w:szCs w:val="26"/>
              </w:rPr>
            </w:pPr>
            <w:r w:rsidRPr="002608A1">
              <w:rPr>
                <w:bCs/>
                <w:sz w:val="26"/>
                <w:szCs w:val="26"/>
              </w:rPr>
              <w:t>0.005-0.008</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0.008-0.013</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0.010-0.015</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0.013-0.018</w:t>
            </w:r>
          </w:p>
        </w:tc>
        <w:tc>
          <w:tcPr>
            <w:tcW w:w="1276" w:type="dxa"/>
          </w:tcPr>
          <w:p w:rsidR="00E31896" w:rsidRPr="002608A1" w:rsidRDefault="00E31896" w:rsidP="00284B66">
            <w:pPr>
              <w:ind w:left="-57" w:right="-57"/>
              <w:jc w:val="both"/>
              <w:rPr>
                <w:bCs/>
                <w:sz w:val="26"/>
                <w:szCs w:val="26"/>
              </w:rPr>
            </w:pPr>
            <w:r w:rsidRPr="002608A1">
              <w:rPr>
                <w:bCs/>
                <w:sz w:val="26"/>
                <w:szCs w:val="26"/>
              </w:rPr>
              <w:t>0.108</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0.130</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0.130</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0.130</w:t>
            </w:r>
          </w:p>
        </w:tc>
        <w:tc>
          <w:tcPr>
            <w:tcW w:w="1418" w:type="dxa"/>
          </w:tcPr>
          <w:p w:rsidR="00E31896" w:rsidRPr="002608A1" w:rsidRDefault="00E31896" w:rsidP="00284B66">
            <w:pPr>
              <w:ind w:left="-57" w:right="-57"/>
              <w:jc w:val="both"/>
              <w:rPr>
                <w:bCs/>
                <w:sz w:val="26"/>
                <w:szCs w:val="26"/>
              </w:rPr>
            </w:pPr>
            <w:r w:rsidRPr="002608A1">
              <w:rPr>
                <w:bCs/>
                <w:sz w:val="26"/>
                <w:szCs w:val="26"/>
              </w:rPr>
              <w:t>0.080</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0.130</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0.130</w:t>
            </w: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p>
          <w:p w:rsidR="00E31896" w:rsidRPr="002608A1" w:rsidRDefault="00E31896" w:rsidP="00284B66">
            <w:pPr>
              <w:ind w:left="-57" w:right="-57"/>
              <w:jc w:val="both"/>
              <w:rPr>
                <w:bCs/>
                <w:sz w:val="26"/>
                <w:szCs w:val="26"/>
              </w:rPr>
            </w:pPr>
            <w:r w:rsidRPr="002608A1">
              <w:rPr>
                <w:bCs/>
                <w:sz w:val="26"/>
                <w:szCs w:val="26"/>
              </w:rPr>
              <w:t>0.130</w:t>
            </w:r>
          </w:p>
        </w:tc>
      </w:tr>
    </w:tbl>
    <w:p w:rsidR="00E31896" w:rsidRPr="002608A1" w:rsidRDefault="00E31896" w:rsidP="00284B66">
      <w:pPr>
        <w:spacing w:after="0" w:line="240" w:lineRule="auto"/>
        <w:jc w:val="both"/>
        <w:rPr>
          <w:rFonts w:ascii="Times New Roman" w:hAnsi="Times New Roman" w:cs="Times New Roman"/>
          <w:b/>
          <w:sz w:val="32"/>
          <w:szCs w:val="32"/>
        </w:rPr>
      </w:pPr>
    </w:p>
    <w:p w:rsidR="00E31896" w:rsidRPr="002608A1" w:rsidRDefault="00E31896" w:rsidP="00284B66">
      <w:pPr>
        <w:spacing w:after="0" w:line="240" w:lineRule="auto"/>
        <w:ind w:firstLine="708"/>
        <w:jc w:val="both"/>
        <w:rPr>
          <w:rFonts w:ascii="Times New Roman" w:hAnsi="Times New Roman" w:cs="Times New Roman"/>
          <w:sz w:val="32"/>
          <w:szCs w:val="32"/>
        </w:rPr>
      </w:pPr>
      <w:r w:rsidRPr="002608A1">
        <w:rPr>
          <w:rFonts w:ascii="Times New Roman" w:hAnsi="Times New Roman" w:cs="Times New Roman"/>
          <w:sz w:val="32"/>
          <w:szCs w:val="32"/>
        </w:rPr>
        <w:t>In the production of hardened gears during the final processing of mounting holes after heat treatment, a gear ring based on the base end of the gear ring is used as a technological basis (Fig. 2). 9.3.</w:t>
      </w:r>
    </w:p>
    <w:p w:rsidR="00E31896" w:rsidRPr="002608A1" w:rsidRDefault="00E31896" w:rsidP="00284B66">
      <w:pPr>
        <w:spacing w:after="0" w:line="240" w:lineRule="auto"/>
        <w:jc w:val="both"/>
        <w:rPr>
          <w:rFonts w:ascii="Times New Roman" w:hAnsi="Times New Roman" w:cs="Times New Roman"/>
          <w:b/>
          <w:sz w:val="32"/>
          <w:szCs w:val="32"/>
        </w:rPr>
      </w:pPr>
    </w:p>
    <w:p w:rsidR="00E31896" w:rsidRPr="002608A1" w:rsidRDefault="00E31896"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4. Technological process of gear processing</w:t>
      </w:r>
    </w:p>
    <w:p w:rsidR="00E31896" w:rsidRPr="002608A1" w:rsidRDefault="00E31896" w:rsidP="00284B66">
      <w:pPr>
        <w:spacing w:after="0" w:line="240" w:lineRule="auto"/>
        <w:ind w:firstLine="720"/>
        <w:jc w:val="both"/>
        <w:rPr>
          <w:rFonts w:ascii="Times New Roman" w:hAnsi="Times New Roman" w:cs="Times New Roman"/>
          <w:b/>
          <w:sz w:val="32"/>
          <w:szCs w:val="32"/>
        </w:rPr>
      </w:pPr>
      <w:r w:rsidRPr="002608A1">
        <w:rPr>
          <w:rFonts w:ascii="Times New Roman" w:hAnsi="Times New Roman" w:cs="Times New Roman"/>
          <w:b/>
          <w:sz w:val="32"/>
          <w:szCs w:val="32"/>
        </w:rPr>
        <w:t>with a single crown</w:t>
      </w:r>
    </w:p>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A typical technological process of processing single rim gears</w:t>
      </w:r>
    </w:p>
    <w:p w:rsidR="00E31896" w:rsidRPr="002608A1" w:rsidRDefault="00E31896"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The constructive features of single-sided spur gears are that their outer diameter is higher than the height, and the central hole has a smooth surface or splines.</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lastRenderedPageBreak/>
        <w:t>The technological scheme of processing blanks of single-rim gears consists of the following sequence:</w:t>
      </w:r>
    </w:p>
    <w:p w:rsidR="00E31896" w:rsidRPr="002608A1" w:rsidRDefault="00E31896" w:rsidP="00284B66">
      <w:pPr>
        <w:pStyle w:val="a3"/>
        <w:numPr>
          <w:ilvl w:val="0"/>
          <w:numId w:val="44"/>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processing the central hole and one of the ends;</w:t>
      </w:r>
    </w:p>
    <w:p w:rsidR="00E31896" w:rsidRPr="002608A1" w:rsidRDefault="00E31896" w:rsidP="00284B66">
      <w:pPr>
        <w:pStyle w:val="a3"/>
        <w:numPr>
          <w:ilvl w:val="0"/>
          <w:numId w:val="44"/>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processing of the part along the outer contour (roughing and finishing), (An example of a technological setup for processing a gear wheel on a six-spindle semi-automatic device, on one spindle - according to (Fig. 9.4);</w:t>
      </w:r>
    </w:p>
    <w:p w:rsidR="00E31896" w:rsidRPr="002608A1" w:rsidRDefault="00E31896" w:rsidP="00284B66">
      <w:pPr>
        <w:pStyle w:val="a3"/>
        <w:numPr>
          <w:ilvl w:val="0"/>
          <w:numId w:val="44"/>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cutting the teeth of the outer and inner rims;</w:t>
      </w:r>
    </w:p>
    <w:p w:rsidR="00E31896" w:rsidRPr="002608A1" w:rsidRDefault="00E31896" w:rsidP="00284B66">
      <w:pPr>
        <w:pStyle w:val="a3"/>
        <w:numPr>
          <w:ilvl w:val="0"/>
          <w:numId w:val="44"/>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rounding of the teeth and sticking to the teeth;</w:t>
      </w:r>
    </w:p>
    <w:p w:rsidR="00E31896" w:rsidRPr="002608A1" w:rsidRDefault="00E31896" w:rsidP="00284B66">
      <w:pPr>
        <w:pStyle w:val="a3"/>
        <w:numPr>
          <w:ilvl w:val="0"/>
          <w:numId w:val="44"/>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molar (teeth of the outer crown);</w:t>
      </w:r>
    </w:p>
    <w:p w:rsidR="00E31896" w:rsidRPr="002608A1" w:rsidRDefault="00E31896" w:rsidP="00284B66">
      <w:pPr>
        <w:pStyle w:val="a3"/>
        <w:numPr>
          <w:ilvl w:val="0"/>
          <w:numId w:val="44"/>
        </w:numPr>
        <w:tabs>
          <w:tab w:val="left" w:pos="993"/>
        </w:tabs>
        <w:spacing w:after="0" w:line="240" w:lineRule="auto"/>
        <w:ind w:left="0" w:firstLine="709"/>
        <w:jc w:val="both"/>
        <w:rPr>
          <w:rFonts w:ascii="Times New Roman" w:hAnsi="Times New Roman" w:cs="Times New Roman"/>
          <w:sz w:val="32"/>
          <w:szCs w:val="32"/>
        </w:rPr>
      </w:pPr>
      <w:r w:rsidRPr="002608A1">
        <w:rPr>
          <w:rFonts w:ascii="Times New Roman" w:hAnsi="Times New Roman" w:cs="Times New Roman"/>
          <w:sz w:val="32"/>
          <w:szCs w:val="32"/>
        </w:rPr>
        <w:t>heat treatment;</w:t>
      </w:r>
    </w:p>
    <w:p w:rsidR="00E31896" w:rsidRPr="002608A1" w:rsidRDefault="00E31896" w:rsidP="00284B66">
      <w:pPr>
        <w:pStyle w:val="a3"/>
        <w:numPr>
          <w:ilvl w:val="0"/>
          <w:numId w:val="44"/>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termination center hole and support ends.</w:t>
      </w:r>
    </w:p>
    <w:p w:rsidR="00E31896" w:rsidRPr="002608A1" w:rsidRDefault="00E31896" w:rsidP="00284B66">
      <w:pPr>
        <w:spacing w:after="0" w:line="240" w:lineRule="auto"/>
        <w:jc w:val="both"/>
        <w:rPr>
          <w:rFonts w:ascii="Times New Roman" w:hAnsi="Times New Roman" w:cs="Times New Roman"/>
          <w:sz w:val="32"/>
          <w:szCs w:val="32"/>
          <w:lang w:val="en-US"/>
        </w:rPr>
      </w:pPr>
    </w:p>
    <w:p w:rsidR="00E31896" w:rsidRPr="002608A1" w:rsidRDefault="00E31896"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1E0087E7" wp14:editId="156A5B59">
            <wp:extent cx="2606573" cy="2381250"/>
            <wp:effectExtent l="0" t="0" r="3810" b="0"/>
            <wp:docPr id="48" name="Рисунок 48" descr="C:\Users\USER\AppData\Local\Temp\FineReader12.00\media\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Temp\FineReader12.00\media\image249.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4601" cy="2415990"/>
                    </a:xfrm>
                    <a:prstGeom prst="rect">
                      <a:avLst/>
                    </a:prstGeom>
                    <a:noFill/>
                    <a:ln>
                      <a:noFill/>
                    </a:ln>
                  </pic:spPr>
                </pic:pic>
              </a:graphicData>
            </a:graphic>
          </wp:inline>
        </w:drawing>
      </w:r>
    </w:p>
    <w:p w:rsidR="00E31896" w:rsidRPr="002608A1" w:rsidRDefault="00E31896" w:rsidP="00284B66">
      <w:pPr>
        <w:spacing w:after="0" w:line="240" w:lineRule="auto"/>
        <w:jc w:val="both"/>
        <w:rPr>
          <w:rFonts w:ascii="Times New Roman" w:hAnsi="Times New Roman" w:cs="Times New Roman"/>
          <w:b/>
          <w:sz w:val="32"/>
          <w:szCs w:val="32"/>
        </w:rPr>
      </w:pPr>
    </w:p>
    <w:p w:rsidR="00E31896" w:rsidRPr="002608A1" w:rsidRDefault="00DD3A31"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28"/>
          <w:szCs w:val="28"/>
        </w:rPr>
        <w:t>Picture. 9.4. Technological adjustment of gear processing in a single-spindle multi-cutting semi-automatic device</w:t>
      </w:r>
    </w:p>
    <w:p w:rsidR="00E31896" w:rsidRPr="002608A1" w:rsidRDefault="00E31896" w:rsidP="00284B66">
      <w:pPr>
        <w:spacing w:after="0" w:line="240" w:lineRule="auto"/>
        <w:jc w:val="both"/>
        <w:rPr>
          <w:rFonts w:ascii="Times New Roman" w:hAnsi="Times New Roman" w:cs="Times New Roman"/>
          <w:sz w:val="32"/>
          <w:szCs w:val="32"/>
        </w:rPr>
      </w:pP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rPr>
        <w:t xml:space="preserve">Automatic lines for gear processing use serial machines, which are specially provided with the possibility of automatic loading of workpieces or its implementation. </w:t>
      </w:r>
      <w:r w:rsidRPr="002608A1">
        <w:rPr>
          <w:rFonts w:ascii="Times New Roman" w:hAnsi="Times New Roman" w:cs="Times New Roman"/>
          <w:sz w:val="32"/>
          <w:szCs w:val="32"/>
          <w:lang w:val="en-US"/>
        </w:rPr>
        <w:t>Almost all machines can be quickly reconfigured to handle the same type of parts.</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basis of the milling operation of the part is carried out in a hole with an expanding mandrel, which ensures a faithful and faceted output of the gear up to 0.01 mm (Fig. 9.5).</w:t>
      </w:r>
    </w:p>
    <w:p w:rsidR="00E31896" w:rsidRPr="002608A1" w:rsidRDefault="00E31896" w:rsidP="00284B66">
      <w:pPr>
        <w:spacing w:after="0" w:line="240" w:lineRule="auto"/>
        <w:jc w:val="both"/>
        <w:rPr>
          <w:rFonts w:ascii="Times New Roman" w:hAnsi="Times New Roman" w:cs="Times New Roman"/>
          <w:sz w:val="32"/>
          <w:szCs w:val="32"/>
          <w:lang w:val="en-US"/>
        </w:rPr>
      </w:pPr>
    </w:p>
    <w:p w:rsidR="00E31896" w:rsidRPr="002608A1" w:rsidRDefault="00E31896"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lastRenderedPageBreak/>
        <w:drawing>
          <wp:inline distT="0" distB="0" distL="0" distR="0" wp14:anchorId="2C3F222D" wp14:editId="0D0EDEB5">
            <wp:extent cx="2553288" cy="2552040"/>
            <wp:effectExtent l="0" t="0" r="0" b="1270"/>
            <wp:docPr id="49" name="Рисунок 49" descr="C:\Users\USER\AppData\Local\Temp\FineReader12.00\media\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USER\AppData\Local\Temp\FineReader12.00\media\image261.jpe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6776"/>
                    <a:stretch/>
                  </pic:blipFill>
                  <pic:spPr bwMode="auto">
                    <a:xfrm>
                      <a:off x="0" y="0"/>
                      <a:ext cx="2612713" cy="2611436"/>
                    </a:xfrm>
                    <a:prstGeom prst="rect">
                      <a:avLst/>
                    </a:prstGeom>
                    <a:noFill/>
                    <a:ln>
                      <a:noFill/>
                    </a:ln>
                    <a:extLst>
                      <a:ext uri="{53640926-AAD7-44D8-BBD7-CCE9431645EC}">
                        <a14:shadowObscured xmlns:a14="http://schemas.microsoft.com/office/drawing/2010/main"/>
                      </a:ext>
                    </a:extLst>
                  </pic:spPr>
                </pic:pic>
              </a:graphicData>
            </a:graphic>
          </wp:inline>
        </w:drawing>
      </w:r>
    </w:p>
    <w:p w:rsidR="00E31896" w:rsidRPr="002608A1" w:rsidRDefault="00E31896" w:rsidP="00284B66">
      <w:pPr>
        <w:spacing w:after="0" w:line="240" w:lineRule="auto"/>
        <w:jc w:val="both"/>
        <w:rPr>
          <w:rFonts w:ascii="Times New Roman" w:hAnsi="Times New Roman" w:cs="Times New Roman"/>
          <w:sz w:val="16"/>
          <w:szCs w:val="16"/>
        </w:rPr>
      </w:pPr>
    </w:p>
    <w:p w:rsidR="00E31896"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 xml:space="preserve">Picture. 9.5. </w:t>
      </w:r>
      <w:r w:rsidR="00E31896" w:rsidRPr="002608A1">
        <w:rPr>
          <w:rFonts w:ascii="Times New Roman" w:hAnsi="Times New Roman" w:cs="Times New Roman"/>
          <w:b/>
          <w:sz w:val="28"/>
          <w:szCs w:val="28"/>
          <w:lang w:val="en-US"/>
        </w:rPr>
        <w:t xml:space="preserve">A device for fixing the flywheel crown during </w:t>
      </w:r>
      <w:r w:rsidR="00E31896" w:rsidRPr="002608A1">
        <w:rPr>
          <w:rFonts w:ascii="Times New Roman" w:hAnsi="Times New Roman" w:cs="Times New Roman"/>
          <w:b/>
          <w:sz w:val="28"/>
          <w:szCs w:val="28"/>
          <w:lang w:val="en-US"/>
        </w:rPr>
        <w:br/>
      </w:r>
      <w:r w:rsidR="00E31896" w:rsidRPr="002608A1">
        <w:rPr>
          <w:rFonts w:ascii="Times New Roman" w:hAnsi="Times New Roman" w:cs="Times New Roman"/>
          <w:b/>
          <w:color w:val="FF0000"/>
          <w:sz w:val="28"/>
          <w:szCs w:val="28"/>
          <w:lang w:val="en-US"/>
        </w:rPr>
        <w:t>gear milling</w:t>
      </w:r>
    </w:p>
    <w:p w:rsidR="00E31896" w:rsidRPr="002608A1" w:rsidRDefault="00E31896" w:rsidP="00284B66">
      <w:pPr>
        <w:spacing w:after="0" w:line="240" w:lineRule="auto"/>
        <w:jc w:val="both"/>
        <w:rPr>
          <w:rFonts w:ascii="Times New Roman" w:hAnsi="Times New Roman" w:cs="Times New Roman"/>
          <w:b/>
          <w:sz w:val="10"/>
          <w:szCs w:val="10"/>
          <w:lang w:val="en-US"/>
        </w:rPr>
      </w:pP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 milling method (sometimes called a conical milling method) is used in the production of spiral gears, which consists of the following. The guide slide of the cutter support is set at an angle equivalent to the inclination of the milled teeth. Feeding of the milling slide is carried out in the direction of inclination of the teeth. With this method, the connection area of the worm cutter is continuously shifted.</w:t>
      </w:r>
    </w:p>
    <w:p w:rsidR="00E31896" w:rsidRPr="002608A1" w:rsidRDefault="00E31896"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Cutting speed up to 75 m/min in gear processing is achieved by using high-hardness machines and high-quality tools. The gears of other gears are processed using the same technology.</w:t>
      </w:r>
    </w:p>
    <w:p w:rsidR="00E31896" w:rsidRPr="002608A1" w:rsidRDefault="00E31896" w:rsidP="00284B66">
      <w:pPr>
        <w:spacing w:after="0" w:line="240" w:lineRule="auto"/>
        <w:ind w:left="426"/>
        <w:jc w:val="both"/>
        <w:rPr>
          <w:rFonts w:ascii="Times New Roman" w:hAnsi="Times New Roman" w:cs="Times New Roman"/>
          <w:b/>
          <w:sz w:val="16"/>
          <w:szCs w:val="16"/>
          <w:lang w:val="en-US"/>
        </w:rPr>
      </w:pPr>
    </w:p>
    <w:p w:rsidR="00E31896" w:rsidRPr="002608A1" w:rsidRDefault="00E31896"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Test questions:</w:t>
      </w:r>
    </w:p>
    <w:p w:rsidR="00E31896" w:rsidRPr="002608A1" w:rsidRDefault="00E31896"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sz w:val="32"/>
          <w:szCs w:val="32"/>
          <w:lang w:val="en-US"/>
        </w:rPr>
        <w:t>1. What are the characteristics of gears?</w:t>
      </w:r>
    </w:p>
    <w:p w:rsidR="00E31896" w:rsidRPr="002608A1" w:rsidRDefault="00E31896"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2. What materials are used to make gears?</w:t>
      </w:r>
    </w:p>
    <w:p w:rsidR="00E31896" w:rsidRPr="002608A1" w:rsidRDefault="00E31896"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3. What are the ways to get blanks?</w:t>
      </w:r>
    </w:p>
    <w:p w:rsidR="00E31896" w:rsidRPr="002608A1" w:rsidRDefault="00E31896"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4. Methods of grounding gears.</w:t>
      </w:r>
    </w:p>
    <w:p w:rsidR="00E31896" w:rsidRPr="002608A1" w:rsidRDefault="00E31896"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5. Describe the technological process of processing single-frame gears</w:t>
      </w:r>
    </w:p>
    <w:p w:rsidR="00E31896" w:rsidRPr="002608A1" w:rsidRDefault="00E31896" w:rsidP="00284B66">
      <w:pPr>
        <w:spacing w:after="0" w:line="240" w:lineRule="auto"/>
        <w:jc w:val="both"/>
        <w:rPr>
          <w:rFonts w:ascii="Times New Roman" w:hAnsi="Times New Roman" w:cs="Times New Roman"/>
          <w:sz w:val="32"/>
          <w:szCs w:val="32"/>
          <w:lang w:val="en-US"/>
        </w:rPr>
      </w:pPr>
    </w:p>
    <w:p w:rsidR="00E31896" w:rsidRPr="002608A1" w:rsidRDefault="00E31896" w:rsidP="00284B66">
      <w:pPr>
        <w:spacing w:after="0" w:line="240" w:lineRule="auto"/>
        <w:jc w:val="both"/>
        <w:rPr>
          <w:rFonts w:ascii="Times New Roman" w:hAnsi="Times New Roman" w:cs="Times New Roman"/>
          <w:b/>
          <w:sz w:val="32"/>
          <w:szCs w:val="28"/>
          <w:lang w:val="en-US"/>
        </w:rPr>
      </w:pPr>
      <w:r w:rsidRPr="002608A1">
        <w:rPr>
          <w:rFonts w:ascii="Times New Roman" w:hAnsi="Times New Roman" w:cs="Times New Roman"/>
          <w:b/>
          <w:sz w:val="32"/>
          <w:szCs w:val="28"/>
          <w:lang w:val="en-US"/>
        </w:rPr>
        <w:t>Topic 12: Machining of multi-screw gears.</w:t>
      </w:r>
    </w:p>
    <w:p w:rsidR="00E31896" w:rsidRPr="002608A1" w:rsidRDefault="00E31896" w:rsidP="00284B66">
      <w:pPr>
        <w:spacing w:after="0" w:line="240" w:lineRule="auto"/>
        <w:jc w:val="both"/>
        <w:rPr>
          <w:rFonts w:ascii="Times New Roman" w:hAnsi="Times New Roman" w:cs="Times New Roman"/>
          <w:b/>
          <w:sz w:val="32"/>
          <w:szCs w:val="28"/>
          <w:lang w:val="en-US"/>
        </w:rPr>
      </w:pPr>
    </w:p>
    <w:p w:rsidR="00E31896" w:rsidRPr="002608A1" w:rsidRDefault="00E31896" w:rsidP="00284B66">
      <w:pPr>
        <w:spacing w:after="0" w:line="240" w:lineRule="auto"/>
        <w:jc w:val="both"/>
        <w:rPr>
          <w:rFonts w:ascii="Times New Roman" w:hAnsi="Times New Roman" w:cs="Times New Roman"/>
          <w:b/>
          <w:sz w:val="32"/>
          <w:szCs w:val="28"/>
          <w:lang w:val="en-US"/>
        </w:rPr>
      </w:pPr>
      <w:r w:rsidRPr="002608A1">
        <w:rPr>
          <w:rFonts w:ascii="Times New Roman" w:hAnsi="Times New Roman" w:cs="Times New Roman"/>
          <w:b/>
          <w:sz w:val="32"/>
          <w:szCs w:val="28"/>
          <w:lang w:val="en-US"/>
        </w:rPr>
        <w:t>Plan</w:t>
      </w:r>
    </w:p>
    <w:p w:rsidR="00E31896" w:rsidRPr="002608A1" w:rsidRDefault="00E31896" w:rsidP="00284B66">
      <w:pPr>
        <w:spacing w:after="0" w:line="240" w:lineRule="auto"/>
        <w:jc w:val="both"/>
        <w:rPr>
          <w:rFonts w:ascii="Times New Roman" w:hAnsi="Times New Roman" w:cs="Times New Roman"/>
          <w:b/>
          <w:sz w:val="32"/>
          <w:szCs w:val="28"/>
          <w:lang w:val="en-US"/>
        </w:rPr>
      </w:pPr>
    </w:p>
    <w:p w:rsidR="00E31896" w:rsidRPr="002608A1" w:rsidRDefault="00E31896" w:rsidP="00284B66">
      <w:pPr>
        <w:pStyle w:val="a3"/>
        <w:numPr>
          <w:ilvl w:val="0"/>
          <w:numId w:val="45"/>
        </w:numPr>
        <w:spacing w:after="0" w:line="240" w:lineRule="auto"/>
        <w:ind w:left="284" w:hanging="284"/>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Machining of multi-screw gears.</w:t>
      </w:r>
    </w:p>
    <w:p w:rsidR="00E31896" w:rsidRPr="002608A1" w:rsidRDefault="00E31896" w:rsidP="00284B66">
      <w:pPr>
        <w:pStyle w:val="a3"/>
        <w:numPr>
          <w:ilvl w:val="0"/>
          <w:numId w:val="45"/>
        </w:numPr>
        <w:spacing w:after="0" w:line="240" w:lineRule="auto"/>
        <w:ind w:left="284" w:hanging="284"/>
        <w:jc w:val="both"/>
        <w:rPr>
          <w:rFonts w:ascii="Times New Roman" w:hAnsi="Times New Roman" w:cs="Times New Roman"/>
          <w:sz w:val="32"/>
          <w:szCs w:val="32"/>
        </w:rPr>
      </w:pPr>
      <w:r w:rsidRPr="002608A1">
        <w:rPr>
          <w:rFonts w:ascii="Times New Roman" w:hAnsi="Times New Roman" w:cs="Times New Roman"/>
          <w:sz w:val="32"/>
          <w:szCs w:val="32"/>
        </w:rPr>
        <w:t>Gear control.</w:t>
      </w:r>
    </w:p>
    <w:p w:rsidR="00F412C1" w:rsidRPr="002608A1" w:rsidRDefault="00F412C1" w:rsidP="00284B66">
      <w:pPr>
        <w:spacing w:after="0" w:line="240" w:lineRule="auto"/>
        <w:jc w:val="both"/>
        <w:rPr>
          <w:rFonts w:ascii="Times New Roman" w:hAnsi="Times New Roman" w:cs="Times New Roman"/>
          <w:sz w:val="32"/>
          <w:szCs w:val="32"/>
        </w:rPr>
      </w:pPr>
    </w:p>
    <w:p w:rsidR="00F412C1" w:rsidRPr="002608A1" w:rsidRDefault="00F412C1" w:rsidP="00284B66">
      <w:pPr>
        <w:spacing w:after="0" w:line="240" w:lineRule="auto"/>
        <w:ind w:firstLine="709"/>
        <w:jc w:val="both"/>
        <w:rPr>
          <w:rFonts w:ascii="Times New Roman" w:hAnsi="Times New Roman" w:cs="Times New Roman"/>
          <w:b/>
          <w:sz w:val="32"/>
          <w:szCs w:val="32"/>
        </w:rPr>
      </w:pPr>
    </w:p>
    <w:p w:rsidR="00F412C1" w:rsidRPr="002608A1" w:rsidRDefault="00F412C1"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lastRenderedPageBreak/>
        <w:t>1. Processing of multi-screw gears</w:t>
      </w:r>
    </w:p>
    <w:p w:rsidR="00F412C1" w:rsidRPr="002608A1" w:rsidRDefault="00F412C1"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Gear blocks used in automotive gearboxes are made in the form of gear shafts (input and intermediate shafts) and with central internally machined holes (reverse gear block).</w:t>
      </w:r>
    </w:p>
    <w:p w:rsidR="00F412C1" w:rsidRPr="002608A1" w:rsidRDefault="00F412C1"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rPr>
        <w:t xml:space="preserve">The technological process of processing gear shafts is no different from the processing of stepped shafts. The processing of gear blocks with internal cavities begins with the final milling of the central hole and drawing, drilling, countersinking. </w:t>
      </w:r>
      <w:r w:rsidRPr="002608A1">
        <w:rPr>
          <w:rFonts w:ascii="Times New Roman" w:hAnsi="Times New Roman" w:cs="Times New Roman"/>
          <w:sz w:val="32"/>
          <w:szCs w:val="32"/>
          <w:lang w:val="en-US"/>
        </w:rPr>
        <w:t>In the future, turning is done along the contour on the basis of holes or central chamfers in hydrocopy machines.</w:t>
      </w:r>
    </w:p>
    <w:p w:rsidR="00F412C1" w:rsidRPr="002608A1" w:rsidRDefault="00F412C1"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teeth of gear rims are machined on gear and gear forming machines (if the distance between the gear rims does not allow the use of gear milling and the module m &lt; 2.5 mm).</w:t>
      </w:r>
    </w:p>
    <w:p w:rsidR="00F412C1" w:rsidRPr="002608A1" w:rsidRDefault="00F412C1"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In the form. 10.1. shows a production line with flexible operational transport for processing passenger car gearbox block gears. Five different operations are carried out on the indicated production floor using a six-tooth hobbing and six-tooth forming machine. A single elevator is installed between the cars, followed by a spiral drive.</w:t>
      </w:r>
    </w:p>
    <w:p w:rsidR="00F412C1" w:rsidRPr="002608A1" w:rsidRDefault="00F412C1"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In mass production, gear forming machines are provided with a device for fastening the gear blocks. Gear wheel 3 is centered with two fingers 2 and 4 along the central hole. The lower finger 4 is firmly fixed to the face 5 of the three-jaw chuck 8. The upper finger 2 rotates freely in Fig. 10.2.</w:t>
      </w:r>
    </w:p>
    <w:p w:rsidR="00F412C1" w:rsidRPr="002608A1" w:rsidRDefault="00F412C1" w:rsidP="00284B66">
      <w:pPr>
        <w:spacing w:after="0" w:line="240" w:lineRule="auto"/>
        <w:ind w:firstLine="709"/>
        <w:jc w:val="both"/>
        <w:rPr>
          <w:rFonts w:ascii="Times New Roman" w:hAnsi="Times New Roman" w:cs="Times New Roman"/>
          <w:sz w:val="32"/>
          <w:szCs w:val="32"/>
          <w:lang w:val="en-US"/>
        </w:rPr>
      </w:pPr>
    </w:p>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19DA0E4D" wp14:editId="5D635266">
            <wp:extent cx="4041775" cy="2490441"/>
            <wp:effectExtent l="0" t="0" r="0" b="5715"/>
            <wp:docPr id="493" name="Рисунок 493" descr="C:\Users\USER\AppData\Local\Temp\FineReader12.00\media\image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USER\AppData\Local\Temp\FineReader12.00\media\image288.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82504" cy="2515537"/>
                    </a:xfrm>
                    <a:prstGeom prst="rect">
                      <a:avLst/>
                    </a:prstGeom>
                    <a:noFill/>
                    <a:ln>
                      <a:noFill/>
                    </a:ln>
                  </pic:spPr>
                </pic:pic>
              </a:graphicData>
            </a:graphic>
          </wp:inline>
        </w:drawing>
      </w:r>
    </w:p>
    <w:p w:rsidR="00F412C1" w:rsidRPr="002608A1" w:rsidRDefault="00F412C1" w:rsidP="00284B66">
      <w:pPr>
        <w:spacing w:after="0" w:line="240" w:lineRule="auto"/>
        <w:jc w:val="both"/>
        <w:rPr>
          <w:rFonts w:ascii="Times New Roman" w:hAnsi="Times New Roman" w:cs="Times New Roman"/>
          <w:b/>
          <w:sz w:val="16"/>
          <w:szCs w:val="16"/>
        </w:rPr>
      </w:pPr>
    </w:p>
    <w:p w:rsidR="00F412C1"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Picture. 10.1 An automatic line connected by an operational transport for the processing of block gears of a passenger car gearbox</w:t>
      </w:r>
    </w:p>
    <w:p w:rsidR="00F412C1" w:rsidRPr="002608A1" w:rsidRDefault="00F412C1" w:rsidP="00284B66">
      <w:pPr>
        <w:spacing w:after="0" w:line="240" w:lineRule="auto"/>
        <w:jc w:val="both"/>
        <w:rPr>
          <w:rFonts w:ascii="Times New Roman" w:hAnsi="Times New Roman" w:cs="Times New Roman"/>
          <w:sz w:val="32"/>
          <w:szCs w:val="32"/>
          <w:lang w:val="en-US"/>
        </w:rPr>
      </w:pPr>
    </w:p>
    <w:p w:rsidR="00F412C1" w:rsidRPr="002608A1" w:rsidRDefault="00F412C1" w:rsidP="00284B66">
      <w:pPr>
        <w:spacing w:after="0" w:line="240" w:lineRule="auto"/>
        <w:ind w:firstLine="708"/>
        <w:jc w:val="both"/>
        <w:rPr>
          <w:rFonts w:ascii="Times New Roman" w:hAnsi="Times New Roman" w:cs="Times New Roman"/>
          <w:sz w:val="32"/>
          <w:szCs w:val="32"/>
        </w:rPr>
      </w:pPr>
      <w:r w:rsidRPr="002608A1">
        <w:rPr>
          <w:rFonts w:ascii="Times New Roman" w:hAnsi="Times New Roman" w:cs="Times New Roman"/>
          <w:sz w:val="32"/>
          <w:szCs w:val="32"/>
          <w:lang w:val="en-US"/>
        </w:rPr>
        <w:lastRenderedPageBreak/>
        <w:t xml:space="preserve">The accuracy of the production of gear rims of the gear block is given in the Table. </w:t>
      </w:r>
      <w:r w:rsidRPr="002608A1">
        <w:rPr>
          <w:rFonts w:ascii="Times New Roman" w:hAnsi="Times New Roman" w:cs="Times New Roman"/>
          <w:sz w:val="32"/>
          <w:szCs w:val="32"/>
        </w:rPr>
        <w:t>10.1.</w:t>
      </w:r>
    </w:p>
    <w:p w:rsidR="00F412C1" w:rsidRPr="002608A1" w:rsidRDefault="00F412C1" w:rsidP="00284B66">
      <w:pPr>
        <w:spacing w:after="0" w:line="240" w:lineRule="auto"/>
        <w:ind w:firstLine="708"/>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465CF642" wp14:editId="77602EB2">
            <wp:extent cx="2057400" cy="3027807"/>
            <wp:effectExtent l="0" t="0" r="0" b="1270"/>
            <wp:docPr id="490" name="Рисунок 290" descr="C:\Users\USER\AppData\Local\Temp\FineReader12.00\media\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USER\AppData\Local\Temp\FineReader12.00\media\image289.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66932" cy="3041835"/>
                    </a:xfrm>
                    <a:prstGeom prst="rect">
                      <a:avLst/>
                    </a:prstGeom>
                    <a:noFill/>
                  </pic:spPr>
                </pic:pic>
              </a:graphicData>
            </a:graphic>
          </wp:inline>
        </w:drawing>
      </w:r>
    </w:p>
    <w:p w:rsidR="00F412C1" w:rsidRPr="002608A1" w:rsidRDefault="00DD3A3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b/>
          <w:sz w:val="28"/>
          <w:szCs w:val="28"/>
        </w:rPr>
        <w:t>Picture. 10.2. A device for fastening gear blocks in a gear forming machine with a ball bushing of the support bracket 1.</w:t>
      </w:r>
    </w:p>
    <w:p w:rsidR="00F412C1" w:rsidRPr="002608A1" w:rsidRDefault="00F412C1" w:rsidP="00284B66">
      <w:p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Table 10.1.</w:t>
      </w:r>
    </w:p>
    <w:p w:rsidR="00F412C1" w:rsidRPr="002608A1" w:rsidRDefault="00F412C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Accuracy parameters of gear wheels after milling and planing</w:t>
      </w:r>
    </w:p>
    <w:p w:rsidR="00F412C1" w:rsidRPr="002608A1" w:rsidRDefault="00F412C1" w:rsidP="00284B66">
      <w:pPr>
        <w:spacing w:after="0" w:line="240" w:lineRule="auto"/>
        <w:jc w:val="both"/>
        <w:rPr>
          <w:rFonts w:ascii="Times New Roman" w:hAnsi="Times New Roman" w:cs="Times New Roman"/>
          <w:sz w:val="32"/>
          <w:szCs w:val="32"/>
          <w:lang w:val="en-US"/>
        </w:rPr>
      </w:pP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15"/>
        <w:gridCol w:w="2959"/>
        <w:gridCol w:w="3402"/>
      </w:tblGrid>
      <w:tr w:rsidR="00F412C1" w:rsidRPr="002608A1" w:rsidTr="001F349E">
        <w:trPr>
          <w:trHeight w:hRule="exact" w:val="610"/>
          <w:jc w:val="center"/>
        </w:trPr>
        <w:tc>
          <w:tcPr>
            <w:tcW w:w="3415" w:type="dxa"/>
            <w:vMerge w:val="restart"/>
            <w:shd w:val="clear" w:color="auto" w:fill="FFFFFF"/>
            <w:vAlign w:val="center"/>
          </w:tcPr>
          <w:p w:rsidR="00F412C1" w:rsidRPr="002608A1" w:rsidRDefault="00F412C1"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A controlled parameter</w:t>
            </w:r>
          </w:p>
        </w:tc>
        <w:tc>
          <w:tcPr>
            <w:tcW w:w="6361" w:type="dxa"/>
            <w:gridSpan w:val="2"/>
            <w:shd w:val="clear" w:color="auto" w:fill="FFFFFF"/>
            <w:vAlign w:val="center"/>
          </w:tcPr>
          <w:p w:rsidR="00F412C1" w:rsidRPr="002608A1" w:rsidRDefault="00F412C1"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Accuracy, mm</w:t>
            </w:r>
          </w:p>
        </w:tc>
      </w:tr>
      <w:tr w:rsidR="00F412C1" w:rsidRPr="002608A1" w:rsidTr="001F349E">
        <w:trPr>
          <w:trHeight w:hRule="exact" w:val="790"/>
          <w:jc w:val="center"/>
        </w:trPr>
        <w:tc>
          <w:tcPr>
            <w:tcW w:w="3415" w:type="dxa"/>
            <w:vMerge/>
            <w:shd w:val="clear" w:color="auto" w:fill="FFFFFF"/>
            <w:vAlign w:val="center"/>
          </w:tcPr>
          <w:p w:rsidR="00F412C1" w:rsidRPr="002608A1" w:rsidRDefault="00F412C1" w:rsidP="00284B66">
            <w:pPr>
              <w:spacing w:after="0" w:line="240" w:lineRule="auto"/>
              <w:jc w:val="both"/>
              <w:rPr>
                <w:rFonts w:ascii="Times New Roman" w:hAnsi="Times New Roman" w:cs="Times New Roman"/>
                <w:b/>
                <w:sz w:val="32"/>
                <w:szCs w:val="32"/>
              </w:rPr>
            </w:pPr>
          </w:p>
        </w:tc>
        <w:tc>
          <w:tcPr>
            <w:tcW w:w="2959"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after gear milling</w:t>
            </w:r>
          </w:p>
        </w:tc>
        <w:tc>
          <w:tcPr>
            <w:tcW w:w="3402"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after shaving</w:t>
            </w:r>
          </w:p>
        </w:tc>
      </w:tr>
      <w:tr w:rsidR="00F412C1" w:rsidRPr="002608A1" w:rsidTr="001F349E">
        <w:trPr>
          <w:trHeight w:hRule="exact" w:val="716"/>
          <w:jc w:val="center"/>
        </w:trPr>
        <w:tc>
          <w:tcPr>
            <w:tcW w:w="3415"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The difference of the circle steps</w:t>
            </w:r>
          </w:p>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Errors</w:t>
            </w:r>
          </w:p>
        </w:tc>
        <w:tc>
          <w:tcPr>
            <w:tcW w:w="2959"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0.025</w:t>
            </w:r>
          </w:p>
        </w:tc>
        <w:tc>
          <w:tcPr>
            <w:tcW w:w="3402"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0.015</w:t>
            </w:r>
          </w:p>
        </w:tc>
      </w:tr>
      <w:tr w:rsidR="00F412C1" w:rsidRPr="002608A1" w:rsidTr="001F349E">
        <w:trPr>
          <w:trHeight w:hRule="exact" w:val="571"/>
          <w:jc w:val="center"/>
        </w:trPr>
        <w:tc>
          <w:tcPr>
            <w:tcW w:w="3415"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Profile</w:t>
            </w:r>
          </w:p>
        </w:tc>
        <w:tc>
          <w:tcPr>
            <w:tcW w:w="2959"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0.050</w:t>
            </w:r>
          </w:p>
        </w:tc>
        <w:tc>
          <w:tcPr>
            <w:tcW w:w="3402"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0.015</w:t>
            </w:r>
          </w:p>
        </w:tc>
      </w:tr>
      <w:tr w:rsidR="00F412C1" w:rsidRPr="002608A1" w:rsidTr="001F349E">
        <w:trPr>
          <w:trHeight w:hRule="exact" w:val="447"/>
          <w:jc w:val="center"/>
        </w:trPr>
        <w:tc>
          <w:tcPr>
            <w:tcW w:w="3415"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Spiral directions</w:t>
            </w:r>
          </w:p>
        </w:tc>
        <w:tc>
          <w:tcPr>
            <w:tcW w:w="2959"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0.030</w:t>
            </w:r>
          </w:p>
        </w:tc>
        <w:tc>
          <w:tcPr>
            <w:tcW w:w="3402"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0.020</w:t>
            </w:r>
          </w:p>
        </w:tc>
      </w:tr>
      <w:tr w:rsidR="00F412C1" w:rsidRPr="002608A1" w:rsidTr="001F349E">
        <w:trPr>
          <w:trHeight w:hRule="exact" w:val="411"/>
          <w:jc w:val="center"/>
        </w:trPr>
        <w:tc>
          <w:tcPr>
            <w:tcW w:w="3415"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Radial protrusion of the crown</w:t>
            </w:r>
          </w:p>
        </w:tc>
        <w:tc>
          <w:tcPr>
            <w:tcW w:w="2959"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0.060</w:t>
            </w:r>
          </w:p>
        </w:tc>
        <w:tc>
          <w:tcPr>
            <w:tcW w:w="3402" w:type="dxa"/>
            <w:shd w:val="clear" w:color="auto" w:fill="FFFFFF"/>
            <w:vAlign w:val="center"/>
          </w:tcPr>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sz w:val="32"/>
                <w:szCs w:val="32"/>
              </w:rPr>
              <w:t>0.050</w:t>
            </w:r>
          </w:p>
        </w:tc>
      </w:tr>
    </w:tbl>
    <w:p w:rsidR="00F412C1" w:rsidRPr="002608A1" w:rsidRDefault="00F412C1" w:rsidP="00284B66">
      <w:pPr>
        <w:spacing w:after="0" w:line="240" w:lineRule="auto"/>
        <w:jc w:val="both"/>
        <w:rPr>
          <w:rFonts w:ascii="Times New Roman" w:hAnsi="Times New Roman" w:cs="Times New Roman"/>
          <w:b/>
          <w:sz w:val="32"/>
          <w:szCs w:val="32"/>
        </w:rPr>
      </w:pPr>
    </w:p>
    <w:p w:rsidR="00F412C1" w:rsidRPr="002608A1" w:rsidRDefault="00F412C1"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2. Gear control</w:t>
      </w:r>
    </w:p>
    <w:p w:rsidR="00F412C1" w:rsidRPr="002608A1" w:rsidRDefault="00F412C1" w:rsidP="00284B66">
      <w:pPr>
        <w:spacing w:after="0" w:line="240" w:lineRule="auto"/>
        <w:ind w:firstLine="709"/>
        <w:jc w:val="both"/>
        <w:rPr>
          <w:rFonts w:ascii="Times New Roman" w:hAnsi="Times New Roman" w:cs="Times New Roman"/>
          <w:b/>
          <w:sz w:val="32"/>
          <w:szCs w:val="32"/>
        </w:rPr>
      </w:pPr>
    </w:p>
    <w:p w:rsidR="00F412C1" w:rsidRPr="002608A1" w:rsidRDefault="00F412C1"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rPr>
        <w:t xml:space="preserve">The high quality of the gears is achieved through systematic control of them throughout the production process. </w:t>
      </w:r>
      <w:r w:rsidRPr="002608A1">
        <w:rPr>
          <w:rFonts w:ascii="Times New Roman" w:hAnsi="Times New Roman" w:cs="Times New Roman"/>
          <w:sz w:val="32"/>
          <w:szCs w:val="32"/>
          <w:lang w:val="en-US"/>
        </w:rPr>
        <w:t>The most important surfaces of gears are the base surfaces and ring gears. High requirements for accuracy of geometric dimensions, shape of parts and surface roughness predetermine the following types of technological control of gears:</w:t>
      </w:r>
    </w:p>
    <w:p w:rsidR="00F412C1" w:rsidRPr="002608A1" w:rsidRDefault="00F412C1" w:rsidP="00284B66">
      <w:pPr>
        <w:pStyle w:val="a3"/>
        <w:numPr>
          <w:ilvl w:val="0"/>
          <w:numId w:val="46"/>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lastRenderedPageBreak/>
        <w:t>operational control performed by devices and workers directly at the workplace during the shift, after changing the tool and setting up the machine;</w:t>
      </w:r>
    </w:p>
    <w:p w:rsidR="00F412C1" w:rsidRPr="002608A1" w:rsidRDefault="00F412C1" w:rsidP="00284B66">
      <w:pPr>
        <w:pStyle w:val="a3"/>
        <w:numPr>
          <w:ilvl w:val="0"/>
          <w:numId w:val="46"/>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Inter-operational selective control of 3-20% of the produced product by QCD staff at specially allocated control posts;</w:t>
      </w:r>
    </w:p>
    <w:p w:rsidR="00F412C1" w:rsidRPr="002608A1" w:rsidRDefault="00F412C1" w:rsidP="00284B66">
      <w:pPr>
        <w:pStyle w:val="a3"/>
        <w:numPr>
          <w:ilvl w:val="0"/>
          <w:numId w:val="46"/>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Final inspection by QCD personnel before parts are sent to the thermal shop or sent for assembly.</w:t>
      </w:r>
    </w:p>
    <w:p w:rsidR="00F412C1" w:rsidRPr="002608A1" w:rsidRDefault="00F412C1"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lang w:val="en-US"/>
        </w:rPr>
        <w:t xml:space="preserve">Control of the main parameters of gear teeth is carried out in measuring laboratories after changing the tool or installing the machine. For each degree of accuracy of gears, the standards of kinematic accuracy, smoothness of work and contact of teeth in the gear, as well as tolerances for side clearance in mating are determined. For gear control, the manufacturer can choose any combination of standards based on the operating conditions of the transmission, the required accuracy of the measuring instruments and the dimensions of the gears. </w:t>
      </w:r>
      <w:r w:rsidRPr="002608A1">
        <w:rPr>
          <w:rFonts w:ascii="Times New Roman" w:hAnsi="Times New Roman" w:cs="Times New Roman"/>
          <w:sz w:val="32"/>
          <w:szCs w:val="32"/>
        </w:rPr>
        <w:t>Typical gear errors are shown in Fig. 10.1.</w:t>
      </w:r>
    </w:p>
    <w:p w:rsidR="00F412C1" w:rsidRPr="002608A1" w:rsidRDefault="00F412C1" w:rsidP="00284B66">
      <w:pPr>
        <w:spacing w:after="0" w:line="240" w:lineRule="auto"/>
        <w:jc w:val="both"/>
        <w:rPr>
          <w:rFonts w:ascii="Times New Roman" w:hAnsi="Times New Roman" w:cs="Times New Roman"/>
          <w:sz w:val="32"/>
          <w:szCs w:val="32"/>
        </w:rPr>
      </w:pPr>
    </w:p>
    <w:p w:rsidR="00F412C1" w:rsidRPr="002608A1" w:rsidRDefault="00F412C1"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3FEC5202" wp14:editId="6812ED91">
            <wp:extent cx="5319831" cy="1476375"/>
            <wp:effectExtent l="0" t="0" r="0" b="0"/>
            <wp:docPr id="50" name="Рисунок 298" descr="C:\Users\USER\AppData\Local\Temp\FineReader12.00\media\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USER\AppData\Local\Temp\FineReader12.00\media\image297.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29190" cy="1478972"/>
                    </a:xfrm>
                    <a:prstGeom prst="rect">
                      <a:avLst/>
                    </a:prstGeom>
                    <a:noFill/>
                  </pic:spPr>
                </pic:pic>
              </a:graphicData>
            </a:graphic>
          </wp:inline>
        </w:drawing>
      </w:r>
    </w:p>
    <w:p w:rsidR="00F412C1" w:rsidRPr="002608A1" w:rsidRDefault="00F412C1" w:rsidP="00284B66">
      <w:pPr>
        <w:spacing w:after="0" w:line="240" w:lineRule="auto"/>
        <w:jc w:val="both"/>
        <w:rPr>
          <w:rFonts w:ascii="Times New Roman" w:hAnsi="Times New Roman" w:cs="Times New Roman"/>
          <w:sz w:val="32"/>
          <w:szCs w:val="32"/>
        </w:rPr>
      </w:pPr>
    </w:p>
    <w:p w:rsidR="00F412C1" w:rsidRPr="002608A1" w:rsidRDefault="00F412C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Figure 10.1. Common gear errors</w:t>
      </w:r>
    </w:p>
    <w:p w:rsidR="00F412C1" w:rsidRPr="002608A1" w:rsidRDefault="00F412C1" w:rsidP="00284B66">
      <w:pPr>
        <w:spacing w:after="0" w:line="240" w:lineRule="auto"/>
        <w:jc w:val="both"/>
        <w:rPr>
          <w:rFonts w:ascii="Times New Roman" w:hAnsi="Times New Roman" w:cs="Times New Roman"/>
          <w:sz w:val="32"/>
          <w:szCs w:val="32"/>
          <w:lang w:val="en-US"/>
        </w:rPr>
      </w:pPr>
    </w:p>
    <w:p w:rsidR="00F412C1" w:rsidRPr="002608A1" w:rsidRDefault="00F412C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Control questions.</w:t>
      </w:r>
    </w:p>
    <w:p w:rsidR="00F412C1" w:rsidRPr="002608A1" w:rsidRDefault="00F412C1"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1. How is the shape and location of the contact patch on the teeth controlled?</w:t>
      </w:r>
    </w:p>
    <w:p w:rsidR="00F412C1" w:rsidRPr="002608A1" w:rsidRDefault="00F412C1"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2. How are multi-crown gears processed?</w:t>
      </w:r>
    </w:p>
    <w:p w:rsidR="00F412C1" w:rsidRPr="002608A1" w:rsidRDefault="00F412C1"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3. How is gear control done?</w:t>
      </w:r>
    </w:p>
    <w:p w:rsidR="00F412C1" w:rsidRPr="002608A1" w:rsidRDefault="00F412C1" w:rsidP="00284B66">
      <w:pPr>
        <w:spacing w:after="0" w:line="240" w:lineRule="auto"/>
        <w:jc w:val="both"/>
        <w:rPr>
          <w:rFonts w:ascii="Times New Roman" w:hAnsi="Times New Roman" w:cs="Times New Roman"/>
          <w:sz w:val="32"/>
          <w:szCs w:val="32"/>
          <w:lang w:val="en-US"/>
        </w:rPr>
      </w:pPr>
    </w:p>
    <w:p w:rsidR="00F412C1" w:rsidRPr="002608A1" w:rsidRDefault="00F412C1" w:rsidP="00284B66">
      <w:pPr>
        <w:spacing w:after="0" w:line="240" w:lineRule="auto"/>
        <w:jc w:val="both"/>
        <w:rPr>
          <w:rFonts w:ascii="Times New Roman" w:hAnsi="Times New Roman" w:cs="Times New Roman"/>
          <w:sz w:val="32"/>
          <w:szCs w:val="32"/>
          <w:lang w:val="en-US"/>
        </w:rPr>
      </w:pPr>
    </w:p>
    <w:p w:rsidR="00F412C1" w:rsidRPr="002608A1" w:rsidRDefault="00F412C1" w:rsidP="00284B66">
      <w:pPr>
        <w:spacing w:after="0" w:line="240" w:lineRule="auto"/>
        <w:jc w:val="both"/>
        <w:rPr>
          <w:rFonts w:ascii="Times New Roman" w:hAnsi="Times New Roman" w:cs="Times New Roman"/>
          <w:sz w:val="32"/>
          <w:szCs w:val="32"/>
          <w:lang w:val="en-US"/>
        </w:rPr>
      </w:pPr>
    </w:p>
    <w:p w:rsidR="00F412C1" w:rsidRPr="002608A1" w:rsidRDefault="00F412C1" w:rsidP="00284B66">
      <w:pPr>
        <w:spacing w:after="0" w:line="240" w:lineRule="auto"/>
        <w:jc w:val="both"/>
        <w:rPr>
          <w:rFonts w:ascii="Times New Roman" w:hAnsi="Times New Roman" w:cs="Times New Roman"/>
          <w:sz w:val="32"/>
          <w:szCs w:val="32"/>
          <w:lang w:val="en-US"/>
        </w:rPr>
      </w:pPr>
    </w:p>
    <w:p w:rsidR="00F412C1" w:rsidRPr="002608A1" w:rsidRDefault="00F412C1" w:rsidP="00284B66">
      <w:pPr>
        <w:spacing w:after="0" w:line="240" w:lineRule="auto"/>
        <w:jc w:val="both"/>
        <w:rPr>
          <w:rFonts w:ascii="Times New Roman" w:hAnsi="Times New Roman" w:cs="Times New Roman"/>
          <w:sz w:val="32"/>
          <w:szCs w:val="32"/>
          <w:lang w:val="en-US"/>
        </w:rPr>
      </w:pPr>
    </w:p>
    <w:p w:rsidR="00F412C1" w:rsidRPr="002608A1" w:rsidRDefault="00F412C1" w:rsidP="00284B66">
      <w:pPr>
        <w:spacing w:after="0" w:line="240" w:lineRule="auto"/>
        <w:jc w:val="both"/>
        <w:rPr>
          <w:rFonts w:ascii="Times New Roman" w:hAnsi="Times New Roman" w:cs="Times New Roman"/>
          <w:sz w:val="32"/>
          <w:szCs w:val="32"/>
          <w:lang w:val="en-US"/>
        </w:rPr>
      </w:pPr>
    </w:p>
    <w:p w:rsidR="001F349E" w:rsidRPr="002608A1" w:rsidRDefault="00F412C1" w:rsidP="00284B66">
      <w:pPr>
        <w:pStyle w:val="a3"/>
        <w:tabs>
          <w:tab w:val="left" w:pos="993"/>
        </w:tabs>
        <w:spacing w:after="0" w:line="240" w:lineRule="auto"/>
        <w:ind w:left="709"/>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 xml:space="preserve">Module 6. </w:t>
      </w:r>
      <w:r w:rsidRPr="002608A1">
        <w:rPr>
          <w:rFonts w:ascii="Times New Roman" w:hAnsi="Times New Roman" w:cs="Times New Roman"/>
          <w:b/>
          <w:color w:val="000000"/>
          <w:sz w:val="32"/>
          <w:szCs w:val="32"/>
          <w:lang w:val="uz-Latn-UZ"/>
        </w:rPr>
        <w:t xml:space="preserve">Body detailing and </w:t>
      </w:r>
      <w:r w:rsidR="001F349E" w:rsidRPr="002608A1">
        <w:rPr>
          <w:rFonts w:ascii="Times New Roman" w:hAnsi="Times New Roman" w:cs="Times New Roman"/>
          <w:b/>
          <w:sz w:val="32"/>
          <w:szCs w:val="32"/>
          <w:lang w:val="en-US"/>
        </w:rPr>
        <w:t>technological assembly processes.</w:t>
      </w:r>
    </w:p>
    <w:p w:rsidR="001F349E" w:rsidRPr="002608A1" w:rsidRDefault="001F349E" w:rsidP="00284B66">
      <w:pPr>
        <w:spacing w:after="0" w:line="240" w:lineRule="auto"/>
        <w:jc w:val="both"/>
        <w:rPr>
          <w:rFonts w:ascii="Times New Roman" w:hAnsi="Times New Roman" w:cs="Times New Roman"/>
          <w:b/>
          <w:bCs/>
          <w:sz w:val="32"/>
          <w:szCs w:val="32"/>
          <w:lang w:val="en-US"/>
        </w:rPr>
      </w:pPr>
    </w:p>
    <w:p w:rsidR="00F412C1" w:rsidRPr="002608A1" w:rsidRDefault="00F412C1" w:rsidP="00284B66">
      <w:pPr>
        <w:spacing w:after="0" w:line="240" w:lineRule="auto"/>
        <w:jc w:val="both"/>
        <w:rPr>
          <w:rFonts w:ascii="Times New Roman" w:hAnsi="Times New Roman" w:cs="Times New Roman"/>
          <w:b/>
          <w:color w:val="000000"/>
          <w:sz w:val="32"/>
          <w:szCs w:val="32"/>
          <w:lang w:val="uz-Latn-UZ"/>
        </w:rPr>
      </w:pPr>
    </w:p>
    <w:p w:rsidR="006B3DEB" w:rsidRPr="002608A1" w:rsidRDefault="00C04D8F" w:rsidP="00B5249A">
      <w:pPr>
        <w:pStyle w:val="a3"/>
        <w:tabs>
          <w:tab w:val="left" w:pos="993"/>
        </w:tabs>
        <w:spacing w:after="0" w:line="240" w:lineRule="auto"/>
        <w:ind w:left="709"/>
        <w:jc w:val="both"/>
        <w:rPr>
          <w:rFonts w:ascii="Times New Roman" w:hAnsi="Times New Roman" w:cs="Times New Roman"/>
          <w:b/>
          <w:sz w:val="32"/>
          <w:szCs w:val="32"/>
          <w:lang w:val="en-US"/>
        </w:rPr>
      </w:pPr>
      <w:r w:rsidRPr="002608A1">
        <w:rPr>
          <w:rFonts w:ascii="Times New Roman" w:hAnsi="Times New Roman" w:cs="Times New Roman"/>
          <w:b/>
          <w:color w:val="000000"/>
          <w:sz w:val="32"/>
          <w:szCs w:val="32"/>
          <w:lang w:val="uz-Latn-UZ"/>
        </w:rPr>
        <w:t xml:space="preserve">Topic 12: Hull detailing and </w:t>
      </w:r>
      <w:r w:rsidR="00B5249A" w:rsidRPr="002608A1">
        <w:rPr>
          <w:rFonts w:ascii="Times New Roman" w:hAnsi="Times New Roman" w:cs="Times New Roman"/>
          <w:b/>
          <w:sz w:val="32"/>
          <w:szCs w:val="32"/>
          <w:lang w:val="en-US"/>
        </w:rPr>
        <w:t xml:space="preserve">technological assembly processes. </w:t>
      </w:r>
      <w:r w:rsidR="006B3DEB" w:rsidRPr="002608A1">
        <w:rPr>
          <w:rFonts w:ascii="Times New Roman" w:hAnsi="Times New Roman" w:cs="Times New Roman"/>
          <w:b/>
          <w:color w:val="000000"/>
          <w:sz w:val="32"/>
          <w:szCs w:val="32"/>
          <w:lang w:val="uz-Latn-UZ"/>
        </w:rPr>
        <w:t>Body detailing.</w:t>
      </w:r>
    </w:p>
    <w:p w:rsidR="00F412C1" w:rsidRPr="002608A1" w:rsidRDefault="00F412C1" w:rsidP="00284B66">
      <w:pPr>
        <w:spacing w:after="0" w:line="240" w:lineRule="auto"/>
        <w:jc w:val="both"/>
        <w:rPr>
          <w:rFonts w:ascii="Times New Roman" w:hAnsi="Times New Roman" w:cs="Times New Roman"/>
          <w:b/>
          <w:color w:val="000000"/>
          <w:sz w:val="32"/>
          <w:szCs w:val="32"/>
          <w:lang w:val="uz-Latn-UZ"/>
        </w:rPr>
      </w:pPr>
    </w:p>
    <w:p w:rsidR="00F412C1" w:rsidRPr="002608A1" w:rsidRDefault="00F412C1" w:rsidP="00284B66">
      <w:pPr>
        <w:spacing w:after="0" w:line="240" w:lineRule="auto"/>
        <w:jc w:val="both"/>
        <w:rPr>
          <w:rFonts w:ascii="Times New Roman" w:hAnsi="Times New Roman" w:cs="Times New Roman"/>
          <w:b/>
          <w:color w:val="000000"/>
          <w:sz w:val="32"/>
          <w:szCs w:val="32"/>
          <w:lang w:val="uz-Latn-UZ"/>
        </w:rPr>
      </w:pPr>
      <w:r w:rsidRPr="002608A1">
        <w:rPr>
          <w:rFonts w:ascii="Times New Roman" w:hAnsi="Times New Roman" w:cs="Times New Roman"/>
          <w:b/>
          <w:color w:val="000000"/>
          <w:sz w:val="32"/>
          <w:szCs w:val="32"/>
          <w:lang w:val="uz-Latn-UZ"/>
        </w:rPr>
        <w:t>Plan.</w:t>
      </w:r>
    </w:p>
    <w:p w:rsidR="00F412C1" w:rsidRPr="002608A1" w:rsidRDefault="00F412C1" w:rsidP="00284B66">
      <w:pPr>
        <w:spacing w:after="0" w:line="240" w:lineRule="auto"/>
        <w:jc w:val="both"/>
        <w:rPr>
          <w:rFonts w:ascii="Times New Roman" w:hAnsi="Times New Roman" w:cs="Times New Roman"/>
          <w:b/>
          <w:color w:val="000000"/>
          <w:sz w:val="32"/>
          <w:szCs w:val="32"/>
          <w:lang w:val="uz-Latn-UZ"/>
        </w:rPr>
      </w:pPr>
    </w:p>
    <w:p w:rsidR="006B3DEB" w:rsidRPr="002608A1" w:rsidRDefault="006B3DEB" w:rsidP="00284B66">
      <w:pPr>
        <w:pStyle w:val="a3"/>
        <w:numPr>
          <w:ilvl w:val="0"/>
          <w:numId w:val="47"/>
        </w:numPr>
        <w:spacing w:after="0" w:line="240" w:lineRule="auto"/>
        <w:ind w:left="284" w:hanging="284"/>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General requirements for blanks.</w:t>
      </w:r>
    </w:p>
    <w:p w:rsidR="001F349E" w:rsidRPr="002608A1" w:rsidRDefault="006B3DEB" w:rsidP="00284B66">
      <w:pPr>
        <w:pStyle w:val="a3"/>
        <w:numPr>
          <w:ilvl w:val="0"/>
          <w:numId w:val="47"/>
        </w:numPr>
        <w:spacing w:after="0" w:line="240" w:lineRule="auto"/>
        <w:ind w:left="284" w:hanging="284"/>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Features of processing body parts.</w:t>
      </w:r>
    </w:p>
    <w:p w:rsidR="001F349E" w:rsidRPr="002608A1" w:rsidRDefault="001F349E" w:rsidP="00284B66">
      <w:pPr>
        <w:spacing w:after="0" w:line="240" w:lineRule="auto"/>
        <w:jc w:val="both"/>
        <w:rPr>
          <w:rFonts w:ascii="Times New Roman" w:hAnsi="Times New Roman" w:cs="Times New Roman"/>
          <w:sz w:val="32"/>
          <w:szCs w:val="32"/>
          <w:lang w:val="en-US"/>
        </w:rPr>
      </w:pPr>
    </w:p>
    <w:p w:rsidR="001F349E" w:rsidRPr="002608A1" w:rsidRDefault="001F349E"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1. General requirements for blanks</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Body parts are in most cases basic parts with separate assemblies installed. These include gearboxes, gearboxes, cylinder blocks, crankcases, etc. The can parts are characterized by the presence of precisely machined holes that are coordinated with each other relative to the base surfaces. The material for the production of body parts is SC24-44 gray cast iron; MF15-32; KCh35-10 or aluminum alloy grades AL4, AL6, AL9.</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Due to the structural complexity of the body parts, as a rule, they are cast by sand casting, metal molds or injection molding. Castings must be rigid, which ensures the tightness of the body. Casting hardness of gray cast iron is required in the range of HB 160-240, for cast aluminum alloys in the range of 50-70 HB.</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When processing body parts, the parallelism and perpendicularity of the axes of the main holes to each other and to the base surfaces must be ensured within the specified limits; aligning these holes; specified center distances; accuracy of diameters and correctness of geometric shape; surface plane.</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The main holes for the bearings are made in accordance with classes 8-7 with roughness R </w:t>
      </w:r>
      <w:r w:rsidRPr="002608A1">
        <w:rPr>
          <w:rFonts w:ascii="Times New Roman" w:hAnsi="Times New Roman" w:cs="Times New Roman"/>
          <w:sz w:val="32"/>
          <w:szCs w:val="32"/>
          <w:vertAlign w:val="subscript"/>
          <w:lang w:val="en-US"/>
        </w:rPr>
        <w:t xml:space="preserve">a - 2.5-0.25 microns. </w:t>
      </w:r>
      <w:r w:rsidRPr="002608A1">
        <w:rPr>
          <w:rFonts w:ascii="Times New Roman" w:hAnsi="Times New Roman" w:cs="Times New Roman"/>
          <w:sz w:val="32"/>
          <w:szCs w:val="32"/>
          <w:lang w:val="en-US"/>
        </w:rPr>
        <w:t xml:space="preserve">The tolerance of the holes is half of the tolerance for the diameter of the smaller hole, and their conical shape and ovality should not exceed 0.3-0.5 of the tolerance area for the diameter. According to GOST, for gears with a center distance of 50-800 mm, tolerances for center distances from + 25 to + 280 microns are recommended. The central angle of bevel gears is kept from + 18 to + 210 microns according to the generatrix length of the dividing cone of 50-800 mm. 7, 8 and 9 degrees of accuracy and a center distance of 40-630 mm </w:t>
      </w:r>
      <w:r w:rsidRPr="002608A1">
        <w:rPr>
          <w:rFonts w:ascii="Times New Roman" w:hAnsi="Times New Roman" w:cs="Times New Roman"/>
          <w:sz w:val="32"/>
          <w:szCs w:val="32"/>
          <w:lang w:val="en-US"/>
        </w:rPr>
        <w:lastRenderedPageBreak/>
        <w:t>deviation of the center distance of worm gears + 30-210 microns; non-parallelness of the axes of the holes - 0.02-0.05 mm per 100 mm length.</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Table 11.1. Here are the methods of obtaining blanks for some typical engine parts and their characteristics:</w:t>
      </w:r>
    </w:p>
    <w:p w:rsidR="001F349E" w:rsidRPr="002608A1" w:rsidRDefault="001F349E" w:rsidP="00284B66">
      <w:pPr>
        <w:spacing w:after="0" w:line="240" w:lineRule="auto"/>
        <w:jc w:val="both"/>
        <w:rPr>
          <w:rFonts w:ascii="Times New Roman" w:hAnsi="Times New Roman" w:cs="Times New Roman"/>
          <w:i/>
          <w:sz w:val="32"/>
          <w:szCs w:val="32"/>
          <w:lang w:val="en-US"/>
        </w:rPr>
      </w:pPr>
    </w:p>
    <w:p w:rsidR="001F349E" w:rsidRPr="002608A1" w:rsidRDefault="001F349E" w:rsidP="00284B66">
      <w:pPr>
        <w:spacing w:after="0" w:line="240" w:lineRule="auto"/>
        <w:jc w:val="both"/>
        <w:rPr>
          <w:rFonts w:ascii="Times New Roman" w:hAnsi="Times New Roman" w:cs="Times New Roman"/>
          <w:i/>
          <w:sz w:val="32"/>
          <w:szCs w:val="32"/>
          <w:lang w:val="en-US"/>
        </w:rPr>
      </w:pPr>
      <w:r w:rsidRPr="002608A1">
        <w:rPr>
          <w:rFonts w:ascii="Times New Roman" w:hAnsi="Times New Roman" w:cs="Times New Roman"/>
          <w:i/>
          <w:sz w:val="32"/>
          <w:szCs w:val="32"/>
          <w:lang w:val="en-US"/>
        </w:rPr>
        <w:t>Table 11.1.</w:t>
      </w:r>
    </w:p>
    <w:p w:rsidR="001F349E" w:rsidRPr="002608A1" w:rsidRDefault="001F349E"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Methods of obtaining blanks for some typical engine parts and their characteristics</w:t>
      </w:r>
    </w:p>
    <w:p w:rsidR="001F349E" w:rsidRPr="002608A1" w:rsidRDefault="001F349E" w:rsidP="00284B66">
      <w:pPr>
        <w:spacing w:after="0" w:line="240" w:lineRule="auto"/>
        <w:jc w:val="both"/>
        <w:rPr>
          <w:rFonts w:ascii="Times New Roman" w:hAnsi="Times New Roman" w:cs="Times New Roman"/>
          <w:sz w:val="32"/>
          <w:szCs w:val="32"/>
          <w:lang w:val="en-US"/>
        </w:rPr>
      </w:pPr>
    </w:p>
    <w:tbl>
      <w:tblPr>
        <w:tblOverlap w:val="neve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6"/>
        <w:gridCol w:w="2147"/>
        <w:gridCol w:w="8"/>
        <w:gridCol w:w="2829"/>
        <w:gridCol w:w="1372"/>
        <w:gridCol w:w="1948"/>
      </w:tblGrid>
      <w:tr w:rsidR="001F349E" w:rsidRPr="002608A1" w:rsidTr="001F349E">
        <w:trPr>
          <w:trHeight w:hRule="exact" w:val="1101"/>
          <w:jc w:val="center"/>
        </w:trPr>
        <w:tc>
          <w:tcPr>
            <w:tcW w:w="1756"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empty</w:t>
            </w:r>
          </w:p>
        </w:tc>
        <w:tc>
          <w:tcPr>
            <w:tcW w:w="2155" w:type="dxa"/>
            <w:gridSpan w:val="2"/>
            <w:shd w:val="clear" w:color="auto" w:fill="FFFFFF"/>
            <w:vAlign w:val="center"/>
          </w:tcPr>
          <w:p w:rsidR="001F349E" w:rsidRPr="002608A1" w:rsidRDefault="001F349E"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casting method</w:t>
            </w:r>
          </w:p>
        </w:tc>
        <w:tc>
          <w:tcPr>
            <w:tcW w:w="2829"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Material</w:t>
            </w:r>
          </w:p>
        </w:tc>
        <w:tc>
          <w:tcPr>
            <w:tcW w:w="1372"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Hardness</w:t>
            </w:r>
          </w:p>
          <w:p w:rsidR="001F349E" w:rsidRPr="002608A1" w:rsidRDefault="001F349E"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HB</w:t>
            </w:r>
          </w:p>
        </w:tc>
        <w:tc>
          <w:tcPr>
            <w:tcW w:w="1948"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Coefficient</w:t>
            </w:r>
          </w:p>
          <w:p w:rsidR="001F349E" w:rsidRPr="002608A1" w:rsidRDefault="001F349E"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use</w:t>
            </w:r>
          </w:p>
          <w:p w:rsidR="001F349E" w:rsidRPr="002608A1" w:rsidRDefault="001F349E"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metal</w:t>
            </w:r>
          </w:p>
        </w:tc>
      </w:tr>
      <w:tr w:rsidR="001F349E" w:rsidRPr="002608A1" w:rsidTr="001F349E">
        <w:trPr>
          <w:trHeight w:hRule="exact" w:val="1691"/>
          <w:jc w:val="center"/>
        </w:trPr>
        <w:tc>
          <w:tcPr>
            <w:tcW w:w="1756"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Engine block</w:t>
            </w:r>
          </w:p>
        </w:tc>
        <w:tc>
          <w:tcPr>
            <w:tcW w:w="2155" w:type="dxa"/>
            <w:gridSpan w:val="2"/>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in sand moulds</w:t>
            </w:r>
          </w:p>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Under pressure</w:t>
            </w:r>
          </w:p>
        </w:tc>
        <w:tc>
          <w:tcPr>
            <w:tcW w:w="2829"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SCH15 cast iron</w:t>
            </w:r>
          </w:p>
          <w:p w:rsidR="001F349E" w:rsidRPr="002608A1" w:rsidRDefault="001F349E"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MF20</w:t>
            </w:r>
          </w:p>
          <w:p w:rsidR="001F349E" w:rsidRPr="002608A1" w:rsidRDefault="001F349E"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MF25</w:t>
            </w:r>
          </w:p>
          <w:p w:rsidR="001F349E" w:rsidRPr="002608A1" w:rsidRDefault="001F349E"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AL4 aluminum alloy</w:t>
            </w:r>
          </w:p>
        </w:tc>
        <w:tc>
          <w:tcPr>
            <w:tcW w:w="1372"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163-229</w:t>
            </w:r>
          </w:p>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J 70-240 J 87-255 70</w:t>
            </w:r>
          </w:p>
        </w:tc>
        <w:tc>
          <w:tcPr>
            <w:tcW w:w="1948"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0.79-0.86</w:t>
            </w:r>
          </w:p>
        </w:tc>
      </w:tr>
      <w:tr w:rsidR="001F349E" w:rsidRPr="002608A1" w:rsidTr="001F349E">
        <w:trPr>
          <w:trHeight w:hRule="exact" w:val="698"/>
          <w:jc w:val="center"/>
        </w:trPr>
        <w:tc>
          <w:tcPr>
            <w:tcW w:w="1756"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cylinder head</w:t>
            </w:r>
          </w:p>
        </w:tc>
        <w:tc>
          <w:tcPr>
            <w:tcW w:w="2155" w:type="dxa"/>
            <w:gridSpan w:val="2"/>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in metal molds</w:t>
            </w:r>
          </w:p>
        </w:tc>
        <w:tc>
          <w:tcPr>
            <w:tcW w:w="2829"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Aluminum alloy AL 5 AL 9</w:t>
            </w:r>
          </w:p>
        </w:tc>
        <w:tc>
          <w:tcPr>
            <w:tcW w:w="1372"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70</w:t>
            </w:r>
          </w:p>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50-60</w:t>
            </w:r>
          </w:p>
        </w:tc>
        <w:tc>
          <w:tcPr>
            <w:tcW w:w="1948"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0.9</w:t>
            </w:r>
          </w:p>
        </w:tc>
      </w:tr>
      <w:tr w:rsidR="001F349E" w:rsidRPr="002608A1" w:rsidTr="001F349E">
        <w:trPr>
          <w:trHeight w:hRule="exact" w:val="930"/>
          <w:jc w:val="center"/>
        </w:trPr>
        <w:tc>
          <w:tcPr>
            <w:tcW w:w="1756"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gearbox housing</w:t>
            </w:r>
          </w:p>
        </w:tc>
        <w:tc>
          <w:tcPr>
            <w:tcW w:w="2155" w:type="dxa"/>
            <w:gridSpan w:val="2"/>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in sand moulds</w:t>
            </w:r>
          </w:p>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Under pressure</w:t>
            </w:r>
          </w:p>
        </w:tc>
        <w:tc>
          <w:tcPr>
            <w:tcW w:w="2829"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lang w:val="en-US"/>
              </w:rPr>
            </w:pPr>
            <w:r w:rsidRPr="002608A1">
              <w:rPr>
                <w:rFonts w:ascii="Times New Roman" w:hAnsi="Times New Roman" w:cs="Times New Roman"/>
                <w:sz w:val="28"/>
                <w:szCs w:val="28"/>
                <w:lang w:val="en-US"/>
              </w:rPr>
              <w:t>Cast iron SCH20 aluminum alloy</w:t>
            </w:r>
          </w:p>
        </w:tc>
        <w:tc>
          <w:tcPr>
            <w:tcW w:w="1372"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170-240</w:t>
            </w:r>
          </w:p>
        </w:tc>
        <w:tc>
          <w:tcPr>
            <w:tcW w:w="1948"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0.76-0.87</w:t>
            </w:r>
          </w:p>
        </w:tc>
      </w:tr>
      <w:tr w:rsidR="001F349E" w:rsidRPr="002608A1" w:rsidTr="001F349E">
        <w:trPr>
          <w:trHeight w:hRule="exact" w:val="1553"/>
          <w:jc w:val="center"/>
        </w:trPr>
        <w:tc>
          <w:tcPr>
            <w:tcW w:w="1756"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b/>
                <w:sz w:val="32"/>
                <w:szCs w:val="28"/>
              </w:rPr>
            </w:pPr>
            <w:r w:rsidRPr="002608A1">
              <w:rPr>
                <w:rFonts w:ascii="Times New Roman" w:hAnsi="Times New Roman" w:cs="Times New Roman"/>
                <w:b/>
                <w:sz w:val="32"/>
                <w:szCs w:val="28"/>
              </w:rPr>
              <w:t>Empty</w:t>
            </w:r>
          </w:p>
        </w:tc>
        <w:tc>
          <w:tcPr>
            <w:tcW w:w="2147"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b/>
                <w:sz w:val="32"/>
                <w:szCs w:val="28"/>
              </w:rPr>
            </w:pPr>
            <w:r w:rsidRPr="002608A1">
              <w:rPr>
                <w:rFonts w:ascii="Times New Roman" w:hAnsi="Times New Roman" w:cs="Times New Roman"/>
                <w:b/>
                <w:sz w:val="32"/>
                <w:szCs w:val="28"/>
              </w:rPr>
              <w:t>Pouring method</w:t>
            </w:r>
          </w:p>
        </w:tc>
        <w:tc>
          <w:tcPr>
            <w:tcW w:w="2837" w:type="dxa"/>
            <w:gridSpan w:val="2"/>
            <w:shd w:val="clear" w:color="auto" w:fill="FFFFFF"/>
            <w:vAlign w:val="center"/>
          </w:tcPr>
          <w:p w:rsidR="001F349E" w:rsidRPr="002608A1" w:rsidRDefault="001F349E" w:rsidP="00284B66">
            <w:pPr>
              <w:spacing w:after="0" w:line="240" w:lineRule="auto"/>
              <w:jc w:val="both"/>
              <w:rPr>
                <w:rFonts w:ascii="Times New Roman" w:hAnsi="Times New Roman" w:cs="Times New Roman"/>
                <w:b/>
                <w:sz w:val="32"/>
                <w:szCs w:val="28"/>
              </w:rPr>
            </w:pPr>
            <w:r w:rsidRPr="002608A1">
              <w:rPr>
                <w:rFonts w:ascii="Times New Roman" w:hAnsi="Times New Roman" w:cs="Times New Roman"/>
                <w:b/>
                <w:sz w:val="32"/>
                <w:szCs w:val="28"/>
              </w:rPr>
              <w:t>Material</w:t>
            </w:r>
          </w:p>
        </w:tc>
        <w:tc>
          <w:tcPr>
            <w:tcW w:w="1372"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b/>
                <w:sz w:val="32"/>
                <w:szCs w:val="28"/>
              </w:rPr>
            </w:pPr>
            <w:r w:rsidRPr="002608A1">
              <w:rPr>
                <w:rFonts w:ascii="Times New Roman" w:hAnsi="Times New Roman" w:cs="Times New Roman"/>
                <w:b/>
                <w:sz w:val="32"/>
                <w:szCs w:val="28"/>
              </w:rPr>
              <w:t>Hardness</w:t>
            </w:r>
          </w:p>
          <w:p w:rsidR="001F349E" w:rsidRPr="002608A1" w:rsidRDefault="001F349E" w:rsidP="00284B66">
            <w:pPr>
              <w:spacing w:after="0" w:line="240" w:lineRule="auto"/>
              <w:jc w:val="both"/>
              <w:rPr>
                <w:rFonts w:ascii="Times New Roman" w:hAnsi="Times New Roman" w:cs="Times New Roman"/>
                <w:b/>
                <w:sz w:val="32"/>
                <w:szCs w:val="28"/>
              </w:rPr>
            </w:pPr>
            <w:r w:rsidRPr="002608A1">
              <w:rPr>
                <w:rFonts w:ascii="Times New Roman" w:hAnsi="Times New Roman" w:cs="Times New Roman"/>
                <w:b/>
                <w:sz w:val="32"/>
                <w:szCs w:val="28"/>
              </w:rPr>
              <w:t>Hb</w:t>
            </w:r>
          </w:p>
        </w:tc>
        <w:tc>
          <w:tcPr>
            <w:tcW w:w="1948"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b/>
                <w:sz w:val="32"/>
                <w:szCs w:val="28"/>
              </w:rPr>
            </w:pPr>
            <w:r w:rsidRPr="002608A1">
              <w:rPr>
                <w:rFonts w:ascii="Times New Roman" w:hAnsi="Times New Roman" w:cs="Times New Roman"/>
                <w:b/>
                <w:sz w:val="32"/>
                <w:szCs w:val="28"/>
              </w:rPr>
              <w:t>Coefficient</w:t>
            </w:r>
          </w:p>
          <w:p w:rsidR="001F349E" w:rsidRPr="002608A1" w:rsidRDefault="001F349E" w:rsidP="00284B66">
            <w:pPr>
              <w:spacing w:after="0" w:line="240" w:lineRule="auto"/>
              <w:jc w:val="both"/>
              <w:rPr>
                <w:rFonts w:ascii="Times New Roman" w:hAnsi="Times New Roman" w:cs="Times New Roman"/>
                <w:b/>
                <w:sz w:val="32"/>
                <w:szCs w:val="28"/>
              </w:rPr>
            </w:pPr>
            <w:r w:rsidRPr="002608A1">
              <w:rPr>
                <w:rFonts w:ascii="Times New Roman" w:hAnsi="Times New Roman" w:cs="Times New Roman"/>
                <w:b/>
                <w:sz w:val="32"/>
                <w:szCs w:val="28"/>
              </w:rPr>
              <w:t>use</w:t>
            </w:r>
          </w:p>
          <w:p w:rsidR="001F349E" w:rsidRPr="002608A1" w:rsidRDefault="001F349E" w:rsidP="00284B66">
            <w:pPr>
              <w:spacing w:after="0" w:line="240" w:lineRule="auto"/>
              <w:jc w:val="both"/>
              <w:rPr>
                <w:rFonts w:ascii="Times New Roman" w:hAnsi="Times New Roman" w:cs="Times New Roman"/>
                <w:b/>
                <w:sz w:val="32"/>
                <w:szCs w:val="28"/>
              </w:rPr>
            </w:pPr>
            <w:r w:rsidRPr="002608A1">
              <w:rPr>
                <w:rFonts w:ascii="Times New Roman" w:hAnsi="Times New Roman" w:cs="Times New Roman"/>
                <w:b/>
                <w:sz w:val="32"/>
                <w:szCs w:val="28"/>
              </w:rPr>
              <w:t>metal</w:t>
            </w:r>
          </w:p>
        </w:tc>
      </w:tr>
      <w:tr w:rsidR="001F349E" w:rsidRPr="002608A1" w:rsidTr="001F349E">
        <w:trPr>
          <w:trHeight w:hRule="exact" w:val="674"/>
          <w:jc w:val="center"/>
        </w:trPr>
        <w:tc>
          <w:tcPr>
            <w:tcW w:w="1756"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Cover</w:t>
            </w:r>
          </w:p>
        </w:tc>
        <w:tc>
          <w:tcPr>
            <w:tcW w:w="2147"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in sand moulds</w:t>
            </w:r>
          </w:p>
        </w:tc>
        <w:tc>
          <w:tcPr>
            <w:tcW w:w="2837" w:type="dxa"/>
            <w:gridSpan w:val="2"/>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Cast iron - SCH 25</w:t>
            </w:r>
          </w:p>
        </w:tc>
        <w:tc>
          <w:tcPr>
            <w:tcW w:w="1372"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187-255</w:t>
            </w:r>
          </w:p>
        </w:tc>
        <w:tc>
          <w:tcPr>
            <w:tcW w:w="1948"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0.79-0.86</w:t>
            </w:r>
          </w:p>
        </w:tc>
      </w:tr>
      <w:tr w:rsidR="001F349E" w:rsidRPr="002608A1" w:rsidTr="001F349E">
        <w:trPr>
          <w:trHeight w:hRule="exact" w:val="1281"/>
          <w:jc w:val="center"/>
        </w:trPr>
        <w:tc>
          <w:tcPr>
            <w:tcW w:w="1756"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Bearings</w:t>
            </w:r>
          </w:p>
        </w:tc>
        <w:tc>
          <w:tcPr>
            <w:tcW w:w="2147"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w:t>
            </w:r>
          </w:p>
        </w:tc>
        <w:tc>
          <w:tcPr>
            <w:tcW w:w="2837" w:type="dxa"/>
            <w:gridSpan w:val="2"/>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MF15</w:t>
            </w:r>
          </w:p>
        </w:tc>
        <w:tc>
          <w:tcPr>
            <w:tcW w:w="1372"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r w:rsidRPr="002608A1">
              <w:rPr>
                <w:rFonts w:ascii="Times New Roman" w:hAnsi="Times New Roman" w:cs="Times New Roman"/>
                <w:sz w:val="28"/>
                <w:szCs w:val="28"/>
              </w:rPr>
              <w:t>163-229</w:t>
            </w:r>
          </w:p>
        </w:tc>
        <w:tc>
          <w:tcPr>
            <w:tcW w:w="1948" w:type="dxa"/>
            <w:shd w:val="clear" w:color="auto" w:fill="FFFFFF"/>
            <w:vAlign w:val="center"/>
          </w:tcPr>
          <w:p w:rsidR="001F349E" w:rsidRPr="002608A1" w:rsidRDefault="001F349E" w:rsidP="00284B66">
            <w:pPr>
              <w:spacing w:after="0" w:line="240" w:lineRule="auto"/>
              <w:jc w:val="both"/>
              <w:rPr>
                <w:rFonts w:ascii="Times New Roman" w:hAnsi="Times New Roman" w:cs="Times New Roman"/>
                <w:sz w:val="28"/>
                <w:szCs w:val="28"/>
              </w:rPr>
            </w:pPr>
          </w:p>
        </w:tc>
      </w:tr>
    </w:tbl>
    <w:p w:rsidR="001F349E" w:rsidRPr="002608A1" w:rsidRDefault="001F349E" w:rsidP="00284B66">
      <w:pPr>
        <w:spacing w:after="0" w:line="240" w:lineRule="auto"/>
        <w:ind w:firstLine="708"/>
        <w:jc w:val="both"/>
        <w:rPr>
          <w:rFonts w:ascii="Times New Roman" w:hAnsi="Times New Roman" w:cs="Times New Roman"/>
          <w:sz w:val="32"/>
          <w:szCs w:val="32"/>
        </w:rPr>
      </w:pPr>
    </w:p>
    <w:p w:rsidR="001F349E" w:rsidRPr="002608A1" w:rsidRDefault="001F349E" w:rsidP="00284B66">
      <w:pPr>
        <w:spacing w:after="0" w:line="240" w:lineRule="auto"/>
        <w:ind w:firstLine="708"/>
        <w:jc w:val="both"/>
        <w:rPr>
          <w:rFonts w:ascii="Times New Roman" w:hAnsi="Times New Roman" w:cs="Times New Roman"/>
          <w:sz w:val="32"/>
          <w:szCs w:val="32"/>
        </w:rPr>
      </w:pPr>
    </w:p>
    <w:p w:rsidR="001F349E" w:rsidRPr="002608A1" w:rsidRDefault="001F349E" w:rsidP="00284B66">
      <w:pPr>
        <w:spacing w:after="0" w:line="240" w:lineRule="auto"/>
        <w:ind w:firstLine="708"/>
        <w:jc w:val="both"/>
        <w:rPr>
          <w:rFonts w:ascii="Times New Roman" w:hAnsi="Times New Roman" w:cs="Times New Roman"/>
          <w:sz w:val="32"/>
          <w:szCs w:val="32"/>
        </w:rPr>
      </w:pPr>
    </w:p>
    <w:p w:rsidR="001F349E" w:rsidRPr="002608A1" w:rsidRDefault="001F349E"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b/>
          <w:sz w:val="32"/>
          <w:szCs w:val="32"/>
        </w:rPr>
        <w:t xml:space="preserve">2018-03-22 </w:t>
      </w:r>
      <w:r w:rsidRPr="002608A1">
        <w:rPr>
          <w:rFonts w:ascii="Times New Roman" w:hAnsi="Times New Roman" w:cs="Times New Roman"/>
          <w:sz w:val="32"/>
          <w:szCs w:val="32"/>
        </w:rPr>
        <w:t xml:space="preserve">_ </w:t>
      </w:r>
      <w:bookmarkStart w:id="5" w:name="bookmark31"/>
      <w:r w:rsidRPr="002608A1">
        <w:rPr>
          <w:rFonts w:ascii="Times New Roman" w:hAnsi="Times New Roman" w:cs="Times New Roman"/>
          <w:b/>
          <w:sz w:val="32"/>
          <w:szCs w:val="32"/>
        </w:rPr>
        <w:t>Features of processing body parts</w:t>
      </w:r>
      <w:bookmarkEnd w:id="5"/>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 xml:space="preserve">The choice of technological bases is a very important stage in the development of a technological process for processing body parts. As a rule, such surfaces of the part are taken as support-installation bases, relative to which the position of many other surfaces is determined and </w:t>
      </w:r>
      <w:r w:rsidRPr="002608A1">
        <w:rPr>
          <w:rFonts w:ascii="Times New Roman" w:hAnsi="Times New Roman" w:cs="Times New Roman"/>
          <w:sz w:val="32"/>
          <w:szCs w:val="32"/>
        </w:rPr>
        <w:lastRenderedPageBreak/>
        <w:t>most strictly oriented. In order to achieve the required dimensional relations of the surfaces of the parts with a certain accuracy, it is necessary to use these surfaces as technological bases, maintaining the principle of constancy and the combination of bases. As a rule, such surfaces are the basis of design.</w:t>
      </w: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In the processing of body parts, the most reliable simple technological bases are one of the largest planes and two clear holes diagonally across this plane, possibly far apart. A plane with two precise holes ensures the exact orientation of the part on the pallet.</w:t>
      </w: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Such a support scheme is widely used in the processing of body parts during installation and their fixation in satellite devices. Depending on the number of parts installed at the same time, satellite devices are divided into single and multi-seater.</w:t>
      </w: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The scheme of installation and fastening of the part in the 4-position satellite during machining is presented (Fig. 11.1). As you can see from the diagram, the part is based on a plane and two main holes. Installation and fastening of parts, as well as their release and removal from the satellite device after processing can be done manually or with the help of special automatic devices in the case of loading and unloading.</w:t>
      </w: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Axes and planes of symmetry of ribs and bosses, or special base plates, are often used to coordinate the main surfaces of complex shaped body parts with a large number of critical surfaces (such as an engine cylinder block). is provided by taking clearances relative to the cast axles.</w:t>
      </w:r>
    </w:p>
    <w:p w:rsidR="001F349E" w:rsidRPr="002608A1" w:rsidRDefault="001F349E" w:rsidP="00284B66">
      <w:pPr>
        <w:spacing w:after="0" w:line="240" w:lineRule="auto"/>
        <w:jc w:val="both"/>
        <w:rPr>
          <w:rFonts w:ascii="Times New Roman" w:hAnsi="Times New Roman" w:cs="Times New Roman"/>
          <w:sz w:val="32"/>
          <w:szCs w:val="32"/>
        </w:rPr>
      </w:pPr>
    </w:p>
    <w:p w:rsidR="001F349E" w:rsidRPr="002608A1" w:rsidRDefault="001F349E"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lastRenderedPageBreak/>
        <w:drawing>
          <wp:inline distT="0" distB="0" distL="0" distR="0" wp14:anchorId="7990B779" wp14:editId="3FDB9165">
            <wp:extent cx="3571816" cy="3657600"/>
            <wp:effectExtent l="0" t="0" r="0" b="0"/>
            <wp:docPr id="259" name="Рисунок 259" descr="C:\Users\USER\AppData\Local\Temp\FineReader12.00\media\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AppData\Local\Temp\FineReader12.00\media\image302.jpe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46317"/>
                    <a:stretch/>
                  </pic:blipFill>
                  <pic:spPr bwMode="auto">
                    <a:xfrm>
                      <a:off x="0" y="0"/>
                      <a:ext cx="3691805" cy="3780471"/>
                    </a:xfrm>
                    <a:prstGeom prst="rect">
                      <a:avLst/>
                    </a:prstGeom>
                    <a:noFill/>
                    <a:ln>
                      <a:noFill/>
                    </a:ln>
                    <a:extLst>
                      <a:ext uri="{53640926-AAD7-44D8-BBD7-CCE9431645EC}">
                        <a14:shadowObscured xmlns:a14="http://schemas.microsoft.com/office/drawing/2010/main"/>
                      </a:ext>
                    </a:extLst>
                  </pic:spPr>
                </pic:pic>
              </a:graphicData>
            </a:graphic>
          </wp:inline>
        </w:drawing>
      </w:r>
    </w:p>
    <w:p w:rsidR="001F349E" w:rsidRPr="002608A1" w:rsidRDefault="001F349E" w:rsidP="00284B66">
      <w:pPr>
        <w:spacing w:after="0" w:line="240" w:lineRule="auto"/>
        <w:jc w:val="both"/>
        <w:rPr>
          <w:rFonts w:ascii="Times New Roman" w:hAnsi="Times New Roman" w:cs="Times New Roman"/>
          <w:sz w:val="16"/>
          <w:szCs w:val="16"/>
        </w:rPr>
      </w:pPr>
    </w:p>
    <w:p w:rsidR="001F349E" w:rsidRPr="002608A1" w:rsidRDefault="00DD3A31"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Picture. 11.1. Scheme of installation and fastening of the part on the 4-position satellite</w:t>
      </w:r>
    </w:p>
    <w:p w:rsidR="001F349E" w:rsidRPr="002608A1" w:rsidRDefault="001F349E"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28"/>
          <w:szCs w:val="28"/>
        </w:rPr>
        <w:t>in the process of processing it in the machine</w:t>
      </w:r>
    </w:p>
    <w:p w:rsidR="001F349E" w:rsidRPr="002608A1" w:rsidRDefault="001F349E" w:rsidP="00284B66">
      <w:pPr>
        <w:spacing w:after="0" w:line="240" w:lineRule="auto"/>
        <w:jc w:val="both"/>
        <w:rPr>
          <w:rFonts w:ascii="Times New Roman" w:hAnsi="Times New Roman" w:cs="Times New Roman"/>
          <w:b/>
          <w:sz w:val="32"/>
          <w:szCs w:val="32"/>
        </w:rPr>
      </w:pP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For medium-sized body parts (such as gearbox housings) with large clearances and cast main holes, the bases are coordinated through the axes of the existing cast holes. It is recommended to coordinate the axes of the base holes of large casting holes and body parts without internal surfaces along the axial lines of the most characteristic surfaces or critical holes. So, for example, the axes of the holes for the valve seats are used to coordinate the axes of the two main holes at the beginning of the block.</w:t>
      </w: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lang w:val="en-US"/>
        </w:rPr>
        <w:t xml:space="preserve">Typical basic technological basic surfaces of some typical engine body parts machined on automatic lines. </w:t>
      </w:r>
      <w:r w:rsidRPr="002608A1">
        <w:rPr>
          <w:rFonts w:ascii="Times New Roman" w:hAnsi="Times New Roman" w:cs="Times New Roman"/>
          <w:sz w:val="32"/>
          <w:szCs w:val="32"/>
        </w:rPr>
        <w:t>The location of the base is shown in Fig. 11.2.</w:t>
      </w:r>
    </w:p>
    <w:p w:rsidR="001F349E" w:rsidRPr="002608A1" w:rsidRDefault="001F349E" w:rsidP="00284B66">
      <w:pPr>
        <w:spacing w:after="0" w:line="240" w:lineRule="auto"/>
        <w:jc w:val="both"/>
        <w:rPr>
          <w:rFonts w:ascii="Times New Roman" w:hAnsi="Times New Roman" w:cs="Times New Roman"/>
          <w:sz w:val="32"/>
          <w:szCs w:val="32"/>
        </w:rPr>
      </w:pPr>
    </w:p>
    <w:p w:rsidR="001F349E" w:rsidRPr="002608A1" w:rsidRDefault="001F349E"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lastRenderedPageBreak/>
        <w:drawing>
          <wp:inline distT="0" distB="0" distL="0" distR="0" wp14:anchorId="6565B405" wp14:editId="09B805FA">
            <wp:extent cx="4273746" cy="2353298"/>
            <wp:effectExtent l="0" t="0" r="0" b="9525"/>
            <wp:docPr id="260" name="Рисунок 260" descr="C:\Users\USER\AppData\Local\Temp\FineReader12.00\media\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USER\AppData\Local\Temp\FineReader12.00\media\image303.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07955" cy="2372135"/>
                    </a:xfrm>
                    <a:prstGeom prst="rect">
                      <a:avLst/>
                    </a:prstGeom>
                    <a:noFill/>
                    <a:ln>
                      <a:noFill/>
                    </a:ln>
                  </pic:spPr>
                </pic:pic>
              </a:graphicData>
            </a:graphic>
          </wp:inline>
        </w:drawing>
      </w:r>
    </w:p>
    <w:p w:rsidR="001F349E" w:rsidRPr="002608A1" w:rsidRDefault="001F349E" w:rsidP="00284B66">
      <w:pPr>
        <w:spacing w:after="0" w:line="240" w:lineRule="auto"/>
        <w:jc w:val="both"/>
        <w:rPr>
          <w:rFonts w:ascii="Times New Roman" w:hAnsi="Times New Roman" w:cs="Times New Roman"/>
          <w:sz w:val="16"/>
          <w:szCs w:val="16"/>
        </w:rPr>
      </w:pPr>
    </w:p>
    <w:p w:rsidR="001F349E" w:rsidRPr="002608A1" w:rsidRDefault="00DD3A31"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28"/>
          <w:szCs w:val="28"/>
        </w:rPr>
        <w:t>Picture. 11.2. The location of the main technological foundation surfaces in relation to drafts: capital letters - the location of additional foundations in relation to the main ones; lowercase is the relative case of additional bases</w:t>
      </w:r>
    </w:p>
    <w:p w:rsidR="001F349E" w:rsidRPr="002608A1" w:rsidRDefault="001F349E" w:rsidP="00284B66">
      <w:pPr>
        <w:spacing w:after="0" w:line="240" w:lineRule="auto"/>
        <w:jc w:val="both"/>
        <w:rPr>
          <w:rFonts w:ascii="Times New Roman" w:hAnsi="Times New Roman" w:cs="Times New Roman"/>
          <w:b/>
          <w:sz w:val="16"/>
          <w:szCs w:val="16"/>
        </w:rPr>
      </w:pPr>
    </w:p>
    <w:p w:rsidR="001F349E" w:rsidRPr="002608A1" w:rsidRDefault="001F349E" w:rsidP="00284B66">
      <w:pPr>
        <w:spacing w:after="0" w:line="240" w:lineRule="auto"/>
        <w:ind w:firstLine="708"/>
        <w:jc w:val="both"/>
        <w:rPr>
          <w:rFonts w:ascii="Times New Roman" w:hAnsi="Times New Roman" w:cs="Times New Roman"/>
          <w:sz w:val="32"/>
          <w:szCs w:val="32"/>
        </w:rPr>
      </w:pPr>
      <w:r w:rsidRPr="002608A1">
        <w:rPr>
          <w:rFonts w:ascii="Times New Roman" w:hAnsi="Times New Roman" w:cs="Times New Roman"/>
          <w:sz w:val="32"/>
          <w:szCs w:val="32"/>
        </w:rPr>
        <w:t>complex box-shaped body parts with awkward proportions and the absence of reliable bases, which require installation on special satellite devices, which are installed on special satellite devices. automatic line.</w:t>
      </w:r>
    </w:p>
    <w:p w:rsidR="001F349E" w:rsidRPr="002608A1" w:rsidRDefault="001F349E" w:rsidP="00284B66">
      <w:pPr>
        <w:spacing w:after="0" w:line="240" w:lineRule="auto"/>
        <w:ind w:firstLine="708"/>
        <w:jc w:val="both"/>
        <w:rPr>
          <w:rFonts w:ascii="Times New Roman" w:hAnsi="Times New Roman" w:cs="Times New Roman"/>
          <w:sz w:val="32"/>
          <w:szCs w:val="32"/>
        </w:rPr>
      </w:pPr>
      <w:r w:rsidRPr="002608A1">
        <w:rPr>
          <w:rFonts w:ascii="Times New Roman" w:hAnsi="Times New Roman" w:cs="Times New Roman"/>
          <w:sz w:val="32"/>
          <w:szCs w:val="32"/>
        </w:rPr>
        <w:t>Most block surfaces are machined based on the main mounting surface, which is the connecting plane of the lower oil pan, and the two mounting holes located in this plane. This grounding method allows for reliable fixation of the block during processing and accurate coordination of the position of its machined surfaces with respect to variable machine spindles.</w:t>
      </w:r>
    </w:p>
    <w:p w:rsidR="001F349E" w:rsidRPr="002608A1" w:rsidRDefault="001F349E" w:rsidP="00284B66">
      <w:pPr>
        <w:spacing w:after="0" w:line="240" w:lineRule="auto"/>
        <w:ind w:firstLine="708"/>
        <w:jc w:val="both"/>
        <w:rPr>
          <w:rFonts w:ascii="Times New Roman" w:hAnsi="Times New Roman" w:cs="Times New Roman"/>
          <w:sz w:val="32"/>
          <w:szCs w:val="32"/>
        </w:rPr>
      </w:pPr>
      <w:r w:rsidRPr="002608A1">
        <w:rPr>
          <w:rFonts w:ascii="Times New Roman" w:hAnsi="Times New Roman" w:cs="Times New Roman"/>
          <w:sz w:val="32"/>
          <w:szCs w:val="32"/>
        </w:rPr>
        <w:t>Cylinder blocks are often cast from gray fine-grained cast iron with high casting and mechanical properties, or from aluminum alloys with high strength and corrosion resistance for processing V-shaped engine blocks. Processing of V-shaped eight-cylinder gasoline engines is carried out in a complex of automatic lines (five lines connected to automatic drives and automatic controls).</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rPr>
        <w:t xml:space="preserve">In the first automatic line consisting of two independent streams, preliminary and final milling of the bottom plane of the block is carried out on 4-spindle longitudinal milling machines of the portal type, drilling of base holes and galvanizing of technological transport tiles located on both sides. sides of the part. Further milling of the upper plane of the block is carried out on 2-spindle longitudinal milling machines, after rotating the block in a pendulum-type drum by 180 ° around the horizontal axis. </w:t>
      </w:r>
      <w:r w:rsidRPr="002608A1">
        <w:rPr>
          <w:rFonts w:ascii="Times New Roman" w:hAnsi="Times New Roman" w:cs="Times New Roman"/>
          <w:sz w:val="32"/>
          <w:szCs w:val="32"/>
          <w:lang w:val="en-US"/>
        </w:rPr>
        <w:t>In addition, in the line, the end and inclined surfaces of the block are milled in advance and at the end for the head.</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lastRenderedPageBreak/>
        <w:t>In the first seven machines of this section, holes are machined from the upper and lower planes of the block, as well as from the planes for the distributor drive and oil pump.</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In the fourth part of the second automatic line, there is first one, then two currents. Drilling, cutting, trimming and reaming of holes located on different sides of the block are carried out on five machines assembled on one thread.</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In addition, the parts are processed in two streams, each of which has six thread cutting machines. On machines of each flow, threads are cut in the mounting holes on all sides of the block. After the washing machine, the blocks consist of two sections (Fig. 11.2) and go to the third automatic line, which is mainly designed for boring operations, installation of assembly bolts, winding and edge compression. At the beginning of the first part of the automatic line, when installing two P1 and P2, bolts are screwed and tightened to fix the main bearing caps. In addition, on C1 and C2 machines, the holes for the crankshaft and camshafts are pre- and finally bored. In the next two parallel SZ machines, holes for camshaft bushings are drilled. Two parallel RZ devices are designed to press five bushings into the holes located on the SZ machines.</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second part of the third automatic line includes five parallel streams with two machines each. On C4 machines, in addition to fine drilling of holes for the crankshaft and holes in pressed bushings, the second part is performed; camshaft, locating four holes, pins at both ends of the block. Next, the block enters the operation of drilling the groove for the sealing rings and cutting the ends of the holes for the crankshaft on both sides, which is done on five C5 two-position drilling machines.</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After setting the holes for the crankshaft on separate machines, the cylinder blocks are washed and fed to the fourth automatic line consisting of two independent parallel streams of six machines each. In this line, precision milling of planes for cylinder heads is carried out on gantry-type two-spindle longitudinal milling machines and surface milling for the distributor drive and oil pump on a double-sided horizontal milling machine. To perform the last operation, the block is first rotated 90° around the horizontal axis.</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In the form. 11.2. the scheme of the automatic line is given:</w:t>
      </w:r>
    </w:p>
    <w:p w:rsidR="001F349E" w:rsidRPr="002608A1" w:rsidRDefault="001F349E" w:rsidP="00284B66">
      <w:pPr>
        <w:spacing w:after="0" w:line="240" w:lineRule="auto"/>
        <w:jc w:val="both"/>
        <w:rPr>
          <w:rFonts w:ascii="Times New Roman" w:hAnsi="Times New Roman" w:cs="Times New Roman"/>
          <w:sz w:val="16"/>
          <w:szCs w:val="16"/>
          <w:lang w:val="en-US"/>
        </w:rPr>
      </w:pPr>
    </w:p>
    <w:p w:rsidR="001F349E" w:rsidRPr="002608A1" w:rsidRDefault="001F349E"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lastRenderedPageBreak/>
        <w:drawing>
          <wp:inline distT="0" distB="0" distL="0" distR="0" wp14:anchorId="73C9F958" wp14:editId="266FA7A5">
            <wp:extent cx="4911090" cy="2600216"/>
            <wp:effectExtent l="0" t="0" r="3810" b="0"/>
            <wp:docPr id="448" name="Рисунок 307" descr="C:\Users\USER\AppData\Local\Temp\FineReader12.00\media\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USER\AppData\Local\Temp\FineReader12.00\media\image306.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23996" cy="2607049"/>
                    </a:xfrm>
                    <a:prstGeom prst="rect">
                      <a:avLst/>
                    </a:prstGeom>
                    <a:noFill/>
                  </pic:spPr>
                </pic:pic>
              </a:graphicData>
            </a:graphic>
          </wp:inline>
        </w:drawing>
      </w:r>
    </w:p>
    <w:p w:rsidR="001F349E" w:rsidRPr="002608A1" w:rsidRDefault="001F349E" w:rsidP="00284B66">
      <w:pPr>
        <w:spacing w:after="0" w:line="240" w:lineRule="auto"/>
        <w:jc w:val="both"/>
        <w:rPr>
          <w:rFonts w:ascii="Times New Roman" w:hAnsi="Times New Roman" w:cs="Times New Roman"/>
          <w:b/>
          <w:sz w:val="16"/>
          <w:szCs w:val="16"/>
        </w:rPr>
      </w:pPr>
    </w:p>
    <w:p w:rsidR="001F349E" w:rsidRPr="002608A1" w:rsidRDefault="00DD3A31"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rPr>
        <w:t xml:space="preserve">Picture. 11.2. Scheme of automatic line - hydraulic drive station, ISH - tool cabinet, Kl , K2 - control machines, H - driver. </w:t>
      </w:r>
      <w:r w:rsidR="001F349E" w:rsidRPr="002608A1">
        <w:rPr>
          <w:rFonts w:ascii="Times New Roman" w:hAnsi="Times New Roman" w:cs="Times New Roman"/>
          <w:b/>
          <w:sz w:val="28"/>
          <w:szCs w:val="28"/>
          <w:lang w:val="en-US"/>
        </w:rPr>
        <w:t>Pi , P2 - installation for driving bolts, RZ - installation for pressing, Cl -C5 - machines, ESH - electrical cabinet</w:t>
      </w:r>
    </w:p>
    <w:p w:rsidR="001F349E" w:rsidRPr="002608A1" w:rsidRDefault="001F349E" w:rsidP="00284B66">
      <w:pPr>
        <w:spacing w:after="0" w:line="240" w:lineRule="auto"/>
        <w:jc w:val="both"/>
        <w:rPr>
          <w:rFonts w:ascii="Times New Roman" w:hAnsi="Times New Roman" w:cs="Times New Roman"/>
          <w:sz w:val="32"/>
          <w:szCs w:val="32"/>
          <w:lang w:val="en-US"/>
        </w:rPr>
      </w:pP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the final drilling and drilling of the holes for, </w:t>
      </w:r>
      <w:r w:rsidRPr="002608A1">
        <w:rPr>
          <w:rFonts w:ascii="Times New Roman" w:hAnsi="Times New Roman" w:cs="Times New Roman"/>
          <w:sz w:val="32"/>
          <w:szCs w:val="32"/>
          <w:lang w:val="en-US"/>
        </w:rPr>
        <w:br/>
        <w:t>as well as the galvanizing of the internal support platform for the distributor driver are carried out on three subsequent machines of this automatic line. When reworking a diesel cylinder block in the probes of the latest machines, their power heads are turned off when the cylinder block enters the machine.</w:t>
      </w:r>
    </w:p>
    <w:p w:rsidR="001F349E" w:rsidRPr="002608A1" w:rsidRDefault="001F349E" w:rsidP="00284B66">
      <w:pPr>
        <w:spacing w:after="0" w:line="240" w:lineRule="auto"/>
        <w:ind w:firstLine="708"/>
        <w:jc w:val="both"/>
        <w:rPr>
          <w:rFonts w:ascii="Times New Roman" w:hAnsi="Times New Roman" w:cs="Times New Roman"/>
          <w:sz w:val="32"/>
          <w:szCs w:val="32"/>
          <w:lang w:val="en-US"/>
        </w:rPr>
      </w:pPr>
    </w:p>
    <w:p w:rsidR="001F349E" w:rsidRPr="002608A1" w:rsidRDefault="001F349E"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Test questions:</w:t>
      </w:r>
    </w:p>
    <w:p w:rsidR="001F349E" w:rsidRPr="002608A1" w:rsidRDefault="001F349E" w:rsidP="00284B66">
      <w:pPr>
        <w:pStyle w:val="a3"/>
        <w:numPr>
          <w:ilvl w:val="0"/>
          <w:numId w:val="48"/>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characteristics of body parts manufacturing technology?</w:t>
      </w:r>
    </w:p>
    <w:p w:rsidR="001F349E" w:rsidRPr="002608A1" w:rsidRDefault="001F349E" w:rsidP="00284B66">
      <w:pPr>
        <w:pStyle w:val="a3"/>
        <w:numPr>
          <w:ilvl w:val="0"/>
          <w:numId w:val="48"/>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characteristic technological base surfaces of engine body parts?</w:t>
      </w:r>
    </w:p>
    <w:p w:rsidR="001F349E" w:rsidRPr="002608A1" w:rsidRDefault="001F349E" w:rsidP="00284B66">
      <w:pPr>
        <w:pStyle w:val="a3"/>
        <w:numPr>
          <w:ilvl w:val="0"/>
          <w:numId w:val="48"/>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schemes for installing satellites with guaranteed pressure on the installation elements of the position?</w:t>
      </w:r>
    </w:p>
    <w:p w:rsidR="001F349E" w:rsidRPr="002608A1" w:rsidRDefault="001F349E" w:rsidP="00284B66">
      <w:pPr>
        <w:pStyle w:val="a3"/>
        <w:numPr>
          <w:ilvl w:val="0"/>
          <w:numId w:val="48"/>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Which of the main and secondary surfaces of the engine cylinder block determine the nature of the technological process of processing?</w:t>
      </w:r>
    </w:p>
    <w:p w:rsidR="001F349E" w:rsidRPr="002608A1" w:rsidRDefault="001F349E" w:rsidP="00284B66">
      <w:pPr>
        <w:pStyle w:val="a3"/>
        <w:numPr>
          <w:ilvl w:val="0"/>
          <w:numId w:val="48"/>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characteristics of cylinder head processing?</w:t>
      </w:r>
    </w:p>
    <w:p w:rsidR="001F349E" w:rsidRPr="002608A1" w:rsidRDefault="001F349E" w:rsidP="00284B66">
      <w:pPr>
        <w:pStyle w:val="a3"/>
        <w:numPr>
          <w:ilvl w:val="0"/>
          <w:numId w:val="48"/>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In which cases are spare seats provided on flexible automatic lines?</w:t>
      </w:r>
    </w:p>
    <w:p w:rsidR="001F349E" w:rsidRPr="002608A1" w:rsidRDefault="001F349E" w:rsidP="00284B66">
      <w:pPr>
        <w:pStyle w:val="a3"/>
        <w:numPr>
          <w:ilvl w:val="0"/>
          <w:numId w:val="48"/>
        </w:numPr>
        <w:tabs>
          <w:tab w:val="left" w:pos="993"/>
        </w:tabs>
        <w:spacing w:after="0" w:line="240" w:lineRule="auto"/>
        <w:ind w:left="0"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characteristics of body parts manufacturing technology?</w:t>
      </w:r>
    </w:p>
    <w:p w:rsidR="001F349E" w:rsidRPr="002608A1" w:rsidRDefault="001F349E" w:rsidP="00284B66">
      <w:pPr>
        <w:tabs>
          <w:tab w:val="left" w:pos="993"/>
        </w:tabs>
        <w:spacing w:after="0" w:line="240" w:lineRule="auto"/>
        <w:jc w:val="both"/>
        <w:rPr>
          <w:rFonts w:ascii="Times New Roman" w:hAnsi="Times New Roman" w:cs="Times New Roman"/>
          <w:sz w:val="32"/>
          <w:szCs w:val="32"/>
          <w:lang w:val="en-US"/>
        </w:rPr>
      </w:pPr>
    </w:p>
    <w:p w:rsidR="001F349E" w:rsidRPr="002608A1" w:rsidRDefault="00B5249A" w:rsidP="00284B66">
      <w:pPr>
        <w:pStyle w:val="a3"/>
        <w:tabs>
          <w:tab w:val="left" w:pos="993"/>
        </w:tabs>
        <w:spacing w:after="0" w:line="240" w:lineRule="auto"/>
        <w:ind w:left="709"/>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Topic: Technological assembly process.</w:t>
      </w:r>
    </w:p>
    <w:p w:rsidR="001F349E" w:rsidRPr="002608A1" w:rsidRDefault="001F349E" w:rsidP="00284B66">
      <w:pPr>
        <w:pStyle w:val="a3"/>
        <w:tabs>
          <w:tab w:val="left" w:pos="993"/>
        </w:tabs>
        <w:spacing w:after="0" w:line="240" w:lineRule="auto"/>
        <w:ind w:left="709"/>
        <w:jc w:val="both"/>
        <w:rPr>
          <w:rFonts w:ascii="Times New Roman" w:hAnsi="Times New Roman" w:cs="Times New Roman"/>
          <w:b/>
          <w:sz w:val="32"/>
          <w:szCs w:val="32"/>
          <w:lang w:val="en-US"/>
        </w:rPr>
      </w:pPr>
    </w:p>
    <w:p w:rsidR="001F349E" w:rsidRPr="002608A1" w:rsidRDefault="001F349E" w:rsidP="00284B66">
      <w:pPr>
        <w:tabs>
          <w:tab w:val="left" w:pos="993"/>
        </w:tabs>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Plan.</w:t>
      </w:r>
    </w:p>
    <w:p w:rsidR="001F349E" w:rsidRPr="002608A1" w:rsidRDefault="001F349E" w:rsidP="00284B66">
      <w:pPr>
        <w:tabs>
          <w:tab w:val="left" w:pos="993"/>
        </w:tabs>
        <w:spacing w:after="0" w:line="240" w:lineRule="auto"/>
        <w:jc w:val="both"/>
        <w:rPr>
          <w:rFonts w:ascii="Times New Roman" w:hAnsi="Times New Roman" w:cs="Times New Roman"/>
          <w:b/>
          <w:sz w:val="32"/>
          <w:szCs w:val="32"/>
          <w:lang w:val="en-US"/>
        </w:rPr>
      </w:pPr>
    </w:p>
    <w:p w:rsidR="001F349E" w:rsidRPr="002608A1" w:rsidRDefault="001F349E" w:rsidP="00284B66">
      <w:pPr>
        <w:pStyle w:val="a3"/>
        <w:numPr>
          <w:ilvl w:val="0"/>
          <w:numId w:val="49"/>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Connection types and assembly operations.</w:t>
      </w:r>
    </w:p>
    <w:p w:rsidR="001F349E" w:rsidRPr="002608A1" w:rsidRDefault="001F349E" w:rsidP="00284B66">
      <w:pPr>
        <w:pStyle w:val="a3"/>
        <w:numPr>
          <w:ilvl w:val="0"/>
          <w:numId w:val="49"/>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Organization of the collection process.</w:t>
      </w:r>
    </w:p>
    <w:p w:rsidR="001F349E" w:rsidRPr="002608A1" w:rsidRDefault="001F349E" w:rsidP="00284B66">
      <w:pPr>
        <w:pStyle w:val="a3"/>
        <w:numPr>
          <w:ilvl w:val="0"/>
          <w:numId w:val="49"/>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Ways to improve the efficiency of the assembly process.</w:t>
      </w:r>
    </w:p>
    <w:p w:rsidR="001F349E" w:rsidRPr="002608A1" w:rsidRDefault="001F349E"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 Connection types and assembly operations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bookmarkStart w:id="6" w:name="bookmark44"/>
      <w:r w:rsidRPr="002608A1">
        <w:rPr>
          <w:rFonts w:ascii="Times New Roman" w:hAnsi="Times New Roman" w:cs="Times New Roman"/>
          <w:sz w:val="32"/>
          <w:szCs w:val="32"/>
          <w:lang w:val="en-US"/>
        </w:rPr>
        <w:t xml:space="preserve">Types of assembly connections and their assembly methods. Process mechanization tools </w:t>
      </w:r>
      <w:bookmarkEnd w:id="6"/>
      <w:r w:rsidRPr="002608A1">
        <w:rPr>
          <w:rFonts w:ascii="Times New Roman" w:hAnsi="Times New Roman" w:cs="Times New Roman"/>
          <w:sz w:val="32"/>
          <w:szCs w:val="32"/>
          <w:lang w:val="en-US"/>
        </w:rPr>
        <w:t>.</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type of connection in product design is determined by the designer at the time of design. According to the operating conditions, the connections are movable detachable, movable one-piece, fixed detachable, rigid one-piece. Detachable connections are the most common, but in recent years, the share of permanent connections has increased due to the wider use of non-repairable assembly units of products. Connections with a guaranteed gap are assembled manually or automatically without applying forces.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One-piece fixed connections are made by plastic deformation of fasteners, for example, rivets or connected parts (flaring, compression, mounting pins, etc.), elastic deformation of connected parts (pressing or thermal effect).</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noProof/>
          <w:sz w:val="32"/>
          <w:szCs w:val="32"/>
          <w:lang w:val="ru-RU" w:eastAsia="ru-RU"/>
        </w:rPr>
        <mc:AlternateContent>
          <mc:Choice Requires="wps">
            <w:drawing>
              <wp:anchor distT="0" distB="0" distL="114300" distR="114300" simplePos="0" relativeHeight="251669504" behindDoc="1" locked="0" layoutInCell="1" allowOverlap="1" wp14:anchorId="038DBB41" wp14:editId="6F554D6E">
                <wp:simplePos x="0" y="0"/>
                <wp:positionH relativeFrom="page">
                  <wp:posOffset>2776220</wp:posOffset>
                </wp:positionH>
                <wp:positionV relativeFrom="page">
                  <wp:posOffset>5523865</wp:posOffset>
                </wp:positionV>
                <wp:extent cx="219710" cy="633730"/>
                <wp:effectExtent l="0" t="0" r="8890" b="0"/>
                <wp:wrapNone/>
                <wp:docPr id="456" name="Прямоугольник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63373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03DC9" id="Прямоугольник 456" o:spid="_x0000_s1026" style="position:absolute;margin-left:218.6pt;margin-top:434.95pt;width:17.3pt;height:49.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" fillcolor="#fefefe" stroked="f">
                <w10:wrap anchorx="page" anchory="page"/>
              </v:rect>
            </w:pict>
          </mc:Fallback>
        </mc:AlternateContent>
      </w:r>
      <w:r w:rsidRPr="002608A1">
        <w:rPr>
          <w:rFonts w:ascii="Times New Roman" w:hAnsi="Times New Roman" w:cs="Times New Roman"/>
          <w:sz w:val="32"/>
          <w:szCs w:val="32"/>
          <w:lang w:val="en-US"/>
        </w:rPr>
        <w:t>Production of locking elastic rings, split washers, elastic latches, spring clamps, terminals and elastic elements has become widespread. In the form. 12.1 shows examples of such compounds.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In threaded connections, the use of friction forces is used, which ensures the reliability of the connection. In addition, removable connections are made with various wedges, conical and cylindrical pins.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Connections made by welding, soldering, gluing, casting parts with metal or plastic are fixed, one-piece and, as a rule, are carried out at intermediate stages of processing. In assembly operations, welding is allowed if the treated surfaces are located far enough from the seams.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p>
    <w:p w:rsidR="001F349E" w:rsidRPr="002608A1" w:rsidRDefault="001F349E"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lastRenderedPageBreak/>
        <w:drawing>
          <wp:inline distT="0" distB="0" distL="0" distR="0" wp14:anchorId="3688643B" wp14:editId="2979FB3C">
            <wp:extent cx="4776470" cy="2419221"/>
            <wp:effectExtent l="0" t="0" r="5080" b="635"/>
            <wp:docPr id="354" name="Рисунок 354" descr="C:\Users\USER\AppData\Local\Temp\FineReader12.00\media\image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USER\AppData\Local\Temp\FineReader12.00\media\image406.jpe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763"/>
                    <a:stretch/>
                  </pic:blipFill>
                  <pic:spPr bwMode="auto">
                    <a:xfrm>
                      <a:off x="0" y="0"/>
                      <a:ext cx="4849199" cy="2456057"/>
                    </a:xfrm>
                    <a:prstGeom prst="rect">
                      <a:avLst/>
                    </a:prstGeom>
                    <a:noFill/>
                    <a:ln>
                      <a:noFill/>
                    </a:ln>
                    <a:extLst>
                      <a:ext uri="{53640926-AAD7-44D8-BBD7-CCE9431645EC}">
                        <a14:shadowObscured xmlns:a14="http://schemas.microsoft.com/office/drawing/2010/main"/>
                      </a:ext>
                    </a:extLst>
                  </pic:spPr>
                </pic:pic>
              </a:graphicData>
            </a:graphic>
          </wp:inline>
        </w:drawing>
      </w:r>
    </w:p>
    <w:p w:rsidR="001F349E" w:rsidRPr="002608A1" w:rsidRDefault="001F349E" w:rsidP="00284B66">
      <w:pPr>
        <w:spacing w:after="0" w:line="240" w:lineRule="auto"/>
        <w:jc w:val="both"/>
        <w:rPr>
          <w:rFonts w:ascii="Times New Roman" w:hAnsi="Times New Roman" w:cs="Times New Roman"/>
          <w:b/>
          <w:sz w:val="32"/>
          <w:szCs w:val="32"/>
        </w:rPr>
      </w:pPr>
    </w:p>
    <w:p w:rsidR="001F349E" w:rsidRPr="002608A1" w:rsidRDefault="00DD3A31"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Picture. 12.1. Connection types</w:t>
      </w:r>
    </w:p>
    <w:p w:rsidR="001F349E" w:rsidRPr="002608A1" w:rsidRDefault="001F349E" w:rsidP="00284B66">
      <w:pPr>
        <w:spacing w:after="0" w:line="240" w:lineRule="auto"/>
        <w:jc w:val="both"/>
        <w:rPr>
          <w:rFonts w:ascii="Times New Roman" w:hAnsi="Times New Roman" w:cs="Times New Roman"/>
          <w:b/>
          <w:sz w:val="28"/>
          <w:szCs w:val="28"/>
        </w:rPr>
      </w:pPr>
      <w:r w:rsidRPr="002608A1">
        <w:rPr>
          <w:rFonts w:ascii="Times New Roman" w:hAnsi="Times New Roman" w:cs="Times New Roman"/>
          <w:b/>
          <w:sz w:val="28"/>
          <w:szCs w:val="28"/>
        </w:rPr>
        <w:t>a - with a separate locking ring; b - valve 2 with split cracker and spring, e - expanded ball with spring, d - piston ring, e - 2 body cover 1, assembled using elastic latch 3, c - 2 spring-hinged cover 1 , g - elastic end 1 with cover 2 , 3- drush hose</w:t>
      </w:r>
    </w:p>
    <w:p w:rsidR="001F349E" w:rsidRPr="002608A1" w:rsidRDefault="001F349E"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b/>
          <w:sz w:val="28"/>
          <w:szCs w:val="28"/>
        </w:rPr>
        <w:t>h - metal pipe 2</w:t>
      </w:r>
    </w:p>
    <w:p w:rsidR="001F349E" w:rsidRPr="002608A1" w:rsidRDefault="001F349E" w:rsidP="00284B66">
      <w:pPr>
        <w:spacing w:after="0" w:line="240" w:lineRule="auto"/>
        <w:jc w:val="both"/>
        <w:rPr>
          <w:rFonts w:ascii="Times New Roman" w:hAnsi="Times New Roman" w:cs="Times New Roman"/>
          <w:sz w:val="32"/>
          <w:szCs w:val="32"/>
        </w:rPr>
      </w:pP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To move the working body in manual machines, pneumatic (rotary vane, turbine, piston), electric (direct current, single-phase, three-phase), less often hydraulic (rotary vane , piston, screw) gears are used.</w:t>
      </w: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By purpose, for general use (drilling, grinding and polishing, milling), hand tools for machine and finishing work (finishing, reaming, lathes, filling, shears, edge cutters, scrapers , metal saws, cleaners and grinders) are available. ), assembly work (biting, biting, rivet hammers, punches).</w:t>
      </w:r>
    </w:p>
    <w:p w:rsidR="001F349E" w:rsidRPr="002608A1" w:rsidRDefault="001F349E" w:rsidP="00284B66">
      <w:pPr>
        <w:spacing w:after="0" w:line="240" w:lineRule="auto"/>
        <w:ind w:firstLine="709"/>
        <w:jc w:val="both"/>
        <w:rPr>
          <w:rFonts w:ascii="Times New Roman" w:hAnsi="Times New Roman" w:cs="Times New Roman"/>
          <w:sz w:val="32"/>
          <w:szCs w:val="32"/>
        </w:rPr>
      </w:pPr>
    </w:p>
    <w:p w:rsidR="001F349E" w:rsidRPr="002608A1" w:rsidRDefault="001F349E"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2. Organization of the collection process</w:t>
      </w: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 xml:space="preserve">Assembly is the final stage of the production process in mechanical engineering, but the technological processes of processing are always subordinated to the assembly technology, so any product production technology must begin with the development of the assembly technology. Considering the engine as a whole, it is possible to determine the service purpose of each individual part, determine the required level of accuracy and roughness, determine the requirements for the surface layer, determine the maximum deviations of the geometric shape, that is, assign. technical conditions for production and assembly. Only by studying the technology of the assembly process of the machine and the operation of the nodes and individual parts in it, it is possible to solve the problems </w:t>
      </w:r>
      <w:r w:rsidRPr="002608A1">
        <w:rPr>
          <w:rFonts w:ascii="Times New Roman" w:hAnsi="Times New Roman" w:cs="Times New Roman"/>
          <w:sz w:val="32"/>
          <w:szCs w:val="32"/>
        </w:rPr>
        <w:lastRenderedPageBreak/>
        <w:t>related to the determination of tolerances for mating sizes and assembly methods.</w:t>
      </w: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The complexity of assembly is 25-35% of the total labor intensity of product production; with large-scale fitting works (single and small production) it reaches 40-50%.</w:t>
      </w: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In the design of the assembly process, the product assembly drawing, technical conditions for its acceptance, the product release program and the estimated period of product production by years, as well as reference materials are used - recommendations for improving the manufacturability of product designs. , catalogs of assembly and transportation equipment, albums of assembly technological equipment, standards for standardization of assembly work, examples of assembly of similar products.</w:t>
      </w:r>
    </w:p>
    <w:p w:rsidR="001F349E" w:rsidRPr="002608A1" w:rsidRDefault="001F349E" w:rsidP="00284B66">
      <w:pPr>
        <w:spacing w:after="0" w:line="240" w:lineRule="auto"/>
        <w:ind w:firstLine="709"/>
        <w:jc w:val="both"/>
        <w:rPr>
          <w:rFonts w:ascii="Times New Roman" w:hAnsi="Times New Roman" w:cs="Times New Roman"/>
          <w:sz w:val="32"/>
          <w:szCs w:val="32"/>
        </w:rPr>
      </w:pPr>
      <w:r w:rsidRPr="002608A1">
        <w:rPr>
          <w:rFonts w:ascii="Times New Roman" w:hAnsi="Times New Roman" w:cs="Times New Roman"/>
          <w:sz w:val="32"/>
          <w:szCs w:val="32"/>
        </w:rPr>
        <w:t>The purpose of technological developments is to provide a complete description of product assembly processes, to determine the necessary production tools, areas, labor, labor intensity, and product assembly costs. Technological processes are developed in the design of new and reconstructed factories, in the organization of production of new capacities in existing factories.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rPr>
        <w:t xml:space="preserve">The study of the assembled product is the first stage of the development of the technological process, and it ends with the creation of technological schemes of the general and nodal assembly, which clearly reflect the direction of assembly of the product and its components (Fig. 1 2.2). ). Technological assembly schemes are based on product assembly drawings. If there is a product sample, it will be easier to prepare technological schemes. </w:t>
      </w:r>
      <w:r w:rsidRPr="002608A1">
        <w:rPr>
          <w:rFonts w:ascii="Times New Roman" w:hAnsi="Times New Roman" w:cs="Times New Roman"/>
          <w:sz w:val="32"/>
          <w:szCs w:val="32"/>
          <w:lang w:val="en-US"/>
        </w:rPr>
        <w:t>In this case, the most useful assembly sequence can be established by trial disassembly. The elements removed in non-disassembled form are parts of the product, for which further technological schemes of assembly are drawn up; separately removed parts are elements that are directly included in the overall assembly of the product.</w:t>
      </w:r>
    </w:p>
    <w:p w:rsidR="001F349E" w:rsidRPr="002608A1" w:rsidRDefault="001F349E" w:rsidP="00284B66">
      <w:pPr>
        <w:spacing w:after="0" w:line="240" w:lineRule="auto"/>
        <w:jc w:val="both"/>
        <w:rPr>
          <w:rFonts w:ascii="Times New Roman" w:hAnsi="Times New Roman" w:cs="Times New Roman"/>
          <w:sz w:val="32"/>
          <w:szCs w:val="32"/>
          <w:lang w:val="en-US"/>
        </w:rPr>
      </w:pPr>
    </w:p>
    <w:p w:rsidR="001F349E" w:rsidRPr="002608A1" w:rsidRDefault="001F349E"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47A7F16E" wp14:editId="10E5F17D">
            <wp:extent cx="3876079" cy="1051554"/>
            <wp:effectExtent l="0" t="0" r="0" b="0"/>
            <wp:docPr id="449" name="Рисунок 351" descr="C:\Users\USER\AppData\Local\Temp\FineReader12.00\media\image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AppData\Local\Temp\FineReader12.00\media\image401.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57545" cy="1073655"/>
                    </a:xfrm>
                    <a:prstGeom prst="rect">
                      <a:avLst/>
                    </a:prstGeom>
                    <a:noFill/>
                    <a:ln>
                      <a:noFill/>
                    </a:ln>
                  </pic:spPr>
                </pic:pic>
              </a:graphicData>
            </a:graphic>
          </wp:inline>
        </w:drawing>
      </w:r>
    </w:p>
    <w:p w:rsidR="001F349E" w:rsidRPr="002608A1" w:rsidRDefault="001F349E" w:rsidP="00284B66">
      <w:pPr>
        <w:spacing w:after="0" w:line="240" w:lineRule="auto"/>
        <w:jc w:val="both"/>
        <w:rPr>
          <w:rFonts w:ascii="Times New Roman" w:hAnsi="Times New Roman" w:cs="Times New Roman"/>
          <w:b/>
          <w:sz w:val="32"/>
          <w:szCs w:val="32"/>
        </w:rPr>
      </w:pPr>
    </w:p>
    <w:p w:rsidR="001F349E" w:rsidRPr="002608A1" w:rsidRDefault="00DD3A31"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28"/>
          <w:szCs w:val="28"/>
        </w:rPr>
        <w:t>Picture. 12.2. Scheme of the general assembly of the product</w:t>
      </w:r>
    </w:p>
    <w:p w:rsidR="001F349E" w:rsidRPr="002608A1" w:rsidRDefault="001F349E" w:rsidP="00284B66">
      <w:pPr>
        <w:spacing w:after="0" w:line="240" w:lineRule="auto"/>
        <w:jc w:val="both"/>
        <w:rPr>
          <w:rFonts w:ascii="Times New Roman" w:hAnsi="Times New Roman" w:cs="Times New Roman"/>
          <w:b/>
          <w:sz w:val="32"/>
          <w:szCs w:val="32"/>
        </w:rPr>
      </w:pP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rPr>
        <w:t xml:space="preserve">After studying the assembled product, technological schemes of general and nodal assembly are drawn up. </w:t>
      </w:r>
      <w:r w:rsidRPr="002608A1">
        <w:rPr>
          <w:rFonts w:ascii="Times New Roman" w:hAnsi="Times New Roman" w:cs="Times New Roman"/>
          <w:sz w:val="32"/>
          <w:szCs w:val="32"/>
          <w:lang w:val="en-US"/>
        </w:rPr>
        <w:t>In this case, the product is divided into collection units.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part is the main element of the product. Its characteristic feature is the absence of detachable and one-piece connections. The main element is the main element (part, assembly) from which the assembly begins.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Assembly in modern engineering is divided into general and nodes. Each element of the product is conditionally shown in the diagram with a rectangle divided into three parts. In the upper part, show the name of the element, in the lower left - its index, in the lower right - the number of collected elements.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Item indexes correspond to part and assembly numbers in drawings and specifications.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Assembling methods and ensuring the specified accuracy of product assembly, the Product Designer solves an important question about the method of ensuring the accuracy of the closing links of dimensional chains, that is, the assembly methods. If the technologist suggests a more reasonable assembly method, then appropriate changes are made to the assembly drawings in consultation with the product designer.</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p>
    <w:p w:rsidR="001F349E" w:rsidRPr="002608A1" w:rsidRDefault="001F349E"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32"/>
          <w:szCs w:val="32"/>
          <w:lang w:val="en-US"/>
        </w:rPr>
        <w:t>Ways to improve the efficiency of the assembly process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combination of new physics-based assembly methods with the use of robots in assembly machines successfully solves the problem of flexibility with high economic efficiency of assembly automation.</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b/>
          <w:bCs/>
          <w:sz w:val="32"/>
          <w:szCs w:val="32"/>
          <w:lang w:val="en-US"/>
        </w:rPr>
        <w:t xml:space="preserve">In-line nozzle assembly from multi-position machines. </w:t>
      </w:r>
      <w:r w:rsidRPr="002608A1">
        <w:rPr>
          <w:rFonts w:ascii="Times New Roman" w:hAnsi="Times New Roman" w:cs="Times New Roman"/>
          <w:sz w:val="32"/>
          <w:szCs w:val="32"/>
          <w:lang w:val="en-US"/>
        </w:rPr>
        <w:t>One of the most promising areas of assembly automation is the creation of lines from multi-position machines (Fig. 12.3). When designing car assembly processes, for example, it is necessary to take into account that more than 80% of its parts have a mass of less than 200 g. The assembly of small products from small parts is most efficient in multi-position machines. , which allows you to aggregate more operations than single-position operations; posts require less metal, occupy a smaller area, and this is very important, the automation of assembly with their use is several times cheaper than using a line of single-station machines for the same products.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 xml:space="preserve">The need for flexible lines to assemble products with very low politeness has led to the creation of a line where product testing is </w:t>
      </w:r>
      <w:r w:rsidRPr="002608A1">
        <w:rPr>
          <w:rFonts w:ascii="Times New Roman" w:hAnsi="Times New Roman" w:cs="Times New Roman"/>
          <w:sz w:val="32"/>
          <w:szCs w:val="32"/>
          <w:lang w:val="en-US"/>
        </w:rPr>
        <w:lastRenderedPageBreak/>
        <w:t>performed on individual multi-position machines and products are transported between machines using a flexible transport system similar to that described above. multiple cassette satellites.</w:t>
      </w:r>
    </w:p>
    <w:p w:rsidR="001F349E" w:rsidRPr="002608A1" w:rsidRDefault="001F349E" w:rsidP="00284B66">
      <w:pPr>
        <w:spacing w:after="0" w:line="240" w:lineRule="auto"/>
        <w:jc w:val="both"/>
        <w:rPr>
          <w:rFonts w:ascii="Times New Roman" w:hAnsi="Times New Roman" w:cs="Times New Roman"/>
          <w:noProof/>
          <w:sz w:val="32"/>
          <w:szCs w:val="32"/>
          <w:lang w:val="en-US" w:eastAsia="ru-RU"/>
        </w:rPr>
      </w:pPr>
    </w:p>
    <w:p w:rsidR="001F349E" w:rsidRPr="002608A1" w:rsidRDefault="001F349E" w:rsidP="00284B66">
      <w:pPr>
        <w:spacing w:after="0" w:line="240" w:lineRule="auto"/>
        <w:jc w:val="both"/>
        <w:rPr>
          <w:rFonts w:ascii="Times New Roman" w:hAnsi="Times New Roman" w:cs="Times New Roman"/>
          <w:noProof/>
          <w:sz w:val="32"/>
          <w:szCs w:val="32"/>
          <w:lang w:eastAsia="ru-RU"/>
        </w:rPr>
      </w:pPr>
      <w:r w:rsidRPr="002608A1">
        <w:rPr>
          <w:rFonts w:ascii="Times New Roman" w:hAnsi="Times New Roman" w:cs="Times New Roman"/>
          <w:noProof/>
          <w:sz w:val="32"/>
          <w:szCs w:val="32"/>
          <w:lang w:val="ru-RU" w:eastAsia="ru-RU"/>
        </w:rPr>
        <w:drawing>
          <wp:inline distT="0" distB="0" distL="0" distR="0" wp14:anchorId="606E0ACC" wp14:editId="78A10B66">
            <wp:extent cx="4334510" cy="1831157"/>
            <wp:effectExtent l="0" t="0" r="0" b="0"/>
            <wp:docPr id="380" name="Рисунок 380" descr="C:\Users\USER\AppData\Local\Temp\FineReader12.00\media\image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USER\AppData\Local\Temp\FineReader12.00\media\image437.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420610" cy="1867531"/>
                    </a:xfrm>
                    <a:prstGeom prst="rect">
                      <a:avLst/>
                    </a:prstGeom>
                    <a:noFill/>
                    <a:ln>
                      <a:noFill/>
                    </a:ln>
                  </pic:spPr>
                </pic:pic>
              </a:graphicData>
            </a:graphic>
          </wp:inline>
        </w:drawing>
      </w:r>
    </w:p>
    <w:p w:rsidR="001F349E" w:rsidRPr="002608A1" w:rsidRDefault="001F349E" w:rsidP="00284B66">
      <w:pPr>
        <w:spacing w:after="0" w:line="240" w:lineRule="auto"/>
        <w:jc w:val="both"/>
        <w:rPr>
          <w:rFonts w:ascii="Times New Roman" w:hAnsi="Times New Roman" w:cs="Times New Roman"/>
          <w:sz w:val="32"/>
          <w:szCs w:val="32"/>
        </w:rPr>
      </w:pPr>
    </w:p>
    <w:p w:rsidR="001F349E" w:rsidRPr="002608A1" w:rsidRDefault="00DD3A31" w:rsidP="00284B66">
      <w:pPr>
        <w:spacing w:after="0" w:line="240" w:lineRule="auto"/>
        <w:jc w:val="both"/>
        <w:rPr>
          <w:rFonts w:ascii="Times New Roman" w:hAnsi="Times New Roman" w:cs="Times New Roman"/>
          <w:b/>
          <w:sz w:val="28"/>
          <w:szCs w:val="28"/>
          <w:lang w:val="en-US"/>
        </w:rPr>
      </w:pPr>
      <w:r w:rsidRPr="002608A1">
        <w:rPr>
          <w:rFonts w:ascii="Times New Roman" w:hAnsi="Times New Roman" w:cs="Times New Roman"/>
          <w:b/>
          <w:sz w:val="28"/>
          <w:szCs w:val="28"/>
          <w:lang w:val="en-US"/>
        </w:rPr>
        <w:t>Picture. 12.3. General view of the breast (i) and the diagram of its assembly sequence (b)</w:t>
      </w:r>
    </w:p>
    <w:p w:rsidR="001F349E" w:rsidRPr="002608A1" w:rsidRDefault="001F349E" w:rsidP="00284B66">
      <w:pPr>
        <w:spacing w:after="0" w:line="240" w:lineRule="auto"/>
        <w:jc w:val="both"/>
        <w:rPr>
          <w:rFonts w:ascii="Times New Roman" w:hAnsi="Times New Roman" w:cs="Times New Roman"/>
          <w:b/>
          <w:sz w:val="32"/>
          <w:szCs w:val="32"/>
          <w:lang w:val="en-US"/>
        </w:rPr>
      </w:pPr>
      <w:r w:rsidRPr="002608A1">
        <w:rPr>
          <w:rFonts w:ascii="Times New Roman" w:hAnsi="Times New Roman" w:cs="Times New Roman"/>
          <w:b/>
          <w:sz w:val="28"/>
          <w:szCs w:val="28"/>
          <w:lang w:val="en-US"/>
        </w:rPr>
        <w:t>1 - guide pin, 2 - spring, 3 - jet, 4 - jet cup; 5 - jet plug, 6 - case protective glass, 7 - jet case, 8 - fuel line, 9 - spring support washer, 10 - jet holder, 11 - jet needle guide, 12 - sealed sleeve, 13 - chest protection cover</w:t>
      </w:r>
    </w:p>
    <w:p w:rsidR="001F349E" w:rsidRPr="002608A1" w:rsidRDefault="001F349E" w:rsidP="00284B66">
      <w:pPr>
        <w:spacing w:after="0" w:line="240" w:lineRule="auto"/>
        <w:jc w:val="both"/>
        <w:rPr>
          <w:rFonts w:ascii="Times New Roman" w:hAnsi="Times New Roman" w:cs="Times New Roman"/>
          <w:sz w:val="32"/>
          <w:szCs w:val="32"/>
          <w:lang w:val="en-US"/>
        </w:rPr>
      </w:pP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Such a system allows for a short collection cycle in automatic machines and a sufficiently long cycle of moving the cassette satellite along a flexible transport system, the number of positions of which is usually limited to short cycles.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An example of such a system is the pneumatic vortex machines of diesel engines and the automated collection complex for test nozzles (Fig. 12.4).</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p>
    <w:p w:rsidR="001F349E" w:rsidRPr="002608A1" w:rsidRDefault="001F349E" w:rsidP="00284B66">
      <w:pPr>
        <w:spacing w:after="0" w:line="240" w:lineRule="auto"/>
        <w:jc w:val="both"/>
        <w:rPr>
          <w:rFonts w:ascii="Times New Roman" w:hAnsi="Times New Roman" w:cs="Times New Roman"/>
          <w:sz w:val="32"/>
          <w:szCs w:val="32"/>
          <w:lang w:val="en-US"/>
        </w:rPr>
      </w:pPr>
    </w:p>
    <w:p w:rsidR="001F349E" w:rsidRPr="002608A1" w:rsidRDefault="001F349E" w:rsidP="00284B66">
      <w:pPr>
        <w:spacing w:after="0" w:line="240" w:lineRule="auto"/>
        <w:jc w:val="both"/>
        <w:rPr>
          <w:rFonts w:ascii="Times New Roman" w:hAnsi="Times New Roman" w:cs="Times New Roman"/>
          <w:sz w:val="32"/>
          <w:szCs w:val="32"/>
        </w:rPr>
      </w:pPr>
      <w:r w:rsidRPr="002608A1">
        <w:rPr>
          <w:rFonts w:ascii="Times New Roman" w:hAnsi="Times New Roman" w:cs="Times New Roman"/>
          <w:noProof/>
          <w:sz w:val="32"/>
          <w:szCs w:val="32"/>
          <w:lang w:val="ru-RU" w:eastAsia="ru-RU"/>
        </w:rPr>
        <w:drawing>
          <wp:inline distT="0" distB="0" distL="0" distR="0" wp14:anchorId="553F3958" wp14:editId="7587D762">
            <wp:extent cx="6207945" cy="2085975"/>
            <wp:effectExtent l="0" t="0" r="2540" b="0"/>
            <wp:docPr id="381" name="Рисунок 381" descr="C:\Users\USER\AppData\Local\Temp\FineReader12.00\media\image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USER\AppData\Local\Temp\FineReader12.00\media\image438.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316130" cy="2122327"/>
                    </a:xfrm>
                    <a:prstGeom prst="rect">
                      <a:avLst/>
                    </a:prstGeom>
                    <a:noFill/>
                    <a:ln>
                      <a:noFill/>
                    </a:ln>
                  </pic:spPr>
                </pic:pic>
              </a:graphicData>
            </a:graphic>
          </wp:inline>
        </w:drawing>
      </w:r>
    </w:p>
    <w:p w:rsidR="001F349E" w:rsidRPr="002608A1" w:rsidRDefault="001F349E" w:rsidP="00284B66">
      <w:pPr>
        <w:spacing w:after="0" w:line="240" w:lineRule="auto"/>
        <w:jc w:val="both"/>
        <w:rPr>
          <w:rFonts w:ascii="Times New Roman" w:hAnsi="Times New Roman" w:cs="Times New Roman"/>
          <w:sz w:val="32"/>
          <w:szCs w:val="32"/>
        </w:rPr>
      </w:pPr>
    </w:p>
    <w:p w:rsidR="001F349E" w:rsidRPr="002608A1" w:rsidRDefault="00DD3A31" w:rsidP="00284B66">
      <w:pPr>
        <w:spacing w:after="0" w:line="240" w:lineRule="auto"/>
        <w:jc w:val="both"/>
        <w:rPr>
          <w:rFonts w:ascii="Times New Roman" w:hAnsi="Times New Roman" w:cs="Times New Roman"/>
          <w:b/>
          <w:sz w:val="27"/>
          <w:szCs w:val="27"/>
          <w:lang w:val="en-US"/>
        </w:rPr>
      </w:pPr>
      <w:r w:rsidRPr="002608A1">
        <w:rPr>
          <w:rFonts w:ascii="Times New Roman" w:hAnsi="Times New Roman" w:cs="Times New Roman"/>
          <w:b/>
          <w:sz w:val="27"/>
          <w:szCs w:val="27"/>
          <w:lang w:val="en-US"/>
        </w:rPr>
        <w:lastRenderedPageBreak/>
        <w:t>Picture. 12.4. Complex for assembly and testing of injectors (according to VM Bedrin, 1991). 1 - flexible transport system, 2 - collection area, 3 - cassette plate, 4 - automatic position for collecting the separator, 5 - reserve position for collecting the separator, 6 - automatic position for collecting the nozzle, 7 - automatic positioning nozzle assembly with transport forks, 8 - spare position, 9 - part separating the assembly and testing areas, 10 - place for removing the assembled injectors, 11 - assembled and testing containers for spent injectors, 12 - a place for eliminating defects, - control and test stands, 14 - reserve position for adjusting the inlet pressure of the injector, 15 - automatic position for adjusting the injection start pressure of the inlet of the injector, 16 - needle mobility and co reserve position for nozzle throughput control, 17 - automatic injection start pressure, needle mobility, throughput control and laser marking control position, 18 - laser marking machine, 19 - filter automatic position for collecting the nozzle body, p filter washing and effective flow area control, 20 - free pallet storage, 21 - washing machine for washing pallets with cassettes in zones. The transport system connects the assembly area located in the warehouse with the assembly and testing area, as well as the removal areas of finished products and the areas for eliminating defects identified during the assembly and testing of injectors.</w:t>
      </w:r>
    </w:p>
    <w:p w:rsidR="001F349E" w:rsidRPr="002608A1" w:rsidRDefault="001F349E" w:rsidP="00284B66">
      <w:pPr>
        <w:spacing w:after="0" w:line="240" w:lineRule="auto"/>
        <w:jc w:val="both"/>
        <w:rPr>
          <w:rFonts w:ascii="Times New Roman" w:hAnsi="Times New Roman" w:cs="Times New Roman"/>
          <w:sz w:val="32"/>
          <w:szCs w:val="32"/>
          <w:lang w:val="en-US"/>
        </w:rPr>
      </w:pP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complex (Fig. 12.4) includes a satellite flexible transport system with installed cassettes with parts and assembled nozzles. Since the system allows the equipment to be placed in series, the control and test equipment using diesel fuel as the test fluid and the collection equipment are installed separately.</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Specific parts (nozzle body, sprayer assembly) are delivered from the warehouse in cassettes to the assembly machines and are installed in the loading areas of the machines with the help of gantry software manipulators. The remaining parts are delivered from the vibro-bunkers to the machine assembly areas. The collected products are removed from the machines by the same manipulators. Similar manipulators that load and unload nozzles are also equipped with control and testing machines.</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The transport system consists of a main network, along which satellites with cassettes move between complex positions in any sequence, and additional networks located in the zone of technological positions, on which cassettes are loaded and unloaded.</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p>
    <w:p w:rsidR="001F349E" w:rsidRPr="002608A1" w:rsidRDefault="001F349E" w:rsidP="00284B66">
      <w:pPr>
        <w:spacing w:after="0" w:line="240" w:lineRule="auto"/>
        <w:jc w:val="both"/>
        <w:rPr>
          <w:rFonts w:ascii="Times New Roman" w:hAnsi="Times New Roman" w:cs="Times New Roman"/>
          <w:b/>
          <w:sz w:val="32"/>
          <w:szCs w:val="32"/>
        </w:rPr>
      </w:pPr>
      <w:r w:rsidRPr="002608A1">
        <w:rPr>
          <w:rFonts w:ascii="Times New Roman" w:hAnsi="Times New Roman" w:cs="Times New Roman"/>
          <w:b/>
          <w:sz w:val="32"/>
          <w:szCs w:val="32"/>
        </w:rPr>
        <w:t>Test questions:</w:t>
      </w:r>
    </w:p>
    <w:p w:rsidR="001F349E" w:rsidRPr="002608A1" w:rsidRDefault="001F349E" w:rsidP="00284B66">
      <w:pPr>
        <w:pStyle w:val="a3"/>
        <w:numPr>
          <w:ilvl w:val="0"/>
          <w:numId w:val="51"/>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is the importance of product design production during the assembly process?</w:t>
      </w:r>
    </w:p>
    <w:p w:rsidR="001F349E" w:rsidRPr="002608A1" w:rsidRDefault="001F349E" w:rsidP="00284B66">
      <w:pPr>
        <w:pStyle w:val="a3"/>
        <w:numPr>
          <w:ilvl w:val="0"/>
          <w:numId w:val="51"/>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are the challenges of mechanizing and automating assembly processes?</w:t>
      </w:r>
    </w:p>
    <w:p w:rsidR="001F349E" w:rsidRPr="002608A1" w:rsidRDefault="001F349E" w:rsidP="00284B66">
      <w:pPr>
        <w:pStyle w:val="a3"/>
        <w:numPr>
          <w:ilvl w:val="0"/>
          <w:numId w:val="51"/>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lastRenderedPageBreak/>
        <w:t>The main stages of designing technical processes for product assembly.</w:t>
      </w:r>
    </w:p>
    <w:p w:rsidR="001F349E" w:rsidRPr="002608A1" w:rsidRDefault="001F349E" w:rsidP="00284B66">
      <w:pPr>
        <w:pStyle w:val="a3"/>
        <w:numPr>
          <w:ilvl w:val="0"/>
          <w:numId w:val="51"/>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How to choose the optimal scheme of assembly equipment?</w:t>
      </w:r>
    </w:p>
    <w:p w:rsidR="001F349E" w:rsidRPr="002608A1" w:rsidRDefault="001F349E" w:rsidP="00284B66">
      <w:pPr>
        <w:pStyle w:val="a3"/>
        <w:numPr>
          <w:ilvl w:val="0"/>
          <w:numId w:val="51"/>
        </w:numPr>
        <w:spacing w:after="0" w:line="240" w:lineRule="auto"/>
        <w:jc w:val="both"/>
        <w:rPr>
          <w:rFonts w:ascii="Times New Roman" w:hAnsi="Times New Roman" w:cs="Times New Roman"/>
          <w:sz w:val="32"/>
          <w:szCs w:val="32"/>
          <w:lang w:val="en-US"/>
        </w:rPr>
      </w:pPr>
      <w:r w:rsidRPr="002608A1">
        <w:rPr>
          <w:rFonts w:ascii="Times New Roman" w:hAnsi="Times New Roman" w:cs="Times New Roman"/>
          <w:sz w:val="32"/>
          <w:szCs w:val="32"/>
          <w:lang w:val="en-US"/>
        </w:rPr>
        <w:t>What is the role of robots in assembly production?</w:t>
      </w:r>
    </w:p>
    <w:p w:rsidR="001F349E" w:rsidRPr="002608A1" w:rsidRDefault="001F349E" w:rsidP="00284B66">
      <w:pPr>
        <w:spacing w:after="0" w:line="240" w:lineRule="auto"/>
        <w:ind w:firstLine="709"/>
        <w:jc w:val="both"/>
        <w:rPr>
          <w:rFonts w:ascii="Times New Roman" w:hAnsi="Times New Roman" w:cs="Times New Roman"/>
          <w:sz w:val="32"/>
          <w:szCs w:val="32"/>
          <w:lang w:val="en-US"/>
        </w:rPr>
      </w:pPr>
    </w:p>
    <w:p w:rsidR="001F349E" w:rsidRPr="002608A1" w:rsidRDefault="001F349E" w:rsidP="00284B66">
      <w:pPr>
        <w:spacing w:after="0" w:line="240" w:lineRule="auto"/>
        <w:jc w:val="both"/>
        <w:rPr>
          <w:rFonts w:ascii="Times New Roman" w:eastAsia="Calibri" w:hAnsi="Times New Roman" w:cs="Times New Roman"/>
          <w:b/>
          <w:sz w:val="32"/>
          <w:szCs w:val="32"/>
          <w:lang w:val="en-US"/>
        </w:rPr>
      </w:pPr>
      <w:r w:rsidRPr="002608A1">
        <w:rPr>
          <w:rFonts w:ascii="Times New Roman" w:hAnsi="Times New Roman" w:cs="Times New Roman"/>
          <w:b/>
          <w:sz w:val="32"/>
          <w:szCs w:val="32"/>
          <w:lang w:val="en-US"/>
        </w:rPr>
        <w:br w:type="page"/>
      </w:r>
    </w:p>
    <w:p w:rsidR="001F349E" w:rsidRPr="002608A1" w:rsidRDefault="001F349E" w:rsidP="00284B66">
      <w:pPr>
        <w:pStyle w:val="1"/>
        <w:spacing w:before="0"/>
        <w:jc w:val="both"/>
        <w:rPr>
          <w:rFonts w:ascii="Times New Roman" w:hAnsi="Times New Roman" w:cs="Times New Roman"/>
        </w:rPr>
      </w:pPr>
      <w:bookmarkStart w:id="7" w:name="_Toc62316140"/>
      <w:r w:rsidRPr="002608A1">
        <w:rPr>
          <w:rFonts w:ascii="Times New Roman" w:hAnsi="Times New Roman" w:cs="Times New Roman"/>
        </w:rPr>
        <w:lastRenderedPageBreak/>
        <w:t>Literature _</w:t>
      </w:r>
      <w:bookmarkEnd w:id="7"/>
    </w:p>
    <w:p w:rsidR="001F349E" w:rsidRPr="002608A1" w:rsidRDefault="001F349E" w:rsidP="00284B66">
      <w:pPr>
        <w:pStyle w:val="a3"/>
        <w:spacing w:after="0" w:line="240" w:lineRule="auto"/>
        <w:jc w:val="both"/>
        <w:rPr>
          <w:rFonts w:ascii="Times New Roman" w:hAnsi="Times New Roman" w:cs="Times New Roman"/>
          <w:b/>
          <w:sz w:val="32"/>
          <w:szCs w:val="32"/>
        </w:rPr>
      </w:pPr>
    </w:p>
    <w:p w:rsidR="001F349E" w:rsidRPr="002608A1" w:rsidRDefault="001F349E" w:rsidP="00284B66">
      <w:pPr>
        <w:pStyle w:val="a3"/>
        <w:numPr>
          <w:ilvl w:val="0"/>
          <w:numId w:val="50"/>
        </w:numPr>
        <w:spacing w:after="0" w:line="240" w:lineRule="auto"/>
        <w:jc w:val="both"/>
        <w:rPr>
          <w:rFonts w:ascii="Times New Roman" w:hAnsi="Times New Roman" w:cs="Times New Roman"/>
          <w:sz w:val="32"/>
          <w:szCs w:val="32"/>
          <w:lang w:val="uz-Latn-UZ"/>
        </w:rPr>
      </w:pPr>
      <w:r w:rsidRPr="002608A1">
        <w:rPr>
          <w:rFonts w:ascii="Times New Roman" w:hAnsi="Times New Roman" w:cs="Times New Roman"/>
          <w:sz w:val="32"/>
          <w:szCs w:val="32"/>
          <w:lang w:val="uz-Latn-UZ"/>
        </w:rPr>
        <w:t>Engine technology: Textbook / AL Karunin, T 38 OA Dashchenko, VI Gladkov and others; Ed. AI Dashchenko. - 3rd edition, revised. and additional - M .: Upper. school, 2006. - 608 p.: ill.</w:t>
      </w:r>
    </w:p>
    <w:p w:rsidR="001F349E" w:rsidRPr="002608A1" w:rsidRDefault="001F349E" w:rsidP="00284B66">
      <w:pPr>
        <w:pStyle w:val="a3"/>
        <w:numPr>
          <w:ilvl w:val="0"/>
          <w:numId w:val="50"/>
        </w:numPr>
        <w:spacing w:after="0" w:line="240" w:lineRule="auto"/>
        <w:jc w:val="both"/>
        <w:rPr>
          <w:rFonts w:ascii="Times New Roman" w:hAnsi="Times New Roman" w:cs="Times New Roman"/>
          <w:sz w:val="32"/>
          <w:szCs w:val="32"/>
          <w:lang w:val="uz-Latn-UZ"/>
        </w:rPr>
      </w:pPr>
      <w:r w:rsidRPr="002608A1">
        <w:rPr>
          <w:rFonts w:ascii="Times New Roman" w:hAnsi="Times New Roman" w:cs="Times New Roman"/>
          <w:sz w:val="32"/>
          <w:szCs w:val="32"/>
          <w:lang w:val="uz-Latn-UZ"/>
        </w:rPr>
        <w:t>Mechanical engineering technology: Textbook / AAMatalin; L .: Mashinostroenie, 1985. - 496 p.</w:t>
      </w:r>
    </w:p>
    <w:p w:rsidR="001F349E" w:rsidRPr="002608A1" w:rsidRDefault="001F349E" w:rsidP="00284B66">
      <w:pPr>
        <w:pStyle w:val="a3"/>
        <w:numPr>
          <w:ilvl w:val="0"/>
          <w:numId w:val="50"/>
        </w:numPr>
        <w:spacing w:after="0" w:line="240" w:lineRule="auto"/>
        <w:jc w:val="both"/>
        <w:rPr>
          <w:rFonts w:ascii="Times New Roman" w:hAnsi="Times New Roman" w:cs="Times New Roman"/>
          <w:sz w:val="32"/>
          <w:szCs w:val="32"/>
          <w:lang w:val="uz-Latn-UZ"/>
        </w:rPr>
      </w:pPr>
      <w:r w:rsidRPr="002608A1">
        <w:rPr>
          <w:rFonts w:ascii="Times New Roman" w:hAnsi="Times New Roman" w:cs="Times New Roman"/>
          <w:iCs/>
          <w:sz w:val="32"/>
          <w:szCs w:val="32"/>
          <w:lang w:val="uz-Latn-UZ"/>
        </w:rPr>
        <w:t xml:space="preserve">Amirov Yu.D. </w:t>
      </w:r>
      <w:r w:rsidRPr="002608A1">
        <w:rPr>
          <w:rFonts w:ascii="Times New Roman" w:hAnsi="Times New Roman" w:cs="Times New Roman"/>
          <w:sz w:val="32"/>
          <w:szCs w:val="32"/>
          <w:lang w:val="uz-Latn-UZ"/>
        </w:rPr>
        <w:t>Production of product design: a guide. M.: Mashinostroenie, 1990.</w:t>
      </w:r>
    </w:p>
    <w:p w:rsidR="001F349E" w:rsidRPr="002608A1" w:rsidRDefault="001F349E" w:rsidP="00284B66">
      <w:pPr>
        <w:pStyle w:val="a3"/>
        <w:numPr>
          <w:ilvl w:val="0"/>
          <w:numId w:val="50"/>
        </w:numPr>
        <w:spacing w:after="0" w:line="240" w:lineRule="auto"/>
        <w:jc w:val="both"/>
        <w:rPr>
          <w:rFonts w:ascii="Times New Roman" w:hAnsi="Times New Roman" w:cs="Times New Roman"/>
          <w:sz w:val="32"/>
          <w:szCs w:val="32"/>
          <w:lang w:val="uz-Latn-UZ"/>
        </w:rPr>
      </w:pPr>
      <w:r w:rsidRPr="002608A1">
        <w:rPr>
          <w:rStyle w:val="25"/>
          <w:rFonts w:ascii="Times New Roman" w:hAnsi="Times New Roman" w:cs="Times New Roman"/>
          <w:sz w:val="32"/>
          <w:szCs w:val="32"/>
          <w:lang w:val="uz-Latn-UZ"/>
        </w:rPr>
        <w:t xml:space="preserve">Balabanov AN </w:t>
      </w:r>
      <w:r w:rsidRPr="002608A1">
        <w:rPr>
          <w:rFonts w:ascii="Times New Roman" w:hAnsi="Times New Roman" w:cs="Times New Roman"/>
          <w:sz w:val="32"/>
          <w:szCs w:val="32"/>
          <w:lang w:val="uz-Latn-UZ"/>
        </w:rPr>
        <w:t>Ability to produce machine structures. M.: Mashinostroenie, 1987.</w:t>
      </w:r>
    </w:p>
    <w:p w:rsidR="001F349E" w:rsidRPr="002608A1" w:rsidRDefault="001F349E" w:rsidP="00284B66">
      <w:pPr>
        <w:numPr>
          <w:ilvl w:val="0"/>
          <w:numId w:val="50"/>
        </w:numPr>
        <w:spacing w:after="0" w:line="240" w:lineRule="auto"/>
        <w:jc w:val="both"/>
        <w:rPr>
          <w:rFonts w:ascii="Times New Roman" w:hAnsi="Times New Roman" w:cs="Times New Roman"/>
          <w:sz w:val="32"/>
          <w:szCs w:val="32"/>
          <w:lang w:val="uz-Latn-UZ"/>
        </w:rPr>
      </w:pPr>
      <w:r w:rsidRPr="002608A1">
        <w:rPr>
          <w:rFonts w:ascii="Times New Roman" w:hAnsi="Times New Roman" w:cs="Times New Roman"/>
          <w:sz w:val="32"/>
          <w:szCs w:val="32"/>
          <w:lang w:val="uz-Latn-UZ"/>
        </w:rPr>
        <w:t>Engine technology: Textbook / AL Karunin, T 38 OA Dashchenko, VI Gladkov and others; Ed. AI Dashchenko. - 3rd edition, revised. and additional - M .: Upper. school, 2006. - 608 p.: ill.</w:t>
      </w:r>
    </w:p>
    <w:p w:rsidR="001F349E" w:rsidRPr="002608A1" w:rsidRDefault="001F349E" w:rsidP="00284B66">
      <w:pPr>
        <w:numPr>
          <w:ilvl w:val="0"/>
          <w:numId w:val="50"/>
        </w:numPr>
        <w:spacing w:after="0" w:line="240" w:lineRule="auto"/>
        <w:jc w:val="both"/>
        <w:rPr>
          <w:rFonts w:ascii="Times New Roman" w:hAnsi="Times New Roman" w:cs="Times New Roman"/>
          <w:sz w:val="32"/>
          <w:szCs w:val="32"/>
          <w:lang w:val="uz-Latn-UZ"/>
        </w:rPr>
      </w:pPr>
      <w:r w:rsidRPr="002608A1">
        <w:rPr>
          <w:rFonts w:ascii="Times New Roman" w:hAnsi="Times New Roman" w:cs="Times New Roman"/>
          <w:sz w:val="32"/>
          <w:szCs w:val="32"/>
          <w:lang w:val="uz-Latn-UZ"/>
        </w:rPr>
        <w:t>Car engines: Textbook / VM Arkhangelsky, MM Vikhert, AN Voinov, Yu.A. Stepanov, VI Trusov, MS Some; Ed. LADY. Somehow. - M.: Mashinostroenie, 1967. - 496 p.</w:t>
      </w:r>
    </w:p>
    <w:p w:rsidR="001F349E" w:rsidRPr="002608A1" w:rsidRDefault="001F349E" w:rsidP="00284B66">
      <w:pPr>
        <w:numPr>
          <w:ilvl w:val="0"/>
          <w:numId w:val="50"/>
        </w:numPr>
        <w:spacing w:after="0" w:line="240" w:lineRule="auto"/>
        <w:jc w:val="both"/>
        <w:rPr>
          <w:rFonts w:ascii="Times New Roman" w:hAnsi="Times New Roman" w:cs="Times New Roman"/>
          <w:sz w:val="32"/>
          <w:szCs w:val="32"/>
          <w:lang w:val="uz-Latn-UZ"/>
        </w:rPr>
      </w:pPr>
      <w:r w:rsidRPr="002608A1">
        <w:rPr>
          <w:rFonts w:ascii="Times New Roman" w:hAnsi="Times New Roman" w:cs="Times New Roman"/>
          <w:sz w:val="32"/>
          <w:szCs w:val="32"/>
          <w:lang w:val="uz-Latn-UZ"/>
        </w:rPr>
        <w:t>Mechanical engineering technology: Textbook / AAMatalin; L .: Mashinostroenie, 1985. - 496 p.</w:t>
      </w:r>
    </w:p>
    <w:p w:rsidR="001F349E" w:rsidRPr="002608A1" w:rsidRDefault="001F349E" w:rsidP="00284B66">
      <w:pPr>
        <w:numPr>
          <w:ilvl w:val="0"/>
          <w:numId w:val="50"/>
        </w:numPr>
        <w:spacing w:after="0" w:line="240" w:lineRule="auto"/>
        <w:jc w:val="both"/>
        <w:rPr>
          <w:rFonts w:ascii="Times New Roman" w:hAnsi="Times New Roman" w:cs="Times New Roman"/>
          <w:sz w:val="32"/>
          <w:szCs w:val="32"/>
          <w:lang w:val="uz-Latn-UZ"/>
        </w:rPr>
      </w:pPr>
      <w:r w:rsidRPr="002608A1">
        <w:rPr>
          <w:rFonts w:ascii="Times New Roman" w:hAnsi="Times New Roman" w:cs="Times New Roman"/>
          <w:sz w:val="32"/>
          <w:szCs w:val="32"/>
          <w:lang w:val="uz-Latn-UZ"/>
        </w:rPr>
        <w:t xml:space="preserve">Calculation of car and tractor engines: Proc. specialty / </w:t>
      </w:r>
      <w:r w:rsidRPr="002608A1">
        <w:rPr>
          <w:rFonts w:ascii="Times New Roman" w:hAnsi="Times New Roman" w:cs="Times New Roman"/>
          <w:sz w:val="32"/>
          <w:szCs w:val="32"/>
          <w:lang w:val="en-US"/>
        </w:rPr>
        <w:t xml:space="preserve">AIKolchin </w:t>
      </w:r>
      <w:r w:rsidRPr="002608A1">
        <w:rPr>
          <w:rFonts w:ascii="Times New Roman" w:hAnsi="Times New Roman" w:cs="Times New Roman"/>
          <w:sz w:val="32"/>
          <w:szCs w:val="32"/>
          <w:lang w:val="uz-Latn-UZ"/>
        </w:rPr>
        <w:t>, VP Demidov; M., Oliy. school, 2971. - 344 p.</w:t>
      </w:r>
    </w:p>
    <w:p w:rsidR="001F349E" w:rsidRPr="002608A1" w:rsidRDefault="001F349E" w:rsidP="00284B66">
      <w:pPr>
        <w:numPr>
          <w:ilvl w:val="0"/>
          <w:numId w:val="50"/>
        </w:numPr>
        <w:spacing w:after="0" w:line="240" w:lineRule="auto"/>
        <w:jc w:val="both"/>
        <w:rPr>
          <w:rFonts w:ascii="Times New Roman" w:hAnsi="Times New Roman" w:cs="Times New Roman"/>
          <w:sz w:val="32"/>
          <w:szCs w:val="32"/>
          <w:lang w:val="uz-Latn-UZ"/>
        </w:rPr>
      </w:pPr>
      <w:r w:rsidRPr="002608A1">
        <w:rPr>
          <w:rFonts w:ascii="Times New Roman" w:hAnsi="Times New Roman" w:cs="Times New Roman"/>
          <w:sz w:val="32"/>
          <w:szCs w:val="32"/>
          <w:lang w:val="uz-Latn-UZ"/>
        </w:rPr>
        <w:t>Bosch.</w:t>
      </w:r>
      <w:r w:rsidRPr="002608A1">
        <w:rPr>
          <w:rFonts w:ascii="Times New Roman" w:hAnsi="Times New Roman" w:cs="Times New Roman"/>
          <w:sz w:val="32"/>
          <w:szCs w:val="32"/>
          <w:lang w:val="en-US"/>
        </w:rPr>
        <w:t xml:space="preserve"> </w:t>
      </w:r>
      <w:r w:rsidRPr="002608A1">
        <w:rPr>
          <w:rFonts w:ascii="Times New Roman" w:hAnsi="Times New Roman" w:cs="Times New Roman"/>
          <w:sz w:val="32"/>
          <w:szCs w:val="32"/>
          <w:lang w:val="uz-Latn-UZ"/>
        </w:rPr>
        <w:t>Car manual. 5th Edition / Automotive Handbook. Per. from English. - 2nd edition, revised. and supplement - M.: JSC "KZHI behind the wheel", 2012. - 992 p.</w:t>
      </w:r>
    </w:p>
    <w:p w:rsidR="001F349E" w:rsidRPr="002608A1" w:rsidRDefault="001F349E" w:rsidP="00284B66">
      <w:pPr>
        <w:spacing w:after="0" w:line="240" w:lineRule="auto"/>
        <w:jc w:val="both"/>
        <w:rPr>
          <w:rFonts w:ascii="Times New Roman" w:hAnsi="Times New Roman" w:cs="Times New Roman"/>
          <w:sz w:val="32"/>
          <w:szCs w:val="32"/>
          <w:lang w:val="uz-Latn-UZ"/>
        </w:rPr>
      </w:pPr>
    </w:p>
    <w:sectPr w:rsidR="001F349E" w:rsidRPr="002608A1">
      <w:headerReference w:type="default" r:id="rId97"/>
      <w:footerReference w:type="even" r:id="rId98"/>
      <w:footerReference w:type="default" r:id="rId99"/>
      <w:headerReference w:type="first" r:id="rId100"/>
      <w:footerReference w:type="first" r:id="rId1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6A8" w:rsidRDefault="005226A8" w:rsidP="00846A3B">
      <w:pPr>
        <w:spacing w:after="0" w:line="240" w:lineRule="auto"/>
      </w:pPr>
      <w:r>
        <w:separator/>
      </w:r>
    </w:p>
  </w:endnote>
  <w:endnote w:type="continuationSeparator" w:id="0">
    <w:p w:rsidR="005226A8" w:rsidRDefault="005226A8" w:rsidP="00846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E7" w:rsidRDefault="00E525E7">
    <w:pPr>
      <w:ind w:left="5493"/>
      <w:jc w:val="center"/>
    </w:pPr>
  </w:p>
  <w:p w:rsidR="00E525E7" w:rsidRDefault="00E525E7">
    <w:pPr>
      <w:spacing w:after="0"/>
      <w:ind w:right="8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E7" w:rsidRDefault="00E525E7">
    <w:pPr>
      <w:pStyle w:val="aa"/>
      <w:jc w:val="center"/>
    </w:pPr>
  </w:p>
  <w:p w:rsidR="00E525E7" w:rsidRDefault="00E525E7">
    <w:pPr>
      <w:spacing w:after="0"/>
      <w:ind w:right="8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E7" w:rsidRPr="003D4E3B" w:rsidRDefault="00E525E7" w:rsidP="00E525E7">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6A8" w:rsidRDefault="005226A8" w:rsidP="00846A3B">
      <w:pPr>
        <w:spacing w:after="0" w:line="240" w:lineRule="auto"/>
      </w:pPr>
      <w:r>
        <w:separator/>
      </w:r>
    </w:p>
  </w:footnote>
  <w:footnote w:type="continuationSeparator" w:id="0">
    <w:p w:rsidR="005226A8" w:rsidRDefault="005226A8" w:rsidP="00846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E7" w:rsidRDefault="00E525E7" w:rsidP="00846A3B">
    <w:pPr>
      <w:pStyle w:val="ac"/>
    </w:pPr>
  </w:p>
  <w:p w:rsidR="00E525E7" w:rsidRDefault="00E525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E7" w:rsidRDefault="00E525E7">
    <w:pPr>
      <w:spacing w:after="0" w:line="237" w:lineRule="auto"/>
      <w:ind w:right="584"/>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11F8E"/>
    <w:multiLevelType w:val="hybridMultilevel"/>
    <w:tmpl w:val="71F4F6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641E5E"/>
    <w:multiLevelType w:val="multilevel"/>
    <w:tmpl w:val="41BC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63C8A"/>
    <w:multiLevelType w:val="hybridMultilevel"/>
    <w:tmpl w:val="FF0E7ED8"/>
    <w:lvl w:ilvl="0" w:tplc="6C52E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226D04"/>
    <w:multiLevelType w:val="multilevel"/>
    <w:tmpl w:val="03A08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139E7"/>
    <w:multiLevelType w:val="hybridMultilevel"/>
    <w:tmpl w:val="2E3AB100"/>
    <w:lvl w:ilvl="0" w:tplc="4DB8E894">
      <w:start w:val="1"/>
      <w:numFmt w:val="decimal"/>
      <w:lvlText w:val="%1."/>
      <w:lvlJc w:val="left"/>
      <w:pPr>
        <w:ind w:left="720" w:hanging="360"/>
      </w:pPr>
      <w:rPr>
        <w:rFonts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7C73FF"/>
    <w:multiLevelType w:val="hybridMultilevel"/>
    <w:tmpl w:val="88164742"/>
    <w:lvl w:ilvl="0" w:tplc="00CCF7C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7A319C"/>
    <w:multiLevelType w:val="hybridMultilevel"/>
    <w:tmpl w:val="EA7AF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7E53A9"/>
    <w:multiLevelType w:val="multilevel"/>
    <w:tmpl w:val="8FA0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1728FD"/>
    <w:multiLevelType w:val="multilevel"/>
    <w:tmpl w:val="50C4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071A8"/>
    <w:multiLevelType w:val="hybridMultilevel"/>
    <w:tmpl w:val="7F9261F8"/>
    <w:lvl w:ilvl="0" w:tplc="F2E83F56">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8C60CBB"/>
    <w:multiLevelType w:val="hybridMultilevel"/>
    <w:tmpl w:val="19925DE2"/>
    <w:lvl w:ilvl="0" w:tplc="9356B19A">
      <w:start w:val="1"/>
      <w:numFmt w:val="decimal"/>
      <w:lvlText w:val="%1."/>
      <w:lvlJc w:val="left"/>
      <w:pPr>
        <w:ind w:left="2149" w:hanging="360"/>
      </w:pPr>
      <w:rPr>
        <w:b w:val="0"/>
        <w:sz w:val="3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191A32D4"/>
    <w:multiLevelType w:val="multilevel"/>
    <w:tmpl w:val="7B0A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315CF2"/>
    <w:multiLevelType w:val="hybridMultilevel"/>
    <w:tmpl w:val="FB3CE5B8"/>
    <w:lvl w:ilvl="0" w:tplc="9356B19A">
      <w:start w:val="1"/>
      <w:numFmt w:val="decimal"/>
      <w:lvlText w:val="%1."/>
      <w:lvlJc w:val="left"/>
      <w:pPr>
        <w:ind w:left="2138" w:hanging="360"/>
      </w:pPr>
      <w:rPr>
        <w:b w:val="0"/>
        <w:sz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F4671E6"/>
    <w:multiLevelType w:val="hybridMultilevel"/>
    <w:tmpl w:val="AC98E5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07C6BAB"/>
    <w:multiLevelType w:val="hybridMultilevel"/>
    <w:tmpl w:val="FF0E7ED8"/>
    <w:lvl w:ilvl="0" w:tplc="6C52E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467908"/>
    <w:multiLevelType w:val="multilevel"/>
    <w:tmpl w:val="D484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EF5AF6"/>
    <w:multiLevelType w:val="hybridMultilevel"/>
    <w:tmpl w:val="98D81B68"/>
    <w:lvl w:ilvl="0" w:tplc="9C5C14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854232"/>
    <w:multiLevelType w:val="hybridMultilevel"/>
    <w:tmpl w:val="D9E81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C65DFC"/>
    <w:multiLevelType w:val="hybridMultilevel"/>
    <w:tmpl w:val="934436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F2607D4"/>
    <w:multiLevelType w:val="multilevel"/>
    <w:tmpl w:val="DBF2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F7413"/>
    <w:multiLevelType w:val="multilevel"/>
    <w:tmpl w:val="86E0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DA1DFD"/>
    <w:multiLevelType w:val="hybridMultilevel"/>
    <w:tmpl w:val="620CEF3A"/>
    <w:lvl w:ilvl="0" w:tplc="6C52E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733554C"/>
    <w:multiLevelType w:val="hybridMultilevel"/>
    <w:tmpl w:val="3EDAB8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AD3025C"/>
    <w:multiLevelType w:val="hybridMultilevel"/>
    <w:tmpl w:val="7694B0D6"/>
    <w:lvl w:ilvl="0" w:tplc="9356B19A">
      <w:start w:val="1"/>
      <w:numFmt w:val="decimal"/>
      <w:lvlText w:val="%1."/>
      <w:lvlJc w:val="left"/>
      <w:pPr>
        <w:ind w:left="1429" w:hanging="360"/>
      </w:pPr>
      <w:rPr>
        <w:b w:val="0"/>
        <w:sz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B0E460F"/>
    <w:multiLevelType w:val="hybridMultilevel"/>
    <w:tmpl w:val="D0CEF3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30B3D70"/>
    <w:multiLevelType w:val="hybridMultilevel"/>
    <w:tmpl w:val="722EB5EC"/>
    <w:lvl w:ilvl="0" w:tplc="9356B19A">
      <w:start w:val="1"/>
      <w:numFmt w:val="decimal"/>
      <w:lvlText w:val="%1."/>
      <w:lvlJc w:val="left"/>
      <w:pPr>
        <w:ind w:left="1429" w:hanging="360"/>
      </w:pPr>
      <w:rPr>
        <w:b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630378"/>
    <w:multiLevelType w:val="hybridMultilevel"/>
    <w:tmpl w:val="29C02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AE4DBD"/>
    <w:multiLevelType w:val="multilevel"/>
    <w:tmpl w:val="78D040C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3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A636C13"/>
    <w:multiLevelType w:val="hybridMultilevel"/>
    <w:tmpl w:val="A7CA9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06700E"/>
    <w:multiLevelType w:val="multilevel"/>
    <w:tmpl w:val="29E0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313BED"/>
    <w:multiLevelType w:val="hybridMultilevel"/>
    <w:tmpl w:val="253CDA58"/>
    <w:lvl w:ilvl="0" w:tplc="CFD6DA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8817BA"/>
    <w:multiLevelType w:val="hybridMultilevel"/>
    <w:tmpl w:val="07A48028"/>
    <w:lvl w:ilvl="0" w:tplc="0843000F">
      <w:start w:val="1"/>
      <w:numFmt w:val="decimal"/>
      <w:lvlText w:val="%1."/>
      <w:lvlJc w:val="left"/>
      <w:pPr>
        <w:ind w:left="743" w:hanging="360"/>
      </w:pPr>
    </w:lvl>
    <w:lvl w:ilvl="1" w:tplc="08430019" w:tentative="1">
      <w:start w:val="1"/>
      <w:numFmt w:val="lowerLetter"/>
      <w:lvlText w:val="%2."/>
      <w:lvlJc w:val="left"/>
      <w:pPr>
        <w:ind w:left="1463" w:hanging="360"/>
      </w:pPr>
    </w:lvl>
    <w:lvl w:ilvl="2" w:tplc="0843001B" w:tentative="1">
      <w:start w:val="1"/>
      <w:numFmt w:val="lowerRoman"/>
      <w:lvlText w:val="%3."/>
      <w:lvlJc w:val="right"/>
      <w:pPr>
        <w:ind w:left="2183" w:hanging="180"/>
      </w:pPr>
    </w:lvl>
    <w:lvl w:ilvl="3" w:tplc="0843000F" w:tentative="1">
      <w:start w:val="1"/>
      <w:numFmt w:val="decimal"/>
      <w:lvlText w:val="%4."/>
      <w:lvlJc w:val="left"/>
      <w:pPr>
        <w:ind w:left="2903" w:hanging="360"/>
      </w:pPr>
    </w:lvl>
    <w:lvl w:ilvl="4" w:tplc="08430019" w:tentative="1">
      <w:start w:val="1"/>
      <w:numFmt w:val="lowerLetter"/>
      <w:lvlText w:val="%5."/>
      <w:lvlJc w:val="left"/>
      <w:pPr>
        <w:ind w:left="3623" w:hanging="360"/>
      </w:pPr>
    </w:lvl>
    <w:lvl w:ilvl="5" w:tplc="0843001B" w:tentative="1">
      <w:start w:val="1"/>
      <w:numFmt w:val="lowerRoman"/>
      <w:lvlText w:val="%6."/>
      <w:lvlJc w:val="right"/>
      <w:pPr>
        <w:ind w:left="4343" w:hanging="180"/>
      </w:pPr>
    </w:lvl>
    <w:lvl w:ilvl="6" w:tplc="0843000F" w:tentative="1">
      <w:start w:val="1"/>
      <w:numFmt w:val="decimal"/>
      <w:lvlText w:val="%7."/>
      <w:lvlJc w:val="left"/>
      <w:pPr>
        <w:ind w:left="5063" w:hanging="360"/>
      </w:pPr>
    </w:lvl>
    <w:lvl w:ilvl="7" w:tplc="08430019" w:tentative="1">
      <w:start w:val="1"/>
      <w:numFmt w:val="lowerLetter"/>
      <w:lvlText w:val="%8."/>
      <w:lvlJc w:val="left"/>
      <w:pPr>
        <w:ind w:left="5783" w:hanging="360"/>
      </w:pPr>
    </w:lvl>
    <w:lvl w:ilvl="8" w:tplc="0843001B" w:tentative="1">
      <w:start w:val="1"/>
      <w:numFmt w:val="lowerRoman"/>
      <w:lvlText w:val="%9."/>
      <w:lvlJc w:val="right"/>
      <w:pPr>
        <w:ind w:left="6503" w:hanging="180"/>
      </w:pPr>
    </w:lvl>
  </w:abstractNum>
  <w:abstractNum w:abstractNumId="32" w15:restartNumberingAfterBreak="0">
    <w:nsid w:val="52303D66"/>
    <w:multiLevelType w:val="hybridMultilevel"/>
    <w:tmpl w:val="41968444"/>
    <w:lvl w:ilvl="0" w:tplc="9356B19A">
      <w:start w:val="1"/>
      <w:numFmt w:val="decimal"/>
      <w:lvlText w:val="%1."/>
      <w:lvlJc w:val="left"/>
      <w:pPr>
        <w:ind w:left="2138" w:hanging="360"/>
      </w:pPr>
      <w:rPr>
        <w:b w:val="0"/>
        <w:sz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5CF29EC"/>
    <w:multiLevelType w:val="hybridMultilevel"/>
    <w:tmpl w:val="FE4C56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78A1380"/>
    <w:multiLevelType w:val="multilevel"/>
    <w:tmpl w:val="7FF2C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8D5CD0"/>
    <w:multiLevelType w:val="hybridMultilevel"/>
    <w:tmpl w:val="0C94E0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ABD4835"/>
    <w:multiLevelType w:val="hybridMultilevel"/>
    <w:tmpl w:val="A5A2D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CA1607A"/>
    <w:multiLevelType w:val="hybridMultilevel"/>
    <w:tmpl w:val="0FEAD5C4"/>
    <w:lvl w:ilvl="0" w:tplc="6C52E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F55135B"/>
    <w:multiLevelType w:val="hybridMultilevel"/>
    <w:tmpl w:val="291EC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09919FC"/>
    <w:multiLevelType w:val="hybridMultilevel"/>
    <w:tmpl w:val="6820F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1FF313B"/>
    <w:multiLevelType w:val="multilevel"/>
    <w:tmpl w:val="1F74FA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color w:val="000000"/>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A822B8"/>
    <w:multiLevelType w:val="multilevel"/>
    <w:tmpl w:val="3B8C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197A0F"/>
    <w:multiLevelType w:val="hybridMultilevel"/>
    <w:tmpl w:val="FF0E7ED8"/>
    <w:lvl w:ilvl="0" w:tplc="6C52E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38D517E"/>
    <w:multiLevelType w:val="hybridMultilevel"/>
    <w:tmpl w:val="4E60494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64990174"/>
    <w:multiLevelType w:val="multilevel"/>
    <w:tmpl w:val="EB2A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7618A9"/>
    <w:multiLevelType w:val="hybridMultilevel"/>
    <w:tmpl w:val="8188D6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9EA7A8B"/>
    <w:multiLevelType w:val="hybridMultilevel"/>
    <w:tmpl w:val="4C749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E0F0A3C"/>
    <w:multiLevelType w:val="multilevel"/>
    <w:tmpl w:val="8AD4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676DDC"/>
    <w:multiLevelType w:val="hybridMultilevel"/>
    <w:tmpl w:val="FF0E7ED8"/>
    <w:lvl w:ilvl="0" w:tplc="6C52E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76112C3B"/>
    <w:multiLevelType w:val="multilevel"/>
    <w:tmpl w:val="42F2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2F239C"/>
    <w:multiLevelType w:val="hybridMultilevel"/>
    <w:tmpl w:val="ABE61940"/>
    <w:lvl w:ilvl="0" w:tplc="0419000F">
      <w:start w:val="1"/>
      <w:numFmt w:val="decimal"/>
      <w:lvlText w:val="%1."/>
      <w:lvlJc w:val="left"/>
      <w:pPr>
        <w:ind w:left="743" w:hanging="360"/>
      </w:pPr>
    </w:lvl>
    <w:lvl w:ilvl="1" w:tplc="08430019" w:tentative="1">
      <w:start w:val="1"/>
      <w:numFmt w:val="lowerLetter"/>
      <w:lvlText w:val="%2."/>
      <w:lvlJc w:val="left"/>
      <w:pPr>
        <w:ind w:left="1463" w:hanging="360"/>
      </w:pPr>
    </w:lvl>
    <w:lvl w:ilvl="2" w:tplc="0843001B" w:tentative="1">
      <w:start w:val="1"/>
      <w:numFmt w:val="lowerRoman"/>
      <w:lvlText w:val="%3."/>
      <w:lvlJc w:val="right"/>
      <w:pPr>
        <w:ind w:left="2183" w:hanging="180"/>
      </w:pPr>
    </w:lvl>
    <w:lvl w:ilvl="3" w:tplc="0843000F" w:tentative="1">
      <w:start w:val="1"/>
      <w:numFmt w:val="decimal"/>
      <w:lvlText w:val="%4."/>
      <w:lvlJc w:val="left"/>
      <w:pPr>
        <w:ind w:left="2903" w:hanging="360"/>
      </w:pPr>
    </w:lvl>
    <w:lvl w:ilvl="4" w:tplc="08430019" w:tentative="1">
      <w:start w:val="1"/>
      <w:numFmt w:val="lowerLetter"/>
      <w:lvlText w:val="%5."/>
      <w:lvlJc w:val="left"/>
      <w:pPr>
        <w:ind w:left="3623" w:hanging="360"/>
      </w:pPr>
    </w:lvl>
    <w:lvl w:ilvl="5" w:tplc="0843001B" w:tentative="1">
      <w:start w:val="1"/>
      <w:numFmt w:val="lowerRoman"/>
      <w:lvlText w:val="%6."/>
      <w:lvlJc w:val="right"/>
      <w:pPr>
        <w:ind w:left="4343" w:hanging="180"/>
      </w:pPr>
    </w:lvl>
    <w:lvl w:ilvl="6" w:tplc="0843000F" w:tentative="1">
      <w:start w:val="1"/>
      <w:numFmt w:val="decimal"/>
      <w:lvlText w:val="%7."/>
      <w:lvlJc w:val="left"/>
      <w:pPr>
        <w:ind w:left="5063" w:hanging="360"/>
      </w:pPr>
    </w:lvl>
    <w:lvl w:ilvl="7" w:tplc="08430019" w:tentative="1">
      <w:start w:val="1"/>
      <w:numFmt w:val="lowerLetter"/>
      <w:lvlText w:val="%8."/>
      <w:lvlJc w:val="left"/>
      <w:pPr>
        <w:ind w:left="5783" w:hanging="360"/>
      </w:pPr>
    </w:lvl>
    <w:lvl w:ilvl="8" w:tplc="0843001B" w:tentative="1">
      <w:start w:val="1"/>
      <w:numFmt w:val="lowerRoman"/>
      <w:lvlText w:val="%9."/>
      <w:lvlJc w:val="right"/>
      <w:pPr>
        <w:ind w:left="6503" w:hanging="180"/>
      </w:pPr>
    </w:lvl>
  </w:abstractNum>
  <w:abstractNum w:abstractNumId="51" w15:restartNumberingAfterBreak="0">
    <w:nsid w:val="7A863499"/>
    <w:multiLevelType w:val="multilevel"/>
    <w:tmpl w:val="043E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890552"/>
    <w:multiLevelType w:val="hybridMultilevel"/>
    <w:tmpl w:val="B9A2188A"/>
    <w:lvl w:ilvl="0" w:tplc="9C5C14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D184C42"/>
    <w:multiLevelType w:val="hybridMultilevel"/>
    <w:tmpl w:val="D7DA5FA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33"/>
  </w:num>
  <w:num w:numId="3">
    <w:abstractNumId w:val="48"/>
  </w:num>
  <w:num w:numId="4">
    <w:abstractNumId w:val="17"/>
  </w:num>
  <w:num w:numId="5">
    <w:abstractNumId w:val="0"/>
  </w:num>
  <w:num w:numId="6">
    <w:abstractNumId w:val="42"/>
  </w:num>
  <w:num w:numId="7">
    <w:abstractNumId w:val="39"/>
  </w:num>
  <w:num w:numId="8">
    <w:abstractNumId w:val="2"/>
  </w:num>
  <w:num w:numId="9">
    <w:abstractNumId w:val="26"/>
  </w:num>
  <w:num w:numId="10">
    <w:abstractNumId w:val="41"/>
  </w:num>
  <w:num w:numId="11">
    <w:abstractNumId w:val="14"/>
  </w:num>
  <w:num w:numId="12">
    <w:abstractNumId w:val="38"/>
  </w:num>
  <w:num w:numId="13">
    <w:abstractNumId w:val="9"/>
  </w:num>
  <w:num w:numId="14">
    <w:abstractNumId w:val="4"/>
  </w:num>
  <w:num w:numId="15">
    <w:abstractNumId w:val="20"/>
  </w:num>
  <w:num w:numId="16">
    <w:abstractNumId w:val="29"/>
  </w:num>
  <w:num w:numId="17">
    <w:abstractNumId w:val="44"/>
  </w:num>
  <w:num w:numId="18">
    <w:abstractNumId w:val="8"/>
  </w:num>
  <w:num w:numId="19">
    <w:abstractNumId w:val="47"/>
  </w:num>
  <w:num w:numId="20">
    <w:abstractNumId w:val="49"/>
  </w:num>
  <w:num w:numId="21">
    <w:abstractNumId w:val="51"/>
  </w:num>
  <w:num w:numId="22">
    <w:abstractNumId w:val="19"/>
  </w:num>
  <w:num w:numId="23">
    <w:abstractNumId w:val="1"/>
  </w:num>
  <w:num w:numId="24">
    <w:abstractNumId w:val="40"/>
  </w:num>
  <w:num w:numId="25">
    <w:abstractNumId w:val="3"/>
  </w:num>
  <w:num w:numId="26">
    <w:abstractNumId w:val="7"/>
  </w:num>
  <w:num w:numId="27">
    <w:abstractNumId w:val="15"/>
  </w:num>
  <w:num w:numId="28">
    <w:abstractNumId w:val="36"/>
  </w:num>
  <w:num w:numId="29">
    <w:abstractNumId w:val="30"/>
  </w:num>
  <w:num w:numId="30">
    <w:abstractNumId w:val="24"/>
  </w:num>
  <w:num w:numId="31">
    <w:abstractNumId w:val="43"/>
  </w:num>
  <w:num w:numId="32">
    <w:abstractNumId w:val="35"/>
  </w:num>
  <w:num w:numId="33">
    <w:abstractNumId w:val="27"/>
  </w:num>
  <w:num w:numId="34">
    <w:abstractNumId w:val="23"/>
  </w:num>
  <w:num w:numId="35">
    <w:abstractNumId w:val="18"/>
  </w:num>
  <w:num w:numId="36">
    <w:abstractNumId w:val="13"/>
  </w:num>
  <w:num w:numId="37">
    <w:abstractNumId w:val="22"/>
  </w:num>
  <w:num w:numId="38">
    <w:abstractNumId w:val="37"/>
  </w:num>
  <w:num w:numId="39">
    <w:abstractNumId w:val="10"/>
  </w:num>
  <w:num w:numId="40">
    <w:abstractNumId w:val="53"/>
  </w:num>
  <w:num w:numId="41">
    <w:abstractNumId w:val="34"/>
  </w:num>
  <w:num w:numId="42">
    <w:abstractNumId w:val="11"/>
  </w:num>
  <w:num w:numId="43">
    <w:abstractNumId w:val="32"/>
  </w:num>
  <w:num w:numId="44">
    <w:abstractNumId w:val="16"/>
  </w:num>
  <w:num w:numId="45">
    <w:abstractNumId w:val="12"/>
  </w:num>
  <w:num w:numId="46">
    <w:abstractNumId w:val="52"/>
  </w:num>
  <w:num w:numId="47">
    <w:abstractNumId w:val="25"/>
  </w:num>
  <w:num w:numId="48">
    <w:abstractNumId w:val="46"/>
  </w:num>
  <w:num w:numId="49">
    <w:abstractNumId w:val="45"/>
  </w:num>
  <w:num w:numId="50">
    <w:abstractNumId w:val="28"/>
  </w:num>
  <w:num w:numId="51">
    <w:abstractNumId w:val="21"/>
  </w:num>
  <w:num w:numId="52">
    <w:abstractNumId w:val="5"/>
  </w:num>
  <w:num w:numId="53">
    <w:abstractNumId w:val="31"/>
  </w:num>
  <w:num w:numId="54">
    <w:abstractNumId w:val="5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57C"/>
    <w:rsid w:val="00017F75"/>
    <w:rsid w:val="0004501E"/>
    <w:rsid w:val="000661FC"/>
    <w:rsid w:val="00082319"/>
    <w:rsid w:val="000B3B84"/>
    <w:rsid w:val="000E65A8"/>
    <w:rsid w:val="000F7F67"/>
    <w:rsid w:val="00156001"/>
    <w:rsid w:val="00164C2C"/>
    <w:rsid w:val="00183205"/>
    <w:rsid w:val="001F349E"/>
    <w:rsid w:val="001F6362"/>
    <w:rsid w:val="0020582D"/>
    <w:rsid w:val="00205B1A"/>
    <w:rsid w:val="002608A1"/>
    <w:rsid w:val="00284B66"/>
    <w:rsid w:val="002A6019"/>
    <w:rsid w:val="0030285C"/>
    <w:rsid w:val="00322B8A"/>
    <w:rsid w:val="00372AE0"/>
    <w:rsid w:val="0039169F"/>
    <w:rsid w:val="004F1CF5"/>
    <w:rsid w:val="004F293D"/>
    <w:rsid w:val="005177FF"/>
    <w:rsid w:val="005226A8"/>
    <w:rsid w:val="00533D22"/>
    <w:rsid w:val="00536FF3"/>
    <w:rsid w:val="00550D99"/>
    <w:rsid w:val="005A6138"/>
    <w:rsid w:val="005B19FC"/>
    <w:rsid w:val="005D06F0"/>
    <w:rsid w:val="005F4A1C"/>
    <w:rsid w:val="00646355"/>
    <w:rsid w:val="006827AA"/>
    <w:rsid w:val="006B3DEB"/>
    <w:rsid w:val="006D33F5"/>
    <w:rsid w:val="00734D36"/>
    <w:rsid w:val="0077257C"/>
    <w:rsid w:val="008429C5"/>
    <w:rsid w:val="00846A3B"/>
    <w:rsid w:val="008F2929"/>
    <w:rsid w:val="00915F3E"/>
    <w:rsid w:val="009717C7"/>
    <w:rsid w:val="00985233"/>
    <w:rsid w:val="00993B95"/>
    <w:rsid w:val="009B19B9"/>
    <w:rsid w:val="009D08B2"/>
    <w:rsid w:val="00AA6A80"/>
    <w:rsid w:val="00B03785"/>
    <w:rsid w:val="00B5249A"/>
    <w:rsid w:val="00BC05E0"/>
    <w:rsid w:val="00BD34CF"/>
    <w:rsid w:val="00C04D8F"/>
    <w:rsid w:val="00C40F47"/>
    <w:rsid w:val="00C63B3B"/>
    <w:rsid w:val="00CF2721"/>
    <w:rsid w:val="00CF346D"/>
    <w:rsid w:val="00DD3A31"/>
    <w:rsid w:val="00E31896"/>
    <w:rsid w:val="00E525E7"/>
    <w:rsid w:val="00EE5F25"/>
    <w:rsid w:val="00F412C1"/>
    <w:rsid w:val="00F67387"/>
    <w:rsid w:val="00F95418"/>
    <w:rsid w:val="00FC2E9D"/>
    <w:rsid w:val="00FE2188"/>
    <w:rsid w:val="00FF2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B84901-7B6B-4C13-9995-E4DBC068C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4C2C"/>
  </w:style>
  <w:style w:type="paragraph" w:styleId="1">
    <w:name w:val="heading 1"/>
    <w:basedOn w:val="a"/>
    <w:next w:val="a"/>
    <w:link w:val="10"/>
    <w:uiPriority w:val="9"/>
    <w:qFormat/>
    <w:rsid w:val="00205B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64C2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33D2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64C2C"/>
    <w:rPr>
      <w:rFonts w:ascii="Times New Roman" w:eastAsia="Times New Roman" w:hAnsi="Times New Roman" w:cs="Times New Roman"/>
      <w:b/>
      <w:bCs/>
      <w:sz w:val="36"/>
      <w:szCs w:val="36"/>
      <w:lang w:val="en" w:eastAsia="ru-RU"/>
    </w:rPr>
  </w:style>
  <w:style w:type="paragraph" w:styleId="a3">
    <w:name w:val="List Paragraph"/>
    <w:basedOn w:val="a"/>
    <w:uiPriority w:val="34"/>
    <w:qFormat/>
    <w:rsid w:val="0077257C"/>
    <w:pPr>
      <w:ind w:left="720"/>
      <w:contextualSpacing/>
    </w:pPr>
  </w:style>
  <w:style w:type="table" w:styleId="a4">
    <w:name w:val="Table Grid"/>
    <w:basedOn w:val="a1"/>
    <w:uiPriority w:val="59"/>
    <w:rsid w:val="007725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текст (13)"/>
    <w:link w:val="131"/>
    <w:locked/>
    <w:rsid w:val="00C63B3B"/>
    <w:rPr>
      <w:rFonts w:ascii="Sylfaen" w:hAnsi="Sylfaen"/>
      <w:b/>
      <w:bCs/>
      <w:shd w:val="clear" w:color="auto" w:fill="FFFFFF"/>
    </w:rPr>
  </w:style>
  <w:style w:type="paragraph" w:customStyle="1" w:styleId="131">
    <w:name w:val="Основной текст (13)1"/>
    <w:basedOn w:val="a"/>
    <w:link w:val="13"/>
    <w:rsid w:val="00C63B3B"/>
    <w:pPr>
      <w:shd w:val="clear" w:color="auto" w:fill="FFFFFF"/>
      <w:spacing w:after="300" w:line="240" w:lineRule="atLeast"/>
    </w:pPr>
    <w:rPr>
      <w:rFonts w:ascii="Sylfaen" w:hAnsi="Sylfaen"/>
      <w:b/>
      <w:bCs/>
    </w:rPr>
  </w:style>
  <w:style w:type="character" w:customStyle="1" w:styleId="11">
    <w:name w:val="Основной текст (11)_"/>
    <w:link w:val="110"/>
    <w:rsid w:val="00C63B3B"/>
    <w:rPr>
      <w:b/>
      <w:bCs/>
      <w:sz w:val="14"/>
      <w:szCs w:val="14"/>
      <w:shd w:val="clear" w:color="auto" w:fill="FFFFFF"/>
    </w:rPr>
  </w:style>
  <w:style w:type="character" w:customStyle="1" w:styleId="130">
    <w:name w:val="Основной текст (13) + Курсив"/>
    <w:rsid w:val="00C63B3B"/>
    <w:rPr>
      <w:rFonts w:ascii="Times New Roman" w:eastAsia="Times New Roman" w:hAnsi="Times New Roman" w:cs="Times New Roman"/>
      <w:b/>
      <w:bCs/>
      <w:i/>
      <w:iCs/>
      <w:color w:val="000000"/>
      <w:spacing w:val="0"/>
      <w:w w:val="100"/>
      <w:position w:val="0"/>
      <w:sz w:val="20"/>
      <w:szCs w:val="20"/>
      <w:shd w:val="clear" w:color="auto" w:fill="FFFFFF"/>
      <w:lang w:val="en" w:eastAsia="ru-RU" w:bidi="ru-RU"/>
    </w:rPr>
  </w:style>
  <w:style w:type="character" w:customStyle="1" w:styleId="21">
    <w:name w:val="Основной текст (21)_"/>
    <w:link w:val="211"/>
    <w:rsid w:val="00C63B3B"/>
    <w:rPr>
      <w:b/>
      <w:bCs/>
      <w:sz w:val="17"/>
      <w:szCs w:val="17"/>
      <w:shd w:val="clear" w:color="auto" w:fill="FFFFFF"/>
    </w:rPr>
  </w:style>
  <w:style w:type="character" w:customStyle="1" w:styleId="5">
    <w:name w:val="Подпись к картинке (5)_"/>
    <w:link w:val="51"/>
    <w:rsid w:val="00C63B3B"/>
    <w:rPr>
      <w:b/>
      <w:bCs/>
      <w:sz w:val="17"/>
      <w:szCs w:val="17"/>
      <w:shd w:val="clear" w:color="auto" w:fill="FFFFFF"/>
    </w:rPr>
  </w:style>
  <w:style w:type="character" w:customStyle="1" w:styleId="1385pt">
    <w:name w:val="Основной текст (13) + 8;5 pt"/>
    <w:rsid w:val="00C63B3B"/>
    <w:rPr>
      <w:rFonts w:ascii="Times New Roman" w:eastAsia="Times New Roman" w:hAnsi="Times New Roman" w:cs="Times New Roman"/>
      <w:b/>
      <w:bCs/>
      <w:color w:val="000000"/>
      <w:spacing w:val="0"/>
      <w:w w:val="100"/>
      <w:position w:val="0"/>
      <w:sz w:val="17"/>
      <w:szCs w:val="17"/>
      <w:shd w:val="clear" w:color="auto" w:fill="FFFFFF"/>
      <w:lang w:val="en" w:eastAsia="ru-RU" w:bidi="ru-RU"/>
    </w:rPr>
  </w:style>
  <w:style w:type="character" w:customStyle="1" w:styleId="26">
    <w:name w:val="Основной текст (26)_"/>
    <w:link w:val="261"/>
    <w:rsid w:val="00C63B3B"/>
    <w:rPr>
      <w:b/>
      <w:bCs/>
      <w:shd w:val="clear" w:color="auto" w:fill="FFFFFF"/>
    </w:rPr>
  </w:style>
  <w:style w:type="character" w:customStyle="1" w:styleId="111pt">
    <w:name w:val="Основной текст (11) + Не полужирный;Курсив;Интервал 1 pt"/>
    <w:rsid w:val="00C63B3B"/>
    <w:rPr>
      <w:rFonts w:ascii="Times New Roman" w:eastAsia="Times New Roman" w:hAnsi="Times New Roman" w:cs="Times New Roman"/>
      <w:b/>
      <w:bCs/>
      <w:i/>
      <w:iCs/>
      <w:color w:val="000000"/>
      <w:spacing w:val="20"/>
      <w:w w:val="100"/>
      <w:position w:val="0"/>
      <w:sz w:val="14"/>
      <w:szCs w:val="14"/>
      <w:shd w:val="clear" w:color="auto" w:fill="FFFFFF"/>
      <w:lang w:val="en" w:eastAsia="ru-RU" w:bidi="ru-RU"/>
    </w:rPr>
  </w:style>
  <w:style w:type="character" w:customStyle="1" w:styleId="6">
    <w:name w:val="Подпись к картинке (6)_"/>
    <w:link w:val="61"/>
    <w:rsid w:val="00C63B3B"/>
    <w:rPr>
      <w:b/>
      <w:bCs/>
      <w:sz w:val="14"/>
      <w:szCs w:val="14"/>
      <w:shd w:val="clear" w:color="auto" w:fill="FFFFFF"/>
    </w:rPr>
  </w:style>
  <w:style w:type="character" w:customStyle="1" w:styleId="61pt">
    <w:name w:val="Подпись к картинке (6) + Не полужирный;Курсив;Интервал 1 pt"/>
    <w:rsid w:val="00C63B3B"/>
    <w:rPr>
      <w:rFonts w:ascii="Times New Roman" w:eastAsia="Times New Roman" w:hAnsi="Times New Roman" w:cs="Times New Roman"/>
      <w:b/>
      <w:bCs/>
      <w:i/>
      <w:iCs/>
      <w:color w:val="000000"/>
      <w:spacing w:val="20"/>
      <w:w w:val="100"/>
      <w:position w:val="0"/>
      <w:sz w:val="14"/>
      <w:szCs w:val="14"/>
      <w:shd w:val="clear" w:color="auto" w:fill="FFFFFF"/>
      <w:lang w:val="en" w:eastAsia="ru-RU" w:bidi="ru-RU"/>
    </w:rPr>
  </w:style>
  <w:style w:type="character" w:customStyle="1" w:styleId="50">
    <w:name w:val="Подпись к картинке (5)"/>
    <w:rsid w:val="00C63B3B"/>
    <w:rPr>
      <w:rFonts w:ascii="Times New Roman" w:eastAsia="Times New Roman" w:hAnsi="Times New Roman" w:cs="Times New Roman"/>
      <w:b/>
      <w:bCs/>
      <w:color w:val="000000"/>
      <w:spacing w:val="0"/>
      <w:w w:val="100"/>
      <w:position w:val="0"/>
      <w:sz w:val="17"/>
      <w:szCs w:val="17"/>
      <w:shd w:val="clear" w:color="auto" w:fill="FFFFFF"/>
      <w:lang w:val="en" w:eastAsia="ru-RU" w:bidi="ru-RU"/>
    </w:rPr>
  </w:style>
  <w:style w:type="paragraph" w:customStyle="1" w:styleId="110">
    <w:name w:val="Основной текст (11)"/>
    <w:basedOn w:val="a"/>
    <w:link w:val="11"/>
    <w:rsid w:val="00C63B3B"/>
    <w:pPr>
      <w:widowControl w:val="0"/>
      <w:shd w:val="clear" w:color="auto" w:fill="FFFFFF"/>
      <w:spacing w:before="120" w:after="120" w:line="158" w:lineRule="exact"/>
    </w:pPr>
    <w:rPr>
      <w:b/>
      <w:bCs/>
      <w:sz w:val="14"/>
      <w:szCs w:val="14"/>
    </w:rPr>
  </w:style>
  <w:style w:type="paragraph" w:customStyle="1" w:styleId="211">
    <w:name w:val="Основной текст (21)1"/>
    <w:basedOn w:val="a"/>
    <w:link w:val="21"/>
    <w:rsid w:val="00C63B3B"/>
    <w:pPr>
      <w:widowControl w:val="0"/>
      <w:shd w:val="clear" w:color="auto" w:fill="FFFFFF"/>
      <w:spacing w:before="300" w:after="0" w:line="197" w:lineRule="exact"/>
      <w:jc w:val="both"/>
    </w:pPr>
    <w:rPr>
      <w:b/>
      <w:bCs/>
      <w:sz w:val="17"/>
      <w:szCs w:val="17"/>
    </w:rPr>
  </w:style>
  <w:style w:type="paragraph" w:customStyle="1" w:styleId="51">
    <w:name w:val="Подпись к картинке (5)1"/>
    <w:basedOn w:val="a"/>
    <w:link w:val="5"/>
    <w:rsid w:val="00C63B3B"/>
    <w:pPr>
      <w:widowControl w:val="0"/>
      <w:shd w:val="clear" w:color="auto" w:fill="FFFFFF"/>
      <w:spacing w:after="0" w:line="182" w:lineRule="exact"/>
      <w:jc w:val="center"/>
    </w:pPr>
    <w:rPr>
      <w:b/>
      <w:bCs/>
      <w:sz w:val="17"/>
      <w:szCs w:val="17"/>
    </w:rPr>
  </w:style>
  <w:style w:type="paragraph" w:customStyle="1" w:styleId="261">
    <w:name w:val="Основной текст (26)1"/>
    <w:basedOn w:val="a"/>
    <w:link w:val="26"/>
    <w:rsid w:val="00C63B3B"/>
    <w:pPr>
      <w:widowControl w:val="0"/>
      <w:shd w:val="clear" w:color="auto" w:fill="FFFFFF"/>
      <w:spacing w:before="240" w:after="240" w:line="0" w:lineRule="atLeast"/>
    </w:pPr>
    <w:rPr>
      <w:b/>
      <w:bCs/>
    </w:rPr>
  </w:style>
  <w:style w:type="paragraph" w:customStyle="1" w:styleId="61">
    <w:name w:val="Подпись к картинке (6)1"/>
    <w:basedOn w:val="a"/>
    <w:link w:val="6"/>
    <w:rsid w:val="00C63B3B"/>
    <w:pPr>
      <w:widowControl w:val="0"/>
      <w:shd w:val="clear" w:color="auto" w:fill="FFFFFF"/>
      <w:spacing w:after="0" w:line="163" w:lineRule="exact"/>
      <w:jc w:val="center"/>
    </w:pPr>
    <w:rPr>
      <w:b/>
      <w:bCs/>
      <w:sz w:val="14"/>
      <w:szCs w:val="14"/>
    </w:rPr>
  </w:style>
  <w:style w:type="paragraph" w:styleId="a5">
    <w:name w:val="Normal (Web)"/>
    <w:basedOn w:val="a"/>
    <w:uiPriority w:val="99"/>
    <w:rsid w:val="008F29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05B1A"/>
    <w:rPr>
      <w:rFonts w:asciiTheme="majorHAnsi" w:eastAsiaTheme="majorEastAsia" w:hAnsiTheme="majorHAnsi" w:cstheme="majorBidi"/>
      <w:color w:val="2E74B5" w:themeColor="accent1" w:themeShade="BF"/>
      <w:sz w:val="32"/>
      <w:szCs w:val="32"/>
    </w:rPr>
  </w:style>
  <w:style w:type="character" w:customStyle="1" w:styleId="22">
    <w:name w:val="Основной текст (2)"/>
    <w:link w:val="210"/>
    <w:locked/>
    <w:rsid w:val="00205B1A"/>
    <w:rPr>
      <w:shd w:val="clear" w:color="auto" w:fill="FFFFFF"/>
    </w:rPr>
  </w:style>
  <w:style w:type="paragraph" w:customStyle="1" w:styleId="210">
    <w:name w:val="Основной текст (2)1"/>
    <w:basedOn w:val="a"/>
    <w:link w:val="22"/>
    <w:rsid w:val="00205B1A"/>
    <w:pPr>
      <w:shd w:val="clear" w:color="auto" w:fill="FFFFFF"/>
      <w:spacing w:after="0" w:line="259" w:lineRule="exact"/>
      <w:jc w:val="both"/>
    </w:pPr>
  </w:style>
  <w:style w:type="character" w:customStyle="1" w:styleId="212">
    <w:name w:val="Основной текст (2) + Курсив1"/>
    <w:rsid w:val="00205B1A"/>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en" w:eastAsia="ru-RU" w:bidi="ru-RU"/>
    </w:rPr>
  </w:style>
  <w:style w:type="character" w:customStyle="1" w:styleId="2FranklinGothicHeavy65pt">
    <w:name w:val="Основной текст (2) + Franklin Gothic Heavy;6;5 pt"/>
    <w:basedOn w:val="a0"/>
    <w:rsid w:val="00205B1A"/>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shd w:val="clear" w:color="auto" w:fill="FFFFFF"/>
      <w:lang w:val="en" w:eastAsia="ru-RU" w:bidi="ru-RU"/>
    </w:rPr>
  </w:style>
  <w:style w:type="character" w:customStyle="1" w:styleId="a6">
    <w:name w:val="Подпись к картинке_"/>
    <w:basedOn w:val="a0"/>
    <w:link w:val="12"/>
    <w:rsid w:val="00205B1A"/>
    <w:rPr>
      <w:rFonts w:ascii="Times New Roman" w:eastAsia="Times New Roman" w:hAnsi="Times New Roman" w:cs="Times New Roman"/>
      <w:b/>
      <w:bCs/>
      <w:sz w:val="11"/>
      <w:szCs w:val="11"/>
      <w:shd w:val="clear" w:color="auto" w:fill="FFFFFF"/>
    </w:rPr>
  </w:style>
  <w:style w:type="character" w:customStyle="1" w:styleId="166pt0pt">
    <w:name w:val="Подпись к картинке (16) + 6 pt;Курсив;Интервал 0 pt"/>
    <w:basedOn w:val="a0"/>
    <w:rsid w:val="00205B1A"/>
    <w:rPr>
      <w:rFonts w:ascii="Times New Roman" w:eastAsia="Times New Roman" w:hAnsi="Times New Roman" w:cs="Times New Roman"/>
      <w:i/>
      <w:iCs/>
      <w:color w:val="000000"/>
      <w:spacing w:val="10"/>
      <w:w w:val="100"/>
      <w:position w:val="0"/>
      <w:sz w:val="12"/>
      <w:szCs w:val="12"/>
      <w:shd w:val="clear" w:color="auto" w:fill="FFFFFF"/>
      <w:lang w:val="en" w:eastAsia="ru-RU" w:bidi="ru-RU"/>
    </w:rPr>
  </w:style>
  <w:style w:type="paragraph" w:customStyle="1" w:styleId="12">
    <w:name w:val="Подпись к картинке1"/>
    <w:basedOn w:val="a"/>
    <w:link w:val="a6"/>
    <w:rsid w:val="00205B1A"/>
    <w:pPr>
      <w:widowControl w:val="0"/>
      <w:shd w:val="clear" w:color="auto" w:fill="FFFFFF"/>
      <w:spacing w:after="0" w:line="0" w:lineRule="atLeast"/>
      <w:jc w:val="center"/>
    </w:pPr>
    <w:rPr>
      <w:rFonts w:ascii="Times New Roman" w:eastAsia="Times New Roman" w:hAnsi="Times New Roman" w:cs="Times New Roman"/>
      <w:b/>
      <w:bCs/>
      <w:sz w:val="11"/>
      <w:szCs w:val="11"/>
    </w:rPr>
  </w:style>
  <w:style w:type="character" w:customStyle="1" w:styleId="30">
    <w:name w:val="Заголовок 3 Знак"/>
    <w:basedOn w:val="a0"/>
    <w:link w:val="3"/>
    <w:uiPriority w:val="9"/>
    <w:rsid w:val="00533D22"/>
    <w:rPr>
      <w:rFonts w:ascii="Times New Roman" w:eastAsia="Times New Roman" w:hAnsi="Times New Roman" w:cs="Times New Roman"/>
      <w:b/>
      <w:bCs/>
      <w:sz w:val="27"/>
      <w:szCs w:val="27"/>
      <w:lang w:val="en" w:eastAsia="ru-RU"/>
    </w:rPr>
  </w:style>
  <w:style w:type="character" w:styleId="a7">
    <w:name w:val="Hyperlink"/>
    <w:basedOn w:val="a0"/>
    <w:uiPriority w:val="99"/>
    <w:semiHidden/>
    <w:unhideWhenUsed/>
    <w:rsid w:val="00533D22"/>
    <w:rPr>
      <w:color w:val="0000FF"/>
      <w:u w:val="single"/>
    </w:rPr>
  </w:style>
  <w:style w:type="character" w:customStyle="1" w:styleId="23">
    <w:name w:val="Заголовок №2_"/>
    <w:basedOn w:val="a0"/>
    <w:link w:val="24"/>
    <w:rsid w:val="006D33F5"/>
    <w:rPr>
      <w:rFonts w:ascii="Impact" w:eastAsia="Impact" w:hAnsi="Impact" w:cs="Impact"/>
      <w:w w:val="80"/>
      <w:shd w:val="clear" w:color="auto" w:fill="FFFFFF"/>
    </w:rPr>
  </w:style>
  <w:style w:type="paragraph" w:customStyle="1" w:styleId="24">
    <w:name w:val="Заголовок №2"/>
    <w:basedOn w:val="a"/>
    <w:link w:val="23"/>
    <w:rsid w:val="006D33F5"/>
    <w:pPr>
      <w:widowControl w:val="0"/>
      <w:shd w:val="clear" w:color="auto" w:fill="FFFFFF"/>
      <w:spacing w:after="0" w:line="0" w:lineRule="atLeast"/>
      <w:jc w:val="both"/>
      <w:outlineLvl w:val="1"/>
    </w:pPr>
    <w:rPr>
      <w:rFonts w:ascii="Impact" w:eastAsia="Impact" w:hAnsi="Impact" w:cs="Impact"/>
      <w:w w:val="80"/>
    </w:rPr>
  </w:style>
  <w:style w:type="character" w:customStyle="1" w:styleId="a8">
    <w:name w:val="Сноска_"/>
    <w:basedOn w:val="a0"/>
    <w:link w:val="a9"/>
    <w:rsid w:val="006D33F5"/>
    <w:rPr>
      <w:rFonts w:ascii="Bookman Old Style" w:eastAsia="Bookman Old Style" w:hAnsi="Bookman Old Style" w:cs="Bookman Old Style"/>
      <w:sz w:val="19"/>
      <w:szCs w:val="19"/>
      <w:shd w:val="clear" w:color="auto" w:fill="FFFFFF"/>
    </w:rPr>
  </w:style>
  <w:style w:type="paragraph" w:customStyle="1" w:styleId="a9">
    <w:name w:val="Сноска"/>
    <w:basedOn w:val="a"/>
    <w:link w:val="a8"/>
    <w:rsid w:val="006D33F5"/>
    <w:pPr>
      <w:widowControl w:val="0"/>
      <w:shd w:val="clear" w:color="auto" w:fill="FFFFFF"/>
      <w:spacing w:after="240" w:line="206" w:lineRule="exact"/>
      <w:ind w:hanging="300"/>
      <w:jc w:val="both"/>
    </w:pPr>
    <w:rPr>
      <w:rFonts w:ascii="Bookman Old Style" w:eastAsia="Bookman Old Style" w:hAnsi="Bookman Old Style" w:cs="Bookman Old Style"/>
      <w:sz w:val="19"/>
      <w:szCs w:val="19"/>
    </w:rPr>
  </w:style>
  <w:style w:type="character" w:customStyle="1" w:styleId="200">
    <w:name w:val="Основной текст (20)_"/>
    <w:link w:val="201"/>
    <w:rsid w:val="00EE5F25"/>
    <w:rPr>
      <w:rFonts w:ascii="Franklin Gothic Heavy" w:eastAsia="Franklin Gothic Heavy" w:hAnsi="Franklin Gothic Heavy" w:cs="Franklin Gothic Heavy"/>
      <w:b/>
      <w:bCs/>
      <w:shd w:val="clear" w:color="auto" w:fill="FFFFFF"/>
    </w:rPr>
  </w:style>
  <w:style w:type="paragraph" w:customStyle="1" w:styleId="201">
    <w:name w:val="Основной текст (20)"/>
    <w:basedOn w:val="a"/>
    <w:link w:val="200"/>
    <w:rsid w:val="00EE5F25"/>
    <w:pPr>
      <w:widowControl w:val="0"/>
      <w:shd w:val="clear" w:color="auto" w:fill="FFFFFF"/>
      <w:spacing w:before="420" w:after="300" w:line="0" w:lineRule="atLeast"/>
      <w:jc w:val="both"/>
    </w:pPr>
    <w:rPr>
      <w:rFonts w:ascii="Franklin Gothic Heavy" w:eastAsia="Franklin Gothic Heavy" w:hAnsi="Franklin Gothic Heavy" w:cs="Franklin Gothic Heavy"/>
      <w:b/>
      <w:bCs/>
    </w:rPr>
  </w:style>
  <w:style w:type="character" w:customStyle="1" w:styleId="25">
    <w:name w:val="Основной текст (2) + Курсив"/>
    <w:basedOn w:val="a0"/>
    <w:rsid w:val="001F349E"/>
    <w:rPr>
      <w:rFonts w:ascii="Bookman Old Style" w:eastAsia="Bookman Old Style" w:hAnsi="Bookman Old Style" w:cs="Bookman Old Style"/>
      <w:b w:val="0"/>
      <w:bCs w:val="0"/>
      <w:i/>
      <w:iCs/>
      <w:smallCaps w:val="0"/>
      <w:strike w:val="0"/>
      <w:color w:val="000000"/>
      <w:spacing w:val="0"/>
      <w:w w:val="100"/>
      <w:position w:val="0"/>
      <w:sz w:val="19"/>
      <w:szCs w:val="19"/>
      <w:u w:val="none"/>
      <w:shd w:val="clear" w:color="auto" w:fill="FFFFFF"/>
      <w:lang w:val="en" w:eastAsia="ru-RU" w:bidi="ru-RU"/>
    </w:rPr>
  </w:style>
  <w:style w:type="paragraph" w:styleId="aa">
    <w:name w:val="footer"/>
    <w:aliases w:val="Fußzeile"/>
    <w:basedOn w:val="a"/>
    <w:link w:val="ab"/>
    <w:rsid w:val="00E525E7"/>
    <w:pPr>
      <w:tabs>
        <w:tab w:val="center" w:pos="4677"/>
        <w:tab w:val="right" w:pos="9355"/>
      </w:tabs>
      <w:autoSpaceDE w:val="0"/>
      <w:autoSpaceDN w:val="0"/>
      <w:spacing w:after="0" w:line="240" w:lineRule="auto"/>
    </w:pPr>
    <w:rPr>
      <w:rFonts w:ascii="Times New Roman" w:eastAsia="Batang" w:hAnsi="Times New Roman" w:cs="Times New Roman"/>
      <w:sz w:val="20"/>
      <w:szCs w:val="20"/>
      <w:lang w:eastAsia="ru-RU"/>
    </w:rPr>
  </w:style>
  <w:style w:type="character" w:customStyle="1" w:styleId="ab">
    <w:name w:val="Нижний колонтитул Знак"/>
    <w:aliases w:val="Fußzeile Знак"/>
    <w:basedOn w:val="a0"/>
    <w:link w:val="aa"/>
    <w:rsid w:val="00E525E7"/>
    <w:rPr>
      <w:rFonts w:ascii="Times New Roman" w:eastAsia="Batang" w:hAnsi="Times New Roman" w:cs="Times New Roman"/>
      <w:sz w:val="20"/>
      <w:szCs w:val="20"/>
      <w:lang w:val="en" w:eastAsia="ru-RU"/>
    </w:rPr>
  </w:style>
  <w:style w:type="paragraph" w:styleId="ac">
    <w:name w:val="header"/>
    <w:basedOn w:val="a"/>
    <w:link w:val="ad"/>
    <w:uiPriority w:val="99"/>
    <w:rsid w:val="00E525E7"/>
    <w:pPr>
      <w:tabs>
        <w:tab w:val="center" w:pos="4677"/>
        <w:tab w:val="right" w:pos="9355"/>
      </w:tab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uiPriority w:val="99"/>
    <w:rsid w:val="00E525E7"/>
    <w:rPr>
      <w:rFonts w:ascii="Times New Roman" w:eastAsia="Times New Roman" w:hAnsi="Times New Roman" w:cs="Times New Roman"/>
      <w:sz w:val="20"/>
      <w:szCs w:val="20"/>
      <w:lang w:val="en" w:eastAsia="ru-RU"/>
    </w:rPr>
  </w:style>
  <w:style w:type="paragraph" w:styleId="ae">
    <w:name w:val="Title"/>
    <w:basedOn w:val="a"/>
    <w:next w:val="a"/>
    <w:link w:val="14"/>
    <w:qFormat/>
    <w:rsid w:val="00E525E7"/>
    <w:pPr>
      <w:spacing w:after="0" w:line="240" w:lineRule="auto"/>
      <w:ind w:left="10" w:right="538" w:hanging="10"/>
      <w:contextualSpacing/>
      <w:jc w:val="both"/>
    </w:pPr>
    <w:rPr>
      <w:rFonts w:asciiTheme="majorHAnsi" w:eastAsiaTheme="majorEastAsia" w:hAnsiTheme="majorHAnsi" w:cstheme="majorBidi"/>
      <w:spacing w:val="-10"/>
      <w:kern w:val="28"/>
      <w:sz w:val="56"/>
      <w:szCs w:val="56"/>
      <w:lang w:eastAsia="ru-RU"/>
    </w:rPr>
  </w:style>
  <w:style w:type="character" w:customStyle="1" w:styleId="af">
    <w:name w:val="Название Знак"/>
    <w:basedOn w:val="a0"/>
    <w:uiPriority w:val="10"/>
    <w:rsid w:val="00E525E7"/>
    <w:rPr>
      <w:rFonts w:asciiTheme="majorHAnsi" w:eastAsiaTheme="majorEastAsia" w:hAnsiTheme="majorHAnsi" w:cstheme="majorBidi"/>
      <w:spacing w:val="-10"/>
      <w:kern w:val="28"/>
      <w:sz w:val="56"/>
      <w:szCs w:val="56"/>
    </w:rPr>
  </w:style>
  <w:style w:type="character" w:customStyle="1" w:styleId="14">
    <w:name w:val="Название Знак1"/>
    <w:basedOn w:val="a0"/>
    <w:link w:val="ae"/>
    <w:rsid w:val="00E525E7"/>
    <w:rPr>
      <w:rFonts w:asciiTheme="majorHAnsi" w:eastAsiaTheme="majorEastAsia" w:hAnsiTheme="majorHAnsi" w:cstheme="majorBidi"/>
      <w:spacing w:val="-10"/>
      <w:kern w:val="28"/>
      <w:sz w:val="56"/>
      <w:szCs w:val="56"/>
      <w:lang w:val="en" w:eastAsia="ru-RU"/>
    </w:rPr>
  </w:style>
  <w:style w:type="paragraph" w:styleId="af0">
    <w:name w:val="Balloon Text"/>
    <w:basedOn w:val="a"/>
    <w:link w:val="af1"/>
    <w:uiPriority w:val="99"/>
    <w:semiHidden/>
    <w:unhideWhenUsed/>
    <w:rsid w:val="009D08B2"/>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9D08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40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lp-tula.ru/" TargetMode="External"/><Relationship Id="rId21" Type="http://schemas.microsoft.com/office/2007/relationships/hdphoto" Target="media/hdphoto1.wdp"/><Relationship Id="rId42" Type="http://schemas.openxmlformats.org/officeDocument/2006/relationships/image" Target="media/image26.png"/><Relationship Id="rId47" Type="http://schemas.openxmlformats.org/officeDocument/2006/relationships/hyperlink" Target="https://pravometra.ru/uz/fizicheskie-svoistva-stali-40h13-otlichnye-svoistva-pri-pravilnoi-termoobrabotke/" TargetMode="External"/><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png"/><Relationship Id="rId89"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pravometra.ru/uz/kak-oshchipat-gusya-v-domashnih-usloviyah-kak-bystro-i-pravilno/"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yperlink" Target="https://pravometra.ru/uz/temperatura-goreniya-drevesnogo-uglya-v-domennoi-pechi-temperatura-ognya/" TargetMode="External"/><Relationship Id="rId53" Type="http://schemas.openxmlformats.org/officeDocument/2006/relationships/image" Target="media/image33.png"/><Relationship Id="rId58" Type="http://schemas.openxmlformats.org/officeDocument/2006/relationships/image" Target="media/image37.emf"/><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6.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image" Target="media/image12.emf"/><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pravometra.ru/uz/shema-tehnologicheskogo-processa-v-berezhlivom-proizvodstve-lean/" TargetMode="External"/><Relationship Id="rId43" Type="http://schemas.openxmlformats.org/officeDocument/2006/relationships/image" Target="media/image27.png"/><Relationship Id="rId48" Type="http://schemas.openxmlformats.org/officeDocument/2006/relationships/hyperlink" Target="https://pravometra.ru/uz/denisov-aleksandr-aleksandrovich-massazhist-rezyume-gotovyi-primer/" TargetMode="External"/><Relationship Id="rId56" Type="http://schemas.openxmlformats.org/officeDocument/2006/relationships/image" Target="media/image35.pn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emf"/><Relationship Id="rId100"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microsoft.com/office/2007/relationships/hdphoto" Target="media/hdphoto2.wdp"/><Relationship Id="rId33" Type="http://schemas.openxmlformats.org/officeDocument/2006/relationships/hyperlink" Target="https://pravometra.ru/uz/pokazateli-ebit-i-ebitda-osobennosti-vychisleniya-po-dannym/" TargetMode="External"/><Relationship Id="rId38" Type="http://schemas.openxmlformats.org/officeDocument/2006/relationships/hyperlink" Target="https://pravometra.ru/uz/maksimalnaya-skorost-su-27-km-chas-enciklopediya-mirovogo/" TargetMode="External"/><Relationship Id="rId46" Type="http://schemas.openxmlformats.org/officeDocument/2006/relationships/hyperlink" Target="https://pravometra.ru/uz/cenovaya-politika-ne-predpolagaet-vidy-cenovyh-strategii/" TargetMode="External"/><Relationship Id="rId59" Type="http://schemas.openxmlformats.org/officeDocument/2006/relationships/image" Target="media/image38.emf"/><Relationship Id="rId67" Type="http://schemas.openxmlformats.org/officeDocument/2006/relationships/image" Target="media/image46.jpe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pn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hyperlink" Target="https://pravometra.ru/uz/skorost-dvizheniya-podvodnoi-lodki-pod-vodoi-kitaiskie-podvodnye/" TargetMode="External"/><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emf"/><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image" Target="media/image23.png"/><Relationship Id="rId34" Type="http://schemas.openxmlformats.org/officeDocument/2006/relationships/hyperlink" Target="https://pravometra.ru/uz/samye-neobychnye-i-strannye-professii-o-kotoryh-vy-dazhe-ne-znali/" TargetMode="External"/><Relationship Id="rId50" Type="http://schemas.openxmlformats.org/officeDocument/2006/relationships/image" Target="media/image30.png"/><Relationship Id="rId55" Type="http://schemas.openxmlformats.org/officeDocument/2006/relationships/hyperlink" Target="https://pravometra.ru/uz/grafik-tehnologicheskih-i-proizvodstvennyh-operacii/" TargetMode="External"/><Relationship Id="rId76" Type="http://schemas.openxmlformats.org/officeDocument/2006/relationships/image" Target="media/image55.jpeg"/><Relationship Id="rId9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D2702-05E0-481E-9F26-2E8117B0F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34601</Words>
  <Characters>197228</Characters>
  <Application>Microsoft Office Word</Application>
  <DocSecurity>0</DocSecurity>
  <Lines>1643</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2023-03-04T12:10:00Z</cp:lastPrinted>
  <dcterms:created xsi:type="dcterms:W3CDTF">2023-03-14T18:38:00Z</dcterms:created>
  <dcterms:modified xsi:type="dcterms:W3CDTF">2023-03-14T18:38:00Z</dcterms:modified>
</cp:coreProperties>
</file>