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C0089" w14:textId="77777777" w:rsidR="00AC4180" w:rsidRPr="0002746B" w:rsidRDefault="00AC4180" w:rsidP="007E5D7B">
      <w:pPr>
        <w:spacing w:after="0" w:line="240" w:lineRule="auto"/>
        <w:rPr>
          <w:rFonts w:ascii="Times New Roman" w:hAnsi="Times New Roman" w:cs="Times New Roman"/>
          <w:i/>
          <w:iCs/>
          <w:sz w:val="28"/>
          <w:szCs w:val="28"/>
          <w:lang w:val="en-US"/>
        </w:rPr>
      </w:pPr>
    </w:p>
    <w:p w14:paraId="682D3566" w14:textId="77777777" w:rsidR="002E0149" w:rsidRDefault="002E0149" w:rsidP="00AC4180">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w:t>
      </w:r>
      <w:proofErr w:type="spellStart"/>
      <w:r>
        <w:rPr>
          <w:rFonts w:ascii="Times New Roman" w:hAnsi="Times New Roman" w:cs="Times New Roman"/>
          <w:b/>
          <w:bCs/>
          <w:sz w:val="28"/>
          <w:szCs w:val="28"/>
          <w:lang w:val="en-US"/>
        </w:rPr>
        <w:t>Ideaton</w:t>
      </w:r>
      <w:proofErr w:type="spellEnd"/>
      <w:r>
        <w:rPr>
          <w:rFonts w:ascii="Times New Roman" w:hAnsi="Times New Roman" w:cs="Times New Roman"/>
          <w:b/>
          <w:bCs/>
          <w:sz w:val="28"/>
          <w:szCs w:val="28"/>
          <w:lang w:val="en-US"/>
        </w:rPr>
        <w:t xml:space="preserve"> – Uzbekistan 2030” </w:t>
      </w:r>
      <w:proofErr w:type="spellStart"/>
      <w:r>
        <w:rPr>
          <w:rFonts w:ascii="Times New Roman" w:hAnsi="Times New Roman" w:cs="Times New Roman"/>
          <w:b/>
          <w:bCs/>
          <w:sz w:val="28"/>
          <w:szCs w:val="28"/>
          <w:lang w:val="en-US"/>
        </w:rPr>
        <w:t>tanlovini</w:t>
      </w:r>
      <w:proofErr w:type="spellEnd"/>
      <w:r>
        <w:rPr>
          <w:b/>
          <w:bCs/>
          <w:lang w:val="en-US"/>
        </w:rPr>
        <w:t xml:space="preserve"> </w:t>
      </w:r>
      <w:proofErr w:type="spellStart"/>
      <w:r>
        <w:rPr>
          <w:rFonts w:ascii="Times New Roman" w:hAnsi="Times New Roman" w:cs="Times New Roman"/>
          <w:b/>
          <w:bCs/>
          <w:sz w:val="28"/>
          <w:szCs w:val="28"/>
          <w:lang w:val="en-US"/>
        </w:rPr>
        <w:t>o‘tkazish</w:t>
      </w:r>
      <w:proofErr w:type="spellEnd"/>
      <w:r>
        <w:rPr>
          <w:rFonts w:ascii="Times New Roman" w:hAnsi="Times New Roman" w:cs="Times New Roman"/>
          <w:b/>
          <w:bCs/>
          <w:sz w:val="28"/>
          <w:szCs w:val="28"/>
          <w:lang w:val="en-US"/>
        </w:rPr>
        <w:t xml:space="preserve"> </w:t>
      </w:r>
    </w:p>
    <w:p w14:paraId="29667BA6" w14:textId="77777777" w:rsidR="002E0149" w:rsidRDefault="002E0149" w:rsidP="002E0149">
      <w:pPr>
        <w:spacing w:after="0" w:line="240" w:lineRule="auto"/>
        <w:jc w:val="center"/>
        <w:rPr>
          <w:rFonts w:ascii="Times New Roman" w:hAnsi="Times New Roman" w:cs="Times New Roman"/>
          <w:b/>
          <w:bCs/>
          <w:sz w:val="28"/>
          <w:szCs w:val="28"/>
          <w:lang w:val="en-US"/>
        </w:rPr>
      </w:pPr>
      <w:proofErr w:type="spellStart"/>
      <w:r>
        <w:rPr>
          <w:rFonts w:ascii="Times New Roman" w:hAnsi="Times New Roman" w:cs="Times New Roman"/>
          <w:b/>
          <w:bCs/>
          <w:sz w:val="28"/>
          <w:szCs w:val="28"/>
          <w:lang w:val="en-US"/>
        </w:rPr>
        <w:t>tartibi</w:t>
      </w:r>
      <w:proofErr w:type="spellEnd"/>
      <w:r>
        <w:rPr>
          <w:rFonts w:ascii="Times New Roman" w:hAnsi="Times New Roman" w:cs="Times New Roman"/>
          <w:b/>
          <w:bCs/>
          <w:sz w:val="28"/>
          <w:szCs w:val="28"/>
          <w:lang w:val="en-US"/>
        </w:rPr>
        <w:t xml:space="preserve"> </w:t>
      </w:r>
      <w:proofErr w:type="spellStart"/>
      <w:proofErr w:type="gramStart"/>
      <w:r>
        <w:rPr>
          <w:rFonts w:ascii="Times New Roman" w:hAnsi="Times New Roman" w:cs="Times New Roman"/>
          <w:b/>
          <w:bCs/>
          <w:sz w:val="28"/>
          <w:szCs w:val="28"/>
          <w:lang w:val="en-US"/>
        </w:rPr>
        <w:t>to‘</w:t>
      </w:r>
      <w:proofErr w:type="gramEnd"/>
      <w:r>
        <w:rPr>
          <w:rFonts w:ascii="Times New Roman" w:hAnsi="Times New Roman" w:cs="Times New Roman"/>
          <w:b/>
          <w:bCs/>
          <w:sz w:val="28"/>
          <w:szCs w:val="28"/>
          <w:lang w:val="en-US"/>
        </w:rPr>
        <w:t>g‘risidagi</w:t>
      </w:r>
      <w:proofErr w:type="spellEnd"/>
      <w:r>
        <w:rPr>
          <w:rFonts w:ascii="Times New Roman" w:hAnsi="Times New Roman" w:cs="Times New Roman"/>
          <w:b/>
          <w:bCs/>
          <w:sz w:val="28"/>
          <w:szCs w:val="28"/>
          <w:lang w:val="en-US"/>
        </w:rPr>
        <w:t xml:space="preserve"> </w:t>
      </w:r>
    </w:p>
    <w:p w14:paraId="5BA250DE" w14:textId="77777777" w:rsidR="002E0149" w:rsidRDefault="002E0149" w:rsidP="002E0149">
      <w:pPr>
        <w:spacing w:after="0" w:line="240" w:lineRule="auto"/>
        <w:jc w:val="center"/>
        <w:rPr>
          <w:rFonts w:ascii="Times New Roman" w:hAnsi="Times New Roman" w:cs="Times New Roman"/>
          <w:sz w:val="32"/>
          <w:szCs w:val="32"/>
          <w:lang w:val="en-US"/>
        </w:rPr>
      </w:pPr>
      <w:proofErr w:type="spellStart"/>
      <w:r>
        <w:rPr>
          <w:rFonts w:ascii="Times New Roman" w:hAnsi="Times New Roman" w:cs="Times New Roman"/>
          <w:b/>
          <w:bCs/>
          <w:sz w:val="28"/>
          <w:szCs w:val="28"/>
          <w:lang w:val="en-US"/>
        </w:rPr>
        <w:t>Nizom</w:t>
      </w:r>
      <w:proofErr w:type="spellEnd"/>
    </w:p>
    <w:p w14:paraId="7D052C03" w14:textId="77777777" w:rsidR="002E0149" w:rsidRDefault="002E0149" w:rsidP="002E0149">
      <w:pPr>
        <w:spacing w:after="0" w:line="240" w:lineRule="auto"/>
        <w:jc w:val="center"/>
        <w:rPr>
          <w:rFonts w:ascii="Times New Roman" w:eastAsia="Calibri" w:hAnsi="Times New Roman" w:cs="Times New Roman"/>
          <w:b/>
          <w:sz w:val="16"/>
          <w:szCs w:val="16"/>
          <w:lang w:val="uz-Cyrl-UZ"/>
        </w:rPr>
      </w:pPr>
    </w:p>
    <w:p w14:paraId="4A766759" w14:textId="77777777" w:rsidR="002E0149" w:rsidRDefault="002E0149" w:rsidP="002E0149">
      <w:pPr>
        <w:pStyle w:val="a4"/>
        <w:numPr>
          <w:ilvl w:val="0"/>
          <w:numId w:val="1"/>
        </w:numPr>
        <w:jc w:val="center"/>
        <w:rPr>
          <w:rFonts w:ascii="Times New Roman" w:hAnsi="Times New Roman"/>
          <w:b/>
          <w:sz w:val="28"/>
          <w:szCs w:val="28"/>
          <w:lang w:val="uz-Cyrl-UZ"/>
        </w:rPr>
      </w:pPr>
      <w:r>
        <w:rPr>
          <w:rFonts w:ascii="Times New Roman" w:hAnsi="Times New Roman"/>
          <w:b/>
          <w:sz w:val="28"/>
          <w:szCs w:val="28"/>
          <w:lang w:val="uz-Cyrl-UZ"/>
        </w:rPr>
        <w:t>Umumiy qoidalar</w:t>
      </w:r>
    </w:p>
    <w:p w14:paraId="3B67AFB4" w14:textId="77777777" w:rsidR="002E0149" w:rsidRDefault="002E0149" w:rsidP="002E0149">
      <w:pPr>
        <w:pStyle w:val="a4"/>
        <w:ind w:left="1080"/>
        <w:rPr>
          <w:rFonts w:ascii="Times New Roman" w:hAnsi="Times New Roman"/>
          <w:b/>
          <w:bCs/>
          <w:sz w:val="16"/>
          <w:szCs w:val="16"/>
          <w:lang w:val="uz-Cyrl-UZ"/>
        </w:rPr>
      </w:pPr>
    </w:p>
    <w:p w14:paraId="13CC5539" w14:textId="77777777" w:rsidR="002E0149" w:rsidRDefault="00FA0381" w:rsidP="002E0149">
      <w:pPr>
        <w:spacing w:after="0" w:line="240" w:lineRule="auto"/>
        <w:ind w:firstLine="567"/>
        <w:jc w:val="both"/>
        <w:rPr>
          <w:rFonts w:ascii="Times New Roman" w:eastAsia="Calibri" w:hAnsi="Times New Roman" w:cs="Times New Roman"/>
          <w:spacing w:val="5"/>
          <w:sz w:val="28"/>
          <w:szCs w:val="28"/>
          <w:lang w:val="uz-Cyrl-UZ"/>
        </w:rPr>
      </w:pPr>
      <w:r>
        <w:rPr>
          <w:rFonts w:ascii="Times New Roman" w:eastAsia="Calibri" w:hAnsi="Times New Roman" w:cs="Times New Roman"/>
          <w:spacing w:val="5"/>
          <w:sz w:val="28"/>
          <w:szCs w:val="28"/>
          <w:lang w:val="uz-Cyrl-UZ"/>
        </w:rPr>
        <w:t>1.</w:t>
      </w:r>
      <w:r w:rsidRPr="00FA0381">
        <w:rPr>
          <w:rFonts w:ascii="Times New Roman" w:eastAsia="Calibri" w:hAnsi="Times New Roman" w:cs="Times New Roman"/>
          <w:spacing w:val="5"/>
          <w:sz w:val="28"/>
          <w:szCs w:val="28"/>
          <w:lang w:val="uz-Cyrl-UZ"/>
        </w:rPr>
        <w:t xml:space="preserve"> </w:t>
      </w:r>
      <w:r w:rsidR="002E0149">
        <w:rPr>
          <w:rFonts w:ascii="Times New Roman" w:eastAsia="Calibri" w:hAnsi="Times New Roman" w:cs="Times New Roman"/>
          <w:spacing w:val="5"/>
          <w:sz w:val="28"/>
          <w:szCs w:val="28"/>
          <w:lang w:val="uz-Cyrl-UZ"/>
        </w:rPr>
        <w:t xml:space="preserve">Ilmiy va innovatsion g‘oyalar, loyihalarni saralab olish, yoshlarni </w:t>
      </w:r>
      <w:r w:rsidR="002E0149">
        <w:rPr>
          <w:rFonts w:ascii="Times New Roman" w:eastAsia="Calibri" w:hAnsi="Times New Roman" w:cs="Times New Roman"/>
          <w:spacing w:val="5"/>
          <w:sz w:val="28"/>
          <w:szCs w:val="28"/>
          <w:lang w:val="uz-Cyrl-UZ"/>
        </w:rPr>
        <w:br/>
        <w:t xml:space="preserve">qo‘llab-quvvatlash maqsadida </w:t>
      </w:r>
      <w:r w:rsidR="002E0149">
        <w:rPr>
          <w:rFonts w:ascii="Times New Roman" w:hAnsi="Times New Roman" w:cs="Times New Roman"/>
          <w:sz w:val="28"/>
          <w:szCs w:val="28"/>
          <w:lang w:val="uz-Cyrl-UZ"/>
        </w:rPr>
        <w:t>“Ideaton – Uzbekistan 2030” tanlovi</w:t>
      </w:r>
      <w:r w:rsidR="002E0149">
        <w:rPr>
          <w:rFonts w:ascii="Times New Roman" w:eastAsia="Calibri" w:hAnsi="Times New Roman" w:cs="Times New Roman"/>
          <w:spacing w:val="5"/>
          <w:sz w:val="28"/>
          <w:szCs w:val="28"/>
          <w:lang w:val="uz-Cyrl-UZ"/>
        </w:rPr>
        <w:t xml:space="preserve"> (keyingi o‘rinlarda - Tanlov)</w:t>
      </w:r>
      <w:r w:rsidR="002E0149" w:rsidRPr="00FA0381">
        <w:rPr>
          <w:rFonts w:ascii="Times New Roman" w:eastAsia="Calibri" w:hAnsi="Times New Roman" w:cs="Times New Roman"/>
          <w:spacing w:val="5"/>
          <w:sz w:val="28"/>
          <w:szCs w:val="28"/>
          <w:lang w:val="uz-Cyrl-UZ"/>
        </w:rPr>
        <w:t xml:space="preserve"> Institut</w:t>
      </w:r>
      <w:r w:rsidR="002E0149">
        <w:rPr>
          <w:rFonts w:ascii="Times New Roman" w:eastAsia="Calibri" w:hAnsi="Times New Roman" w:cs="Times New Roman"/>
          <w:spacing w:val="5"/>
          <w:sz w:val="28"/>
          <w:szCs w:val="28"/>
          <w:lang w:val="uz-Cyrl-UZ"/>
        </w:rPr>
        <w:t xml:space="preserve"> doirasidagi Tanlov bo‘lib, yoshlarning ilmiy va innovatsion salohiyatini namoyon etish, mazkur sohadagi istiqbolli loyihalarni dastlabki bosqichda aniqlash va ularni har tomonlama qo‘llab-quvvatlashga, tijoratlashtirish darajasiga olib chiqishga va o‘z navbatida, loyihani amaliyotga joriy etishga qaratilgan. Shu bilan birga Tanlov to‘g‘risidagi Nizom tanlov o‘tkazish shartlari, g‘oliblarni aniqlash va ularni rag‘batlantirish tartibini belgilaydi.</w:t>
      </w:r>
    </w:p>
    <w:p w14:paraId="20EE3477" w14:textId="77777777" w:rsidR="002E0149" w:rsidRDefault="00FA0381" w:rsidP="002E0149">
      <w:pPr>
        <w:spacing w:after="0" w:line="240" w:lineRule="auto"/>
        <w:ind w:firstLine="567"/>
        <w:jc w:val="both"/>
        <w:rPr>
          <w:rFonts w:ascii="Times New Roman" w:eastAsia="Calibri" w:hAnsi="Times New Roman" w:cs="Times New Roman"/>
          <w:spacing w:val="5"/>
          <w:sz w:val="28"/>
          <w:szCs w:val="28"/>
          <w:lang w:val="uz-Cyrl-UZ"/>
        </w:rPr>
      </w:pPr>
      <w:r>
        <w:rPr>
          <w:rFonts w:ascii="Times New Roman" w:eastAsia="Calibri" w:hAnsi="Times New Roman" w:cs="Times New Roman"/>
          <w:spacing w:val="5"/>
          <w:sz w:val="28"/>
          <w:szCs w:val="28"/>
          <w:lang w:val="uz-Cyrl-UZ"/>
        </w:rPr>
        <w:t>2.</w:t>
      </w:r>
      <w:r>
        <w:rPr>
          <w:rFonts w:ascii="Times New Roman" w:eastAsia="Calibri" w:hAnsi="Times New Roman" w:cs="Times New Roman"/>
          <w:spacing w:val="5"/>
          <w:sz w:val="28"/>
          <w:szCs w:val="28"/>
          <w:lang w:val="en-US"/>
        </w:rPr>
        <w:t xml:space="preserve"> </w:t>
      </w:r>
      <w:r w:rsidR="002E0149">
        <w:rPr>
          <w:rFonts w:ascii="Times New Roman" w:eastAsia="Calibri" w:hAnsi="Times New Roman" w:cs="Times New Roman"/>
          <w:spacing w:val="5"/>
          <w:sz w:val="28"/>
          <w:szCs w:val="28"/>
          <w:lang w:val="uz-Cyrl-UZ"/>
        </w:rPr>
        <w:t>Tanlov</w:t>
      </w:r>
      <w:r w:rsidR="002E0149">
        <w:rPr>
          <w:rFonts w:ascii="Times New Roman" w:eastAsia="Calibri" w:hAnsi="Times New Roman" w:cs="Times New Roman"/>
          <w:spacing w:val="5"/>
          <w:sz w:val="28"/>
          <w:szCs w:val="28"/>
          <w:lang w:val="fi-FI"/>
        </w:rPr>
        <w:t>da</w:t>
      </w:r>
      <w:r w:rsidR="002E0149">
        <w:rPr>
          <w:rFonts w:ascii="Times New Roman" w:eastAsia="Calibri" w:hAnsi="Times New Roman" w:cs="Times New Roman"/>
          <w:spacing w:val="5"/>
          <w:sz w:val="28"/>
          <w:szCs w:val="28"/>
          <w:lang w:val="uz-Cyrl-UZ"/>
        </w:rPr>
        <w:t xml:space="preserve"> </w:t>
      </w:r>
      <w:r w:rsidR="002E0149">
        <w:rPr>
          <w:rFonts w:ascii="Times New Roman" w:eastAsia="Calibri" w:hAnsi="Times New Roman" w:cs="Times New Roman"/>
          <w:spacing w:val="5"/>
          <w:sz w:val="28"/>
          <w:szCs w:val="28"/>
          <w:lang w:val="fi-FI"/>
        </w:rPr>
        <w:t>faqat institut talabalari ishtirok etishlari mumkin</w:t>
      </w:r>
      <w:r w:rsidR="002E0149">
        <w:rPr>
          <w:rFonts w:ascii="Times New Roman" w:eastAsia="Calibri" w:hAnsi="Times New Roman" w:cs="Times New Roman"/>
          <w:spacing w:val="5"/>
          <w:sz w:val="28"/>
          <w:szCs w:val="28"/>
          <w:lang w:val="uz-Cyrl-UZ"/>
        </w:rPr>
        <w:t>.</w:t>
      </w:r>
    </w:p>
    <w:p w14:paraId="6D5F7B04" w14:textId="77777777" w:rsidR="002E0149" w:rsidRDefault="00FA0381" w:rsidP="002E0149">
      <w:pPr>
        <w:spacing w:after="0" w:line="240" w:lineRule="auto"/>
        <w:ind w:firstLine="567"/>
        <w:jc w:val="both"/>
        <w:rPr>
          <w:rFonts w:ascii="Times New Roman" w:eastAsia="Calibri" w:hAnsi="Times New Roman" w:cs="Times New Roman"/>
          <w:spacing w:val="5"/>
          <w:sz w:val="28"/>
          <w:szCs w:val="28"/>
          <w:lang w:val="uz-Cyrl-UZ"/>
        </w:rPr>
      </w:pPr>
      <w:r>
        <w:rPr>
          <w:rFonts w:ascii="Times New Roman" w:eastAsia="Calibri" w:hAnsi="Times New Roman" w:cs="Times New Roman"/>
          <w:spacing w:val="5"/>
          <w:sz w:val="28"/>
          <w:szCs w:val="28"/>
          <w:lang w:val="uz-Cyrl-UZ"/>
        </w:rPr>
        <w:t>3.</w:t>
      </w:r>
      <w:r w:rsidRPr="00FA0381">
        <w:rPr>
          <w:rFonts w:ascii="Times New Roman" w:eastAsia="Calibri" w:hAnsi="Times New Roman" w:cs="Times New Roman"/>
          <w:spacing w:val="5"/>
          <w:sz w:val="28"/>
          <w:szCs w:val="28"/>
          <w:lang w:val="uz-Cyrl-UZ"/>
        </w:rPr>
        <w:t xml:space="preserve"> </w:t>
      </w:r>
      <w:r w:rsidR="002E0149">
        <w:rPr>
          <w:rFonts w:ascii="Times New Roman" w:eastAsia="Calibri" w:hAnsi="Times New Roman" w:cs="Times New Roman"/>
          <w:spacing w:val="5"/>
          <w:sz w:val="28"/>
          <w:szCs w:val="28"/>
          <w:lang w:val="uz-Cyrl-UZ"/>
        </w:rPr>
        <w:t>Tanlov qatnashchilari o‘rtasida keyengi o‘n yillikdagi muammolar va istiqbolli yo‘nalishlardagi innovatsion g‘oyalarni, ilmiy va innovatsion loyiha yo‘nalishlarida ilmiy-texnik ijodkorlik va ixtirochilikni rag‘batlantirish, innovatsion faollikni oshirish hamda yangi texnika, texnologiya va raqobatbardosh mahsulotlarni yaratishni qo‘llab-quvvatlashga qaratilgan.</w:t>
      </w:r>
    </w:p>
    <w:p w14:paraId="02FF34BB" w14:textId="77777777" w:rsidR="002E0149" w:rsidRDefault="00FA0381" w:rsidP="002E0149">
      <w:pPr>
        <w:spacing w:after="0" w:line="240" w:lineRule="auto"/>
        <w:ind w:firstLine="567"/>
        <w:jc w:val="both"/>
        <w:rPr>
          <w:rFonts w:ascii="Times New Roman" w:eastAsia="Calibri" w:hAnsi="Times New Roman" w:cs="Times New Roman"/>
          <w:spacing w:val="5"/>
          <w:sz w:val="28"/>
          <w:szCs w:val="28"/>
          <w:lang w:val="uz-Cyrl-UZ"/>
        </w:rPr>
      </w:pPr>
      <w:r>
        <w:rPr>
          <w:rFonts w:ascii="Times New Roman" w:eastAsia="Calibri" w:hAnsi="Times New Roman" w:cs="Times New Roman"/>
          <w:spacing w:val="5"/>
          <w:sz w:val="28"/>
          <w:szCs w:val="28"/>
          <w:lang w:val="uz-Cyrl-UZ"/>
        </w:rPr>
        <w:t>4.</w:t>
      </w:r>
      <w:r w:rsidRPr="00FA0381">
        <w:rPr>
          <w:rFonts w:ascii="Times New Roman" w:eastAsia="Calibri" w:hAnsi="Times New Roman" w:cs="Times New Roman"/>
          <w:spacing w:val="5"/>
          <w:sz w:val="28"/>
          <w:szCs w:val="28"/>
          <w:lang w:val="uz-Cyrl-UZ"/>
        </w:rPr>
        <w:t xml:space="preserve"> </w:t>
      </w:r>
      <w:r w:rsidR="002E0149">
        <w:rPr>
          <w:rFonts w:ascii="Times New Roman" w:eastAsia="Calibri" w:hAnsi="Times New Roman" w:cs="Times New Roman"/>
          <w:spacing w:val="5"/>
          <w:sz w:val="28"/>
          <w:szCs w:val="28"/>
          <w:lang w:val="uz-Cyrl-UZ"/>
        </w:rPr>
        <w:t xml:space="preserve">Tanlovda ishtirok etayotgan qatnashchilarning loyihalarini baholash </w:t>
      </w:r>
      <w:r w:rsidR="002E0149">
        <w:rPr>
          <w:rFonts w:ascii="Times New Roman" w:eastAsia="Calibri" w:hAnsi="Times New Roman" w:cs="Times New Roman"/>
          <w:spacing w:val="5"/>
          <w:sz w:val="28"/>
          <w:szCs w:val="28"/>
          <w:lang w:val="uz-Cyrl-UZ"/>
        </w:rPr>
        <w:br/>
        <w:t>va g‘oliblarni aniqlash uchun tegishli soha mutaxassislaridan iborat, besh kishidan kam bo‘lmagan tarkibdagi Tanlov komissiyasi (keyingi o‘rinlarda-Komissiya) tuziladi hamda Komissiya kotibi aniqlanadi.</w:t>
      </w:r>
    </w:p>
    <w:p w14:paraId="1396892F" w14:textId="77777777" w:rsidR="002E0149" w:rsidRDefault="00FA0381" w:rsidP="002E0149">
      <w:pPr>
        <w:spacing w:after="0" w:line="240" w:lineRule="auto"/>
        <w:ind w:firstLine="567"/>
        <w:jc w:val="both"/>
        <w:rPr>
          <w:rFonts w:ascii="Times New Roman" w:eastAsia="Calibri" w:hAnsi="Times New Roman" w:cs="Times New Roman"/>
          <w:spacing w:val="5"/>
          <w:sz w:val="28"/>
          <w:szCs w:val="28"/>
          <w:lang w:val="uz-Cyrl-UZ"/>
        </w:rPr>
      </w:pPr>
      <w:r>
        <w:rPr>
          <w:rFonts w:ascii="Times New Roman" w:eastAsia="Calibri" w:hAnsi="Times New Roman" w:cs="Times New Roman"/>
          <w:spacing w:val="5"/>
          <w:sz w:val="28"/>
          <w:szCs w:val="28"/>
          <w:lang w:val="uz-Cyrl-UZ"/>
        </w:rPr>
        <w:t>5.</w:t>
      </w:r>
      <w:r w:rsidRPr="00FA0381">
        <w:rPr>
          <w:rFonts w:ascii="Times New Roman" w:eastAsia="Calibri" w:hAnsi="Times New Roman" w:cs="Times New Roman"/>
          <w:spacing w:val="5"/>
          <w:sz w:val="28"/>
          <w:szCs w:val="28"/>
          <w:lang w:val="uz-Cyrl-UZ"/>
        </w:rPr>
        <w:t xml:space="preserve"> </w:t>
      </w:r>
      <w:r w:rsidR="002E0149">
        <w:rPr>
          <w:rFonts w:ascii="Times New Roman" w:eastAsia="Calibri" w:hAnsi="Times New Roman" w:cs="Times New Roman"/>
          <w:spacing w:val="5"/>
          <w:sz w:val="28"/>
          <w:szCs w:val="28"/>
          <w:lang w:val="uz-Cyrl-UZ"/>
        </w:rPr>
        <w:t xml:space="preserve">Tanlovni </w:t>
      </w:r>
      <w:r w:rsidR="002E0149" w:rsidRPr="00FA0381">
        <w:rPr>
          <w:rFonts w:ascii="Times New Roman" w:eastAsia="Calibri" w:hAnsi="Times New Roman" w:cs="Times New Roman"/>
          <w:spacing w:val="5"/>
          <w:sz w:val="28"/>
          <w:szCs w:val="28"/>
          <w:lang w:val="uz-Cyrl-UZ"/>
        </w:rPr>
        <w:t xml:space="preserve">institut </w:t>
      </w:r>
      <w:r w:rsidR="002E0149">
        <w:rPr>
          <w:rFonts w:ascii="Times New Roman" w:eastAsia="Calibri" w:hAnsi="Times New Roman" w:cs="Times New Roman"/>
          <w:spacing w:val="5"/>
          <w:sz w:val="28"/>
          <w:szCs w:val="28"/>
          <w:lang w:val="uz-Cyrl-UZ"/>
        </w:rPr>
        <w:t xml:space="preserve">talabalari o‘rtasida tashkil etish va o‘tkazish bilan bog‘liq xarajatlarni </w:t>
      </w:r>
      <w:r w:rsidR="002E0149" w:rsidRPr="00FA0381">
        <w:rPr>
          <w:rFonts w:ascii="Times New Roman" w:eastAsia="Calibri" w:hAnsi="Times New Roman" w:cs="Times New Roman"/>
          <w:spacing w:val="5"/>
          <w:sz w:val="28"/>
          <w:szCs w:val="28"/>
          <w:lang w:val="uz-Cyrl-UZ"/>
        </w:rPr>
        <w:t>insitu</w:t>
      </w:r>
      <w:r w:rsidR="002E0149">
        <w:rPr>
          <w:rFonts w:ascii="Times New Roman" w:eastAsia="Calibri" w:hAnsi="Times New Roman" w:cs="Times New Roman"/>
          <w:spacing w:val="5"/>
          <w:sz w:val="28"/>
          <w:szCs w:val="28"/>
          <w:lang w:val="uz-Cyrl-UZ"/>
        </w:rPr>
        <w:t>tning budjetdan tashqari mablag‘lari hisobidan amalga oshiriladi.</w:t>
      </w:r>
    </w:p>
    <w:p w14:paraId="111979BD" w14:textId="77777777" w:rsidR="002E0149" w:rsidRDefault="002E0149" w:rsidP="002E0149">
      <w:pPr>
        <w:spacing w:after="0" w:line="240" w:lineRule="auto"/>
        <w:ind w:firstLine="567"/>
        <w:jc w:val="both"/>
        <w:rPr>
          <w:rFonts w:ascii="Times New Roman" w:eastAsia="Calibri" w:hAnsi="Times New Roman" w:cs="Times New Roman"/>
          <w:spacing w:val="5"/>
          <w:sz w:val="16"/>
          <w:szCs w:val="16"/>
          <w:lang w:val="uz-Cyrl-UZ"/>
        </w:rPr>
      </w:pPr>
    </w:p>
    <w:p w14:paraId="196011D8" w14:textId="77777777" w:rsidR="002E0149" w:rsidRDefault="002E0149" w:rsidP="002E0149">
      <w:pPr>
        <w:pStyle w:val="a4"/>
        <w:numPr>
          <w:ilvl w:val="0"/>
          <w:numId w:val="1"/>
        </w:numPr>
        <w:jc w:val="center"/>
        <w:rPr>
          <w:rFonts w:ascii="Times New Roman" w:hAnsi="Times New Roman"/>
          <w:b/>
          <w:bCs/>
          <w:sz w:val="28"/>
          <w:szCs w:val="28"/>
          <w:lang w:val="uz-Cyrl-UZ"/>
        </w:rPr>
      </w:pPr>
      <w:r>
        <w:rPr>
          <w:rFonts w:ascii="Times New Roman" w:hAnsi="Times New Roman"/>
          <w:b/>
          <w:bCs/>
          <w:sz w:val="28"/>
          <w:szCs w:val="28"/>
          <w:lang w:val="uz-Cyrl-UZ"/>
        </w:rPr>
        <w:t>Tanlovni o‘tkazish tartibi, muddatlari va shartlari</w:t>
      </w:r>
    </w:p>
    <w:p w14:paraId="15993834" w14:textId="77777777" w:rsidR="002E0149" w:rsidRDefault="002E0149" w:rsidP="002E0149">
      <w:pPr>
        <w:pStyle w:val="a4"/>
        <w:ind w:left="1080"/>
        <w:rPr>
          <w:rFonts w:ascii="Times New Roman" w:hAnsi="Times New Roman"/>
          <w:b/>
          <w:bCs/>
          <w:sz w:val="16"/>
          <w:szCs w:val="16"/>
          <w:lang w:val="uz-Cyrl-UZ"/>
        </w:rPr>
      </w:pPr>
    </w:p>
    <w:p w14:paraId="320DE73A" w14:textId="77777777" w:rsidR="002E0149" w:rsidRDefault="002E0149" w:rsidP="002E0149">
      <w:pPr>
        <w:spacing w:after="0" w:line="240" w:lineRule="auto"/>
        <w:jc w:val="center"/>
        <w:rPr>
          <w:rFonts w:ascii="Times New Roman" w:eastAsia="Calibri" w:hAnsi="Times New Roman" w:cs="Times New Roman"/>
          <w:b/>
          <w:sz w:val="16"/>
          <w:szCs w:val="16"/>
          <w:lang w:val="uz-Cyrl-UZ"/>
        </w:rPr>
      </w:pPr>
    </w:p>
    <w:p w14:paraId="5A6C68B8" w14:textId="77777777" w:rsidR="002E0149" w:rsidRDefault="00FA0381" w:rsidP="002E0149">
      <w:pPr>
        <w:spacing w:after="0" w:line="240" w:lineRule="auto"/>
        <w:ind w:firstLine="567"/>
        <w:jc w:val="both"/>
        <w:rPr>
          <w:rFonts w:ascii="Times New Roman" w:eastAsia="Calibri" w:hAnsi="Times New Roman" w:cs="Times New Roman"/>
          <w:spacing w:val="5"/>
          <w:sz w:val="28"/>
          <w:szCs w:val="28"/>
          <w:lang w:val="uz-Cyrl-UZ"/>
        </w:rPr>
      </w:pPr>
      <w:r>
        <w:rPr>
          <w:rFonts w:ascii="Times New Roman" w:eastAsia="Calibri" w:hAnsi="Times New Roman" w:cs="Times New Roman"/>
          <w:spacing w:val="5"/>
          <w:sz w:val="28"/>
          <w:szCs w:val="28"/>
          <w:lang w:val="uz-Cyrl-UZ"/>
        </w:rPr>
        <w:t>6.</w:t>
      </w:r>
      <w:r w:rsidRPr="00FA0381">
        <w:rPr>
          <w:rFonts w:ascii="Times New Roman" w:eastAsia="Calibri" w:hAnsi="Times New Roman" w:cs="Times New Roman"/>
          <w:spacing w:val="5"/>
          <w:sz w:val="28"/>
          <w:szCs w:val="28"/>
          <w:lang w:val="uz-Cyrl-UZ"/>
        </w:rPr>
        <w:t xml:space="preserve"> </w:t>
      </w:r>
      <w:r w:rsidR="002E0149">
        <w:rPr>
          <w:rFonts w:ascii="Times New Roman" w:eastAsia="Calibri" w:hAnsi="Times New Roman" w:cs="Times New Roman"/>
          <w:spacing w:val="5"/>
          <w:sz w:val="28"/>
          <w:szCs w:val="28"/>
          <w:lang w:val="uz-Cyrl-UZ"/>
        </w:rPr>
        <w:t xml:space="preserve">Tanlovda ishtirok etuvchi yoshlarni aniqlash maqsadida </w:t>
      </w:r>
      <w:r w:rsidR="002E0149" w:rsidRPr="00FA0381">
        <w:rPr>
          <w:rFonts w:ascii="Times New Roman" w:eastAsia="Calibri" w:hAnsi="Times New Roman" w:cs="Times New Roman"/>
          <w:spacing w:val="5"/>
          <w:sz w:val="28"/>
          <w:szCs w:val="28"/>
          <w:lang w:val="uz-Cyrl-UZ"/>
        </w:rPr>
        <w:t>institut</w:t>
      </w:r>
      <w:r w:rsidR="002E0149">
        <w:rPr>
          <w:rFonts w:ascii="Times New Roman" w:eastAsia="Calibri" w:hAnsi="Times New Roman" w:cs="Times New Roman"/>
          <w:spacing w:val="5"/>
          <w:sz w:val="28"/>
          <w:szCs w:val="28"/>
          <w:lang w:val="uz-Cyrl-UZ"/>
        </w:rPr>
        <w:t>ning veb saytlari, i</w:t>
      </w:r>
      <w:r w:rsidR="002E0149" w:rsidRPr="00FA0381">
        <w:rPr>
          <w:rFonts w:ascii="Times New Roman" w:eastAsia="Calibri" w:hAnsi="Times New Roman" w:cs="Times New Roman"/>
          <w:spacing w:val="5"/>
          <w:sz w:val="28"/>
          <w:szCs w:val="28"/>
          <w:lang w:val="uz-Cyrl-UZ"/>
        </w:rPr>
        <w:t>j</w:t>
      </w:r>
      <w:r w:rsidR="002E0149">
        <w:rPr>
          <w:rFonts w:ascii="Times New Roman" w:eastAsia="Calibri" w:hAnsi="Times New Roman" w:cs="Times New Roman"/>
          <w:spacing w:val="5"/>
          <w:sz w:val="28"/>
          <w:szCs w:val="28"/>
          <w:lang w:val="uz-Cyrl-UZ"/>
        </w:rPr>
        <w:t>timoiy tarmoqlardagi sahifalarida e’lon berilib, 1 oy davomida ishtirokchilar ro‘yxatga olinadi.</w:t>
      </w:r>
    </w:p>
    <w:p w14:paraId="0BFA5415" w14:textId="77777777" w:rsidR="002E0149" w:rsidRDefault="00FA0381" w:rsidP="002E0149">
      <w:pPr>
        <w:spacing w:after="0" w:line="240" w:lineRule="auto"/>
        <w:ind w:firstLine="567"/>
        <w:jc w:val="both"/>
        <w:rPr>
          <w:rFonts w:ascii="Times New Roman" w:eastAsia="Calibri" w:hAnsi="Times New Roman" w:cs="Times New Roman"/>
          <w:spacing w:val="5"/>
          <w:sz w:val="28"/>
          <w:szCs w:val="28"/>
          <w:lang w:val="uz-Cyrl-UZ"/>
        </w:rPr>
      </w:pPr>
      <w:r>
        <w:rPr>
          <w:rFonts w:ascii="Times New Roman" w:eastAsia="Calibri" w:hAnsi="Times New Roman" w:cs="Times New Roman"/>
          <w:spacing w:val="5"/>
          <w:sz w:val="28"/>
          <w:szCs w:val="28"/>
          <w:lang w:val="uz-Cyrl-UZ"/>
        </w:rPr>
        <w:t>7.</w:t>
      </w:r>
      <w:r w:rsidRPr="00FA0381">
        <w:rPr>
          <w:rFonts w:ascii="Times New Roman" w:eastAsia="Calibri" w:hAnsi="Times New Roman" w:cs="Times New Roman"/>
          <w:spacing w:val="5"/>
          <w:sz w:val="28"/>
          <w:szCs w:val="28"/>
          <w:lang w:val="uz-Cyrl-UZ"/>
        </w:rPr>
        <w:t xml:space="preserve"> </w:t>
      </w:r>
      <w:r w:rsidR="002E0149">
        <w:rPr>
          <w:rFonts w:ascii="Times New Roman" w:eastAsia="Calibri" w:hAnsi="Times New Roman" w:cs="Times New Roman"/>
          <w:spacing w:val="5"/>
          <w:sz w:val="28"/>
          <w:szCs w:val="28"/>
          <w:lang w:val="uz-Cyrl-UZ"/>
        </w:rPr>
        <w:t xml:space="preserve">Tanlovda ishtirokchilar ro‘yxatdan o‘tishda aniq bir muammo yoki mavjud potensial imkoniyatdan kelib chiqqan holda innovatsion xarakterga ega g‘oya yoki loyihani taklif etishlari lozim. </w:t>
      </w:r>
    </w:p>
    <w:p w14:paraId="1D785910" w14:textId="77777777" w:rsidR="002E0149" w:rsidRDefault="002E0149" w:rsidP="002E0149">
      <w:pPr>
        <w:spacing w:after="0" w:line="240" w:lineRule="auto"/>
        <w:ind w:firstLine="567"/>
        <w:jc w:val="both"/>
        <w:rPr>
          <w:rFonts w:ascii="Times New Roman" w:eastAsia="Calibri" w:hAnsi="Times New Roman" w:cs="Times New Roman"/>
          <w:spacing w:val="5"/>
          <w:sz w:val="28"/>
          <w:szCs w:val="28"/>
          <w:lang w:val="fi-FI"/>
        </w:rPr>
      </w:pPr>
      <w:r>
        <w:rPr>
          <w:rFonts w:ascii="Times New Roman" w:eastAsia="Calibri" w:hAnsi="Times New Roman" w:cs="Times New Roman"/>
          <w:spacing w:val="5"/>
          <w:sz w:val="28"/>
          <w:szCs w:val="28"/>
          <w:lang w:val="uz-Cyrl-UZ"/>
        </w:rPr>
        <w:t>8</w:t>
      </w:r>
      <w:r w:rsidR="00FA0381">
        <w:rPr>
          <w:rFonts w:ascii="Times New Roman" w:eastAsia="Calibri" w:hAnsi="Times New Roman" w:cs="Times New Roman"/>
          <w:spacing w:val="5"/>
          <w:sz w:val="28"/>
          <w:szCs w:val="28"/>
          <w:lang w:val="fi-FI"/>
        </w:rPr>
        <w:t xml:space="preserve">. </w:t>
      </w:r>
      <w:r>
        <w:rPr>
          <w:rFonts w:ascii="Times New Roman" w:eastAsia="Calibri" w:hAnsi="Times New Roman" w:cs="Times New Roman"/>
          <w:spacing w:val="5"/>
          <w:sz w:val="28"/>
          <w:szCs w:val="28"/>
          <w:lang w:val="fi-FI"/>
        </w:rPr>
        <w:t>Tanlov quyidagi tartibda tashkil etiladi:</w:t>
      </w:r>
    </w:p>
    <w:p w14:paraId="2CFD6D77" w14:textId="77777777" w:rsidR="00A94CAC" w:rsidRDefault="00A94CAC" w:rsidP="002E0149">
      <w:pPr>
        <w:spacing w:after="0" w:line="240" w:lineRule="auto"/>
        <w:ind w:firstLine="567"/>
        <w:jc w:val="both"/>
        <w:rPr>
          <w:rFonts w:ascii="Times New Roman" w:eastAsia="Calibri" w:hAnsi="Times New Roman" w:cs="Times New Roman"/>
          <w:spacing w:val="5"/>
          <w:sz w:val="28"/>
          <w:szCs w:val="28"/>
          <w:lang w:val="fi-FI"/>
        </w:rPr>
      </w:pPr>
      <w:r>
        <w:rPr>
          <w:rFonts w:ascii="Times New Roman" w:eastAsia="Calibri" w:hAnsi="Times New Roman" w:cs="Times New Roman"/>
          <w:spacing w:val="5"/>
          <w:sz w:val="28"/>
          <w:szCs w:val="28"/>
          <w:lang w:val="fi-FI"/>
        </w:rPr>
        <w:t>-Tanlov nizomini ishlab chiqish va tasdiqlash -30- sentyabr</w:t>
      </w:r>
    </w:p>
    <w:p w14:paraId="115D3FFB" w14:textId="77777777" w:rsidR="00A94CAC" w:rsidRDefault="00FA0381" w:rsidP="002E0149">
      <w:pPr>
        <w:spacing w:after="0" w:line="240" w:lineRule="auto"/>
        <w:ind w:firstLine="567"/>
        <w:jc w:val="both"/>
        <w:rPr>
          <w:rFonts w:ascii="Times New Roman" w:eastAsia="Calibri" w:hAnsi="Times New Roman" w:cs="Times New Roman"/>
          <w:spacing w:val="5"/>
          <w:sz w:val="28"/>
          <w:szCs w:val="28"/>
          <w:lang w:val="fi-FI"/>
        </w:rPr>
      </w:pPr>
      <w:r>
        <w:rPr>
          <w:rFonts w:ascii="Times New Roman" w:eastAsia="Calibri" w:hAnsi="Times New Roman" w:cs="Times New Roman"/>
          <w:spacing w:val="5"/>
          <w:sz w:val="28"/>
          <w:szCs w:val="28"/>
          <w:lang w:val="fi-FI"/>
        </w:rPr>
        <w:t>-</w:t>
      </w:r>
      <w:r w:rsidR="002E0149">
        <w:rPr>
          <w:rFonts w:ascii="Times New Roman" w:hAnsi="Times New Roman" w:cs="Times New Roman"/>
          <w:sz w:val="28"/>
          <w:szCs w:val="28"/>
          <w:lang w:val="uz-Cyrl-UZ"/>
        </w:rPr>
        <w:t>“</w:t>
      </w:r>
      <w:r w:rsidR="002E0149">
        <w:rPr>
          <w:rFonts w:ascii="Times New Roman" w:hAnsi="Times New Roman" w:cs="Times New Roman"/>
          <w:sz w:val="28"/>
          <w:szCs w:val="28"/>
          <w:lang w:val="fi-FI"/>
        </w:rPr>
        <w:t>Ideaton – Uzbekiston 2023</w:t>
      </w:r>
      <w:r w:rsidR="002E0149">
        <w:rPr>
          <w:rFonts w:ascii="Times New Roman" w:hAnsi="Times New Roman" w:cs="Times New Roman"/>
          <w:sz w:val="28"/>
          <w:szCs w:val="28"/>
          <w:lang w:val="uz-Cyrl-UZ"/>
        </w:rPr>
        <w:t>” tanlovi</w:t>
      </w:r>
      <w:r w:rsidR="002E0149">
        <w:rPr>
          <w:rFonts w:ascii="Times New Roman" w:hAnsi="Times New Roman" w:cs="Times New Roman"/>
          <w:sz w:val="28"/>
          <w:szCs w:val="28"/>
          <w:lang w:val="fi-FI"/>
        </w:rPr>
        <w:t xml:space="preserve"> e’lonini berish</w:t>
      </w:r>
      <w:r w:rsidR="002E0149">
        <w:rPr>
          <w:rFonts w:ascii="Times New Roman" w:eastAsia="Calibri" w:hAnsi="Times New Roman" w:cs="Times New Roman"/>
          <w:spacing w:val="5"/>
          <w:sz w:val="28"/>
          <w:szCs w:val="28"/>
          <w:lang w:val="fi-FI"/>
        </w:rPr>
        <w:t xml:space="preserve"> –</w:t>
      </w:r>
      <w:r w:rsidR="00A94CAC">
        <w:rPr>
          <w:rFonts w:ascii="Times New Roman" w:eastAsia="Calibri" w:hAnsi="Times New Roman" w:cs="Times New Roman"/>
          <w:spacing w:val="5"/>
          <w:sz w:val="28"/>
          <w:szCs w:val="28"/>
          <w:lang w:val="fi-FI"/>
        </w:rPr>
        <w:t>5-</w:t>
      </w:r>
      <w:r w:rsidR="002E0149">
        <w:rPr>
          <w:rFonts w:ascii="Times New Roman" w:eastAsia="Calibri" w:hAnsi="Times New Roman" w:cs="Times New Roman"/>
          <w:spacing w:val="5"/>
          <w:sz w:val="28"/>
          <w:szCs w:val="28"/>
          <w:lang w:val="fi-FI"/>
        </w:rPr>
        <w:t xml:space="preserve"> oktabr </w:t>
      </w:r>
    </w:p>
    <w:p w14:paraId="416C3A2E" w14:textId="77777777" w:rsidR="002E0149" w:rsidRDefault="00FA0381" w:rsidP="002E0149">
      <w:pPr>
        <w:spacing w:after="0" w:line="240" w:lineRule="auto"/>
        <w:ind w:firstLine="567"/>
        <w:jc w:val="both"/>
        <w:rPr>
          <w:rFonts w:ascii="Times New Roman" w:eastAsia="Calibri" w:hAnsi="Times New Roman" w:cs="Times New Roman"/>
          <w:spacing w:val="5"/>
          <w:sz w:val="28"/>
          <w:szCs w:val="28"/>
          <w:lang w:val="fi-FI"/>
        </w:rPr>
      </w:pPr>
      <w:r>
        <w:rPr>
          <w:rFonts w:ascii="Times New Roman" w:eastAsia="Calibri" w:hAnsi="Times New Roman" w:cs="Times New Roman"/>
          <w:spacing w:val="5"/>
          <w:sz w:val="28"/>
          <w:szCs w:val="28"/>
          <w:lang w:val="fi-FI"/>
        </w:rPr>
        <w:t>-</w:t>
      </w:r>
      <w:r w:rsidR="002E0149">
        <w:rPr>
          <w:rFonts w:ascii="Times New Roman" w:eastAsia="Calibri" w:hAnsi="Times New Roman" w:cs="Times New Roman"/>
          <w:spacing w:val="5"/>
          <w:sz w:val="28"/>
          <w:szCs w:val="28"/>
          <w:lang w:val="fi-FI"/>
        </w:rPr>
        <w:t xml:space="preserve">Keyingi o‘n yillikdagi muammolar va istiqbolli yo‘nalishdagi innovatsion g‘oyalarni qabul qilish davri – </w:t>
      </w:r>
      <w:r w:rsidR="00A94CAC">
        <w:rPr>
          <w:rFonts w:ascii="Times New Roman" w:eastAsia="Calibri" w:hAnsi="Times New Roman" w:cs="Times New Roman"/>
          <w:spacing w:val="5"/>
          <w:sz w:val="28"/>
          <w:szCs w:val="28"/>
          <w:lang w:val="fi-FI"/>
        </w:rPr>
        <w:t>30-</w:t>
      </w:r>
      <w:r w:rsidR="002E0149">
        <w:rPr>
          <w:rFonts w:ascii="Times New Roman" w:eastAsia="Calibri" w:hAnsi="Times New Roman" w:cs="Times New Roman"/>
          <w:spacing w:val="5"/>
          <w:sz w:val="28"/>
          <w:szCs w:val="28"/>
          <w:lang w:val="fi-FI"/>
        </w:rPr>
        <w:t xml:space="preserve">oktabr </w:t>
      </w:r>
    </w:p>
    <w:p w14:paraId="7000C0D0" w14:textId="77777777" w:rsidR="002E0149" w:rsidRDefault="00FA0381" w:rsidP="002E0149">
      <w:pPr>
        <w:spacing w:after="0" w:line="240" w:lineRule="auto"/>
        <w:ind w:firstLine="567"/>
        <w:jc w:val="both"/>
        <w:rPr>
          <w:rFonts w:ascii="Times New Roman" w:eastAsia="Calibri" w:hAnsi="Times New Roman" w:cs="Times New Roman"/>
          <w:spacing w:val="5"/>
          <w:sz w:val="28"/>
          <w:szCs w:val="28"/>
          <w:lang w:val="fi-FI"/>
        </w:rPr>
      </w:pPr>
      <w:r>
        <w:rPr>
          <w:rFonts w:ascii="Times New Roman" w:eastAsia="Calibri" w:hAnsi="Times New Roman" w:cs="Times New Roman"/>
          <w:spacing w:val="5"/>
          <w:sz w:val="28"/>
          <w:szCs w:val="28"/>
          <w:lang w:val="fi-FI"/>
        </w:rPr>
        <w:t>-</w:t>
      </w:r>
      <w:r w:rsidR="002E0149">
        <w:rPr>
          <w:rFonts w:ascii="Times New Roman" w:eastAsia="Calibri" w:hAnsi="Times New Roman" w:cs="Times New Roman"/>
          <w:spacing w:val="5"/>
          <w:sz w:val="28"/>
          <w:szCs w:val="28"/>
          <w:lang w:val="fi-FI"/>
        </w:rPr>
        <w:t>Kelib tushgan loyihalarni ko‘rib chiqish davri –</w:t>
      </w:r>
      <w:r w:rsidR="00A94CAC">
        <w:rPr>
          <w:rFonts w:ascii="Times New Roman" w:eastAsia="Calibri" w:hAnsi="Times New Roman" w:cs="Times New Roman"/>
          <w:spacing w:val="5"/>
          <w:sz w:val="28"/>
          <w:szCs w:val="28"/>
          <w:lang w:val="fi-FI"/>
        </w:rPr>
        <w:t>30-</w:t>
      </w:r>
      <w:r w:rsidR="002E0149">
        <w:rPr>
          <w:rFonts w:ascii="Times New Roman" w:eastAsia="Calibri" w:hAnsi="Times New Roman" w:cs="Times New Roman"/>
          <w:spacing w:val="5"/>
          <w:sz w:val="28"/>
          <w:szCs w:val="28"/>
          <w:lang w:val="fi-FI"/>
        </w:rPr>
        <w:t xml:space="preserve"> noyabr </w:t>
      </w:r>
    </w:p>
    <w:p w14:paraId="67F1DE0D" w14:textId="77777777" w:rsidR="002E0149" w:rsidRPr="007E5D7B" w:rsidRDefault="00FA0381" w:rsidP="002E0149">
      <w:pPr>
        <w:spacing w:after="0" w:line="240" w:lineRule="auto"/>
        <w:ind w:firstLine="567"/>
        <w:jc w:val="both"/>
        <w:rPr>
          <w:rFonts w:ascii="Times New Roman" w:eastAsia="Calibri" w:hAnsi="Times New Roman" w:cs="Times New Roman"/>
          <w:spacing w:val="5"/>
          <w:sz w:val="28"/>
          <w:szCs w:val="28"/>
          <w:lang w:val="fi-FI"/>
        </w:rPr>
      </w:pPr>
      <w:r w:rsidRPr="007E5D7B">
        <w:rPr>
          <w:rFonts w:ascii="Times New Roman" w:eastAsia="Calibri" w:hAnsi="Times New Roman" w:cs="Times New Roman"/>
          <w:spacing w:val="5"/>
          <w:sz w:val="28"/>
          <w:szCs w:val="28"/>
          <w:lang w:val="fi-FI"/>
        </w:rPr>
        <w:t>-</w:t>
      </w:r>
      <w:r w:rsidR="002E0149" w:rsidRPr="007E5D7B">
        <w:rPr>
          <w:rFonts w:ascii="Times New Roman" w:eastAsia="Calibri" w:hAnsi="Times New Roman" w:cs="Times New Roman"/>
          <w:spacing w:val="5"/>
          <w:sz w:val="28"/>
          <w:szCs w:val="28"/>
          <w:lang w:val="fi-FI"/>
        </w:rPr>
        <w:t xml:space="preserve">G‘oliblarni taqdirlash – </w:t>
      </w:r>
      <w:r w:rsidR="00A94CAC" w:rsidRPr="007E5D7B">
        <w:rPr>
          <w:rFonts w:ascii="Times New Roman" w:eastAsia="Calibri" w:hAnsi="Times New Roman" w:cs="Times New Roman"/>
          <w:spacing w:val="5"/>
          <w:sz w:val="28"/>
          <w:szCs w:val="28"/>
          <w:lang w:val="fi-FI"/>
        </w:rPr>
        <w:t xml:space="preserve">10- </w:t>
      </w:r>
      <w:r w:rsidR="002E0149" w:rsidRPr="007E5D7B">
        <w:rPr>
          <w:rFonts w:ascii="Times New Roman" w:eastAsia="Calibri" w:hAnsi="Times New Roman" w:cs="Times New Roman"/>
          <w:spacing w:val="5"/>
          <w:sz w:val="28"/>
          <w:szCs w:val="28"/>
          <w:lang w:val="fi-FI"/>
        </w:rPr>
        <w:t xml:space="preserve">dekabr </w:t>
      </w:r>
    </w:p>
    <w:p w14:paraId="44E0878B" w14:textId="77777777" w:rsidR="00A94CAC" w:rsidRPr="007E5D7B" w:rsidRDefault="00FA0381" w:rsidP="002E0149">
      <w:pPr>
        <w:spacing w:after="0" w:line="240" w:lineRule="auto"/>
        <w:ind w:firstLine="567"/>
        <w:jc w:val="both"/>
        <w:rPr>
          <w:rFonts w:ascii="Times New Roman" w:eastAsia="Calibri" w:hAnsi="Times New Roman" w:cs="Times New Roman"/>
          <w:spacing w:val="5"/>
          <w:sz w:val="28"/>
          <w:szCs w:val="28"/>
          <w:lang w:val="fi-FI"/>
        </w:rPr>
      </w:pPr>
      <w:r w:rsidRPr="007E5D7B">
        <w:rPr>
          <w:rFonts w:ascii="Times New Roman" w:eastAsia="Calibri" w:hAnsi="Times New Roman" w:cs="Times New Roman"/>
          <w:spacing w:val="5"/>
          <w:sz w:val="28"/>
          <w:szCs w:val="28"/>
          <w:lang w:val="fi-FI"/>
        </w:rPr>
        <w:t>-</w:t>
      </w:r>
      <w:r w:rsidR="002E0149" w:rsidRPr="007E5D7B">
        <w:rPr>
          <w:rFonts w:ascii="Times New Roman" w:eastAsia="Calibri" w:hAnsi="Times New Roman" w:cs="Times New Roman"/>
          <w:spacing w:val="5"/>
          <w:sz w:val="28"/>
          <w:szCs w:val="28"/>
          <w:lang w:val="fi-FI"/>
        </w:rPr>
        <w:t xml:space="preserve">G’olib bo’lgan loyihalar katalogini ishlab chiqish – </w:t>
      </w:r>
      <w:r w:rsidR="00A94CAC" w:rsidRPr="007E5D7B">
        <w:rPr>
          <w:rFonts w:ascii="Times New Roman" w:eastAsia="Calibri" w:hAnsi="Times New Roman" w:cs="Times New Roman"/>
          <w:spacing w:val="5"/>
          <w:sz w:val="28"/>
          <w:szCs w:val="28"/>
          <w:lang w:val="fi-FI"/>
        </w:rPr>
        <w:t>25-</w:t>
      </w:r>
      <w:r w:rsidR="002E0149" w:rsidRPr="007E5D7B">
        <w:rPr>
          <w:rFonts w:ascii="Times New Roman" w:eastAsia="Calibri" w:hAnsi="Times New Roman" w:cs="Times New Roman"/>
          <w:spacing w:val="5"/>
          <w:sz w:val="28"/>
          <w:szCs w:val="28"/>
          <w:lang w:val="fi-FI"/>
        </w:rPr>
        <w:t xml:space="preserve">dekabr </w:t>
      </w:r>
    </w:p>
    <w:p w14:paraId="74BCABC5" w14:textId="77777777" w:rsidR="002E0149" w:rsidRDefault="00FA0381" w:rsidP="002E0149">
      <w:pPr>
        <w:spacing w:after="0" w:line="240" w:lineRule="auto"/>
        <w:ind w:firstLine="567"/>
        <w:jc w:val="both"/>
        <w:rPr>
          <w:rFonts w:ascii="Times New Roman" w:eastAsia="Calibri" w:hAnsi="Times New Roman" w:cs="Times New Roman"/>
          <w:spacing w:val="5"/>
          <w:sz w:val="28"/>
          <w:szCs w:val="28"/>
          <w:lang w:val="en-US"/>
        </w:rPr>
      </w:pPr>
      <w:r>
        <w:rPr>
          <w:rFonts w:ascii="Times New Roman" w:eastAsia="Calibri" w:hAnsi="Times New Roman" w:cs="Times New Roman"/>
          <w:spacing w:val="5"/>
          <w:sz w:val="28"/>
          <w:szCs w:val="28"/>
          <w:lang w:val="en-US"/>
        </w:rPr>
        <w:lastRenderedPageBreak/>
        <w:t>9.</w:t>
      </w:r>
      <w:r w:rsidR="00F8652A">
        <w:rPr>
          <w:rFonts w:ascii="Times New Roman" w:eastAsia="Calibri" w:hAnsi="Times New Roman" w:cs="Times New Roman"/>
          <w:spacing w:val="5"/>
          <w:sz w:val="28"/>
          <w:szCs w:val="28"/>
          <w:lang w:val="en-US"/>
        </w:rPr>
        <w:t xml:space="preserve"> </w:t>
      </w:r>
      <w:r w:rsidR="002E0149">
        <w:rPr>
          <w:rFonts w:ascii="Times New Roman" w:eastAsia="Calibri" w:hAnsi="Times New Roman" w:cs="Times New Roman"/>
          <w:spacing w:val="5"/>
          <w:sz w:val="28"/>
          <w:szCs w:val="28"/>
          <w:lang w:val="en-US"/>
        </w:rPr>
        <w:t>“</w:t>
      </w:r>
      <w:proofErr w:type="spellStart"/>
      <w:r w:rsidR="002E0149">
        <w:rPr>
          <w:rFonts w:ascii="Times New Roman" w:eastAsia="Calibri" w:hAnsi="Times New Roman" w:cs="Times New Roman"/>
          <w:spacing w:val="5"/>
          <w:sz w:val="28"/>
          <w:szCs w:val="28"/>
          <w:lang w:val="en-US"/>
        </w:rPr>
        <w:t>Ideaton</w:t>
      </w:r>
      <w:proofErr w:type="spellEnd"/>
      <w:r w:rsidR="002E0149">
        <w:rPr>
          <w:rFonts w:ascii="Times New Roman" w:eastAsia="Calibri" w:hAnsi="Times New Roman" w:cs="Times New Roman"/>
          <w:spacing w:val="5"/>
          <w:sz w:val="28"/>
          <w:szCs w:val="28"/>
          <w:lang w:val="en-US"/>
        </w:rPr>
        <w:t xml:space="preserve"> – Uzbekistan 2030”</w:t>
      </w:r>
      <w:r w:rsidR="002E0149">
        <w:rPr>
          <w:rFonts w:ascii="Times New Roman" w:hAnsi="Times New Roman" w:cs="Times New Roman"/>
          <w:sz w:val="28"/>
          <w:szCs w:val="28"/>
          <w:lang w:val="uz-Cyrl-UZ"/>
        </w:rPr>
        <w:t xml:space="preserve"> tanlovi</w:t>
      </w:r>
      <w:r w:rsidR="002E0149">
        <w:rPr>
          <w:rFonts w:ascii="Times New Roman" w:hAnsi="Times New Roman" w:cs="Times New Roman"/>
          <w:sz w:val="28"/>
          <w:szCs w:val="28"/>
          <w:lang w:val="en-US"/>
        </w:rPr>
        <w:t xml:space="preserve"> </w:t>
      </w:r>
      <w:proofErr w:type="spellStart"/>
      <w:r w:rsidR="002E0149">
        <w:rPr>
          <w:rFonts w:ascii="Times New Roman" w:hAnsi="Times New Roman" w:cs="Times New Roman"/>
          <w:sz w:val="28"/>
          <w:szCs w:val="28"/>
          <w:lang w:val="en-US"/>
        </w:rPr>
        <w:t>e’lonini</w:t>
      </w:r>
      <w:proofErr w:type="spellEnd"/>
      <w:r w:rsidR="002E0149">
        <w:rPr>
          <w:rFonts w:ascii="Times New Roman" w:hAnsi="Times New Roman" w:cs="Times New Roman"/>
          <w:sz w:val="28"/>
          <w:szCs w:val="28"/>
          <w:lang w:val="en-US"/>
        </w:rPr>
        <w:t xml:space="preserve"> </w:t>
      </w:r>
      <w:proofErr w:type="spellStart"/>
      <w:r w:rsidR="002E0149">
        <w:rPr>
          <w:rFonts w:ascii="Times New Roman" w:hAnsi="Times New Roman" w:cs="Times New Roman"/>
          <w:sz w:val="28"/>
          <w:szCs w:val="28"/>
          <w:lang w:val="en-US"/>
        </w:rPr>
        <w:t>berish</w:t>
      </w:r>
      <w:proofErr w:type="spellEnd"/>
      <w:r w:rsidR="002E0149">
        <w:rPr>
          <w:rFonts w:ascii="Times New Roman" w:hAnsi="Times New Roman" w:cs="Times New Roman"/>
          <w:sz w:val="28"/>
          <w:szCs w:val="28"/>
          <w:lang w:val="en-US"/>
        </w:rPr>
        <w:t xml:space="preserve"> </w:t>
      </w:r>
      <w:r w:rsidR="002E0149">
        <w:rPr>
          <w:rFonts w:ascii="Times New Roman" w:eastAsia="Calibri" w:hAnsi="Times New Roman" w:cs="Times New Roman"/>
          <w:spacing w:val="5"/>
          <w:sz w:val="28"/>
          <w:szCs w:val="28"/>
          <w:lang w:val="en-US"/>
        </w:rPr>
        <w:t>–</w:t>
      </w:r>
      <w:proofErr w:type="spellStart"/>
      <w:r w:rsidR="002E0149">
        <w:rPr>
          <w:rFonts w:ascii="Times New Roman" w:eastAsia="Calibri" w:hAnsi="Times New Roman" w:cs="Times New Roman"/>
          <w:spacing w:val="5"/>
          <w:sz w:val="28"/>
          <w:szCs w:val="28"/>
          <w:lang w:val="en-US"/>
        </w:rPr>
        <w:t>institutning</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ijtimoiy</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tarmoqlarida</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tanlov</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tashkil</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qilinishi</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haqida</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e’lon</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beriladi</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Mazkur</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e’londa</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Tanlov</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ishtirokchilariga</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tanlovni</w:t>
      </w:r>
      <w:proofErr w:type="spellEnd"/>
      <w:r w:rsidR="002E0149">
        <w:rPr>
          <w:rFonts w:ascii="Times New Roman" w:eastAsia="Calibri" w:hAnsi="Times New Roman" w:cs="Times New Roman"/>
          <w:spacing w:val="5"/>
          <w:sz w:val="28"/>
          <w:szCs w:val="28"/>
          <w:lang w:val="en-US"/>
        </w:rPr>
        <w:t xml:space="preserve"> </w:t>
      </w:r>
      <w:proofErr w:type="spellStart"/>
      <w:proofErr w:type="gramStart"/>
      <w:r w:rsidR="002E0149">
        <w:rPr>
          <w:rFonts w:ascii="Times New Roman" w:eastAsia="Calibri" w:hAnsi="Times New Roman" w:cs="Times New Roman"/>
          <w:spacing w:val="5"/>
          <w:sz w:val="28"/>
          <w:szCs w:val="28"/>
          <w:lang w:val="en-US"/>
        </w:rPr>
        <w:t>o‘</w:t>
      </w:r>
      <w:proofErr w:type="gramEnd"/>
      <w:r w:rsidR="002E0149">
        <w:rPr>
          <w:rFonts w:ascii="Times New Roman" w:eastAsia="Calibri" w:hAnsi="Times New Roman" w:cs="Times New Roman"/>
          <w:spacing w:val="5"/>
          <w:sz w:val="28"/>
          <w:szCs w:val="28"/>
          <w:lang w:val="en-US"/>
        </w:rPr>
        <w:t>tkazish</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tartiblari</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loyihalarni</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baholash</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mezonlari</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g‘oliblarni</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rag‘batlantirilishi</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to‘g‘risida</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batafsil</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ma’lumot</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beriladi</w:t>
      </w:r>
      <w:proofErr w:type="spellEnd"/>
      <w:r w:rsidR="002E0149">
        <w:rPr>
          <w:rFonts w:ascii="Times New Roman" w:eastAsia="Calibri" w:hAnsi="Times New Roman" w:cs="Times New Roman"/>
          <w:spacing w:val="5"/>
          <w:sz w:val="28"/>
          <w:szCs w:val="28"/>
          <w:lang w:val="en-US"/>
        </w:rPr>
        <w:t>.</w:t>
      </w:r>
    </w:p>
    <w:p w14:paraId="0516A153" w14:textId="77777777" w:rsidR="002E0149" w:rsidRDefault="00FA0381" w:rsidP="002E0149">
      <w:pPr>
        <w:spacing w:after="0" w:line="240" w:lineRule="auto"/>
        <w:ind w:firstLine="567"/>
        <w:jc w:val="both"/>
        <w:rPr>
          <w:rFonts w:ascii="Times New Roman" w:eastAsia="Calibri" w:hAnsi="Times New Roman" w:cs="Times New Roman"/>
          <w:spacing w:val="5"/>
          <w:sz w:val="28"/>
          <w:szCs w:val="28"/>
          <w:lang w:val="en-US"/>
        </w:rPr>
      </w:pPr>
      <w:r>
        <w:rPr>
          <w:rFonts w:ascii="Times New Roman" w:eastAsia="Calibri" w:hAnsi="Times New Roman" w:cs="Times New Roman"/>
          <w:spacing w:val="5"/>
          <w:sz w:val="28"/>
          <w:szCs w:val="28"/>
          <w:lang w:val="en-US"/>
        </w:rPr>
        <w:t>10.</w:t>
      </w:r>
      <w:r w:rsidR="00F8652A">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L</w:t>
      </w:r>
      <w:r w:rsidR="009D09E1">
        <w:rPr>
          <w:rFonts w:ascii="Times New Roman" w:eastAsia="Calibri" w:hAnsi="Times New Roman" w:cs="Times New Roman"/>
          <w:spacing w:val="5"/>
          <w:sz w:val="28"/>
          <w:szCs w:val="28"/>
          <w:lang w:val="en-US"/>
        </w:rPr>
        <w:t>oyihalarni</w:t>
      </w:r>
      <w:proofErr w:type="spellEnd"/>
      <w:r w:rsidR="009D09E1">
        <w:rPr>
          <w:rFonts w:ascii="Times New Roman" w:eastAsia="Calibri" w:hAnsi="Times New Roman" w:cs="Times New Roman"/>
          <w:spacing w:val="5"/>
          <w:sz w:val="28"/>
          <w:szCs w:val="28"/>
          <w:lang w:val="en-US"/>
        </w:rPr>
        <w:t xml:space="preserve"> </w:t>
      </w:r>
      <w:proofErr w:type="spellStart"/>
      <w:r w:rsidR="009D09E1">
        <w:rPr>
          <w:rFonts w:ascii="Times New Roman" w:eastAsia="Calibri" w:hAnsi="Times New Roman" w:cs="Times New Roman"/>
          <w:spacing w:val="5"/>
          <w:sz w:val="28"/>
          <w:szCs w:val="28"/>
          <w:lang w:val="en-US"/>
        </w:rPr>
        <w:t>qabul</w:t>
      </w:r>
      <w:proofErr w:type="spellEnd"/>
      <w:r w:rsidR="009D09E1">
        <w:rPr>
          <w:rFonts w:ascii="Times New Roman" w:eastAsia="Calibri" w:hAnsi="Times New Roman" w:cs="Times New Roman"/>
          <w:spacing w:val="5"/>
          <w:sz w:val="28"/>
          <w:szCs w:val="28"/>
          <w:lang w:val="en-US"/>
        </w:rPr>
        <w:t xml:space="preserve"> </w:t>
      </w:r>
      <w:proofErr w:type="spellStart"/>
      <w:r w:rsidR="009D09E1">
        <w:rPr>
          <w:rFonts w:ascii="Times New Roman" w:eastAsia="Calibri" w:hAnsi="Times New Roman" w:cs="Times New Roman"/>
          <w:spacing w:val="5"/>
          <w:sz w:val="28"/>
          <w:szCs w:val="28"/>
          <w:lang w:val="en-US"/>
        </w:rPr>
        <w:t>qilish</w:t>
      </w:r>
      <w:proofErr w:type="spellEnd"/>
      <w:r w:rsidR="009D09E1">
        <w:rPr>
          <w:rFonts w:ascii="Times New Roman" w:eastAsia="Calibri" w:hAnsi="Times New Roman" w:cs="Times New Roman"/>
          <w:spacing w:val="5"/>
          <w:sz w:val="28"/>
          <w:szCs w:val="28"/>
          <w:lang w:val="en-US"/>
        </w:rPr>
        <w:t xml:space="preserve"> </w:t>
      </w:r>
      <w:proofErr w:type="spellStart"/>
      <w:r w:rsidR="009D09E1">
        <w:rPr>
          <w:rFonts w:ascii="Times New Roman" w:eastAsia="Calibri" w:hAnsi="Times New Roman" w:cs="Times New Roman"/>
          <w:spacing w:val="5"/>
          <w:sz w:val="28"/>
          <w:szCs w:val="28"/>
          <w:lang w:val="en-US"/>
        </w:rPr>
        <w:t>davri</w:t>
      </w:r>
      <w:proofErr w:type="spellEnd"/>
      <w:r w:rsidR="009D09E1">
        <w:rPr>
          <w:rFonts w:ascii="Times New Roman" w:eastAsia="Calibri" w:hAnsi="Times New Roman" w:cs="Times New Roman"/>
          <w:spacing w:val="5"/>
          <w:sz w:val="28"/>
          <w:szCs w:val="28"/>
          <w:lang w:val="en-US"/>
        </w:rPr>
        <w:t xml:space="preserve"> – </w:t>
      </w:r>
      <w:proofErr w:type="spellStart"/>
      <w:r w:rsidR="002E0149">
        <w:rPr>
          <w:rFonts w:ascii="Times New Roman" w:eastAsia="Calibri" w:hAnsi="Times New Roman" w:cs="Times New Roman"/>
          <w:spacing w:val="5"/>
          <w:sz w:val="28"/>
          <w:szCs w:val="28"/>
          <w:lang w:val="en-US"/>
        </w:rPr>
        <w:t>Ishtirokchilarning</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loyihalari</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bir</w:t>
      </w:r>
      <w:proofErr w:type="spellEnd"/>
      <w:r w:rsidR="002E0149">
        <w:rPr>
          <w:rFonts w:ascii="Times New Roman" w:eastAsia="Calibri" w:hAnsi="Times New Roman" w:cs="Times New Roman"/>
          <w:spacing w:val="5"/>
          <w:sz w:val="28"/>
          <w:szCs w:val="28"/>
          <w:lang w:val="en-US"/>
        </w:rPr>
        <w:t xml:space="preserve"> oy </w:t>
      </w:r>
      <w:proofErr w:type="spellStart"/>
      <w:r w:rsidR="002E0149">
        <w:rPr>
          <w:rFonts w:ascii="Times New Roman" w:eastAsia="Calibri" w:hAnsi="Times New Roman" w:cs="Times New Roman"/>
          <w:spacing w:val="5"/>
          <w:sz w:val="28"/>
          <w:szCs w:val="28"/>
          <w:lang w:val="en-US"/>
        </w:rPr>
        <w:t>davomida</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qabul</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qilinadi</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bu</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orada</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ishtirokchilar</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innovatsion</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loyiha</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ishlab</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chiqishlari</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yoki</w:t>
      </w:r>
      <w:proofErr w:type="spellEnd"/>
      <w:r w:rsidR="002E0149">
        <w:rPr>
          <w:rFonts w:ascii="Times New Roman" w:eastAsia="Calibri" w:hAnsi="Times New Roman" w:cs="Times New Roman"/>
          <w:spacing w:val="5"/>
          <w:sz w:val="28"/>
          <w:szCs w:val="28"/>
          <w:lang w:val="en-US"/>
        </w:rPr>
        <w:t xml:space="preserve"> </w:t>
      </w:r>
      <w:proofErr w:type="spellStart"/>
      <w:proofErr w:type="gramStart"/>
      <w:r w:rsidR="002E0149">
        <w:rPr>
          <w:rFonts w:ascii="Times New Roman" w:eastAsia="Calibri" w:hAnsi="Times New Roman" w:cs="Times New Roman"/>
          <w:spacing w:val="5"/>
          <w:sz w:val="28"/>
          <w:szCs w:val="28"/>
          <w:lang w:val="en-US"/>
        </w:rPr>
        <w:t>o‘</w:t>
      </w:r>
      <w:proofErr w:type="gramEnd"/>
      <w:r w:rsidR="002E0149">
        <w:rPr>
          <w:rFonts w:ascii="Times New Roman" w:eastAsia="Calibri" w:hAnsi="Times New Roman" w:cs="Times New Roman"/>
          <w:spacing w:val="5"/>
          <w:sz w:val="28"/>
          <w:szCs w:val="28"/>
          <w:lang w:val="en-US"/>
        </w:rPr>
        <w:t>z</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loyihalariga</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qator</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o‘zgartirish</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va</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qo‘shimchalar</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kiritishlari</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mumkin</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bo‘ladi</w:t>
      </w:r>
      <w:proofErr w:type="spellEnd"/>
      <w:r w:rsidR="002E0149">
        <w:rPr>
          <w:rFonts w:ascii="Times New Roman" w:eastAsia="Calibri" w:hAnsi="Times New Roman" w:cs="Times New Roman"/>
          <w:spacing w:val="5"/>
          <w:sz w:val="28"/>
          <w:szCs w:val="28"/>
          <w:lang w:val="en-US"/>
        </w:rPr>
        <w:t>.</w:t>
      </w:r>
    </w:p>
    <w:p w14:paraId="5037B143" w14:textId="77777777" w:rsidR="002E0149" w:rsidRDefault="00FA0381" w:rsidP="002E0149">
      <w:pPr>
        <w:spacing w:after="0" w:line="240" w:lineRule="auto"/>
        <w:ind w:firstLine="567"/>
        <w:jc w:val="both"/>
        <w:rPr>
          <w:rFonts w:ascii="Times New Roman" w:eastAsia="Calibri" w:hAnsi="Times New Roman" w:cs="Times New Roman"/>
          <w:spacing w:val="5"/>
          <w:sz w:val="28"/>
          <w:szCs w:val="28"/>
          <w:lang w:val="en-US"/>
        </w:rPr>
      </w:pPr>
      <w:r>
        <w:rPr>
          <w:rFonts w:ascii="Times New Roman" w:eastAsia="Calibri" w:hAnsi="Times New Roman" w:cs="Times New Roman"/>
          <w:spacing w:val="5"/>
          <w:sz w:val="28"/>
          <w:szCs w:val="28"/>
          <w:lang w:val="en-US"/>
        </w:rPr>
        <w:t>11.</w:t>
      </w:r>
      <w:r w:rsidR="00F8652A">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Keyingi</w:t>
      </w:r>
      <w:proofErr w:type="spellEnd"/>
      <w:r w:rsidR="002E0149">
        <w:rPr>
          <w:rFonts w:ascii="Times New Roman" w:eastAsia="Calibri" w:hAnsi="Times New Roman" w:cs="Times New Roman"/>
          <w:spacing w:val="5"/>
          <w:sz w:val="28"/>
          <w:szCs w:val="28"/>
          <w:lang w:val="en-US"/>
        </w:rPr>
        <w:t xml:space="preserve"> </w:t>
      </w:r>
      <w:proofErr w:type="spellStart"/>
      <w:proofErr w:type="gramStart"/>
      <w:r w:rsidR="002E0149">
        <w:rPr>
          <w:rFonts w:ascii="Times New Roman" w:eastAsia="Calibri" w:hAnsi="Times New Roman" w:cs="Times New Roman"/>
          <w:spacing w:val="5"/>
          <w:sz w:val="28"/>
          <w:szCs w:val="28"/>
          <w:lang w:val="en-US"/>
        </w:rPr>
        <w:t>o‘</w:t>
      </w:r>
      <w:proofErr w:type="gramEnd"/>
      <w:r w:rsidR="002E0149">
        <w:rPr>
          <w:rFonts w:ascii="Times New Roman" w:eastAsia="Calibri" w:hAnsi="Times New Roman" w:cs="Times New Roman"/>
          <w:spacing w:val="5"/>
          <w:sz w:val="28"/>
          <w:szCs w:val="28"/>
          <w:lang w:val="en-US"/>
        </w:rPr>
        <w:t>n</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yillikdagi</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muammolar</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va</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istiqbolli</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yo‘nalishdagi</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innovatsion</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g‘oyalarni</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qabul</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qilish</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davri</w:t>
      </w:r>
      <w:proofErr w:type="spellEnd"/>
      <w:r w:rsidR="002E0149">
        <w:rPr>
          <w:rFonts w:ascii="Times New Roman" w:eastAsia="Calibri" w:hAnsi="Times New Roman" w:cs="Times New Roman"/>
          <w:spacing w:val="5"/>
          <w:sz w:val="28"/>
          <w:szCs w:val="28"/>
          <w:lang w:val="en-US"/>
        </w:rPr>
        <w:t xml:space="preserve"> – </w:t>
      </w:r>
      <w:proofErr w:type="spellStart"/>
      <w:r w:rsidR="002E0149">
        <w:rPr>
          <w:rFonts w:ascii="Times New Roman" w:eastAsia="Calibri" w:hAnsi="Times New Roman" w:cs="Times New Roman"/>
          <w:spacing w:val="5"/>
          <w:sz w:val="28"/>
          <w:szCs w:val="28"/>
          <w:lang w:val="en-US"/>
        </w:rPr>
        <w:t>Kelib</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tushgan</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loyihalar</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bir</w:t>
      </w:r>
      <w:proofErr w:type="spellEnd"/>
      <w:r w:rsidR="002E0149">
        <w:rPr>
          <w:rFonts w:ascii="Times New Roman" w:eastAsia="Calibri" w:hAnsi="Times New Roman" w:cs="Times New Roman"/>
          <w:spacing w:val="5"/>
          <w:sz w:val="28"/>
          <w:szCs w:val="28"/>
          <w:lang w:val="en-US"/>
        </w:rPr>
        <w:t xml:space="preserve"> oy </w:t>
      </w:r>
      <w:proofErr w:type="spellStart"/>
      <w:r w:rsidR="002E0149">
        <w:rPr>
          <w:rFonts w:ascii="Times New Roman" w:eastAsia="Calibri" w:hAnsi="Times New Roman" w:cs="Times New Roman"/>
          <w:spacing w:val="5"/>
          <w:sz w:val="28"/>
          <w:szCs w:val="28"/>
          <w:lang w:val="en-US"/>
        </w:rPr>
        <w:t>davomida</w:t>
      </w:r>
      <w:proofErr w:type="spellEnd"/>
      <w:r w:rsidR="002E0149">
        <w:rPr>
          <w:rFonts w:ascii="Times New Roman" w:eastAsia="Calibri" w:hAnsi="Times New Roman" w:cs="Times New Roman"/>
          <w:spacing w:val="5"/>
          <w:sz w:val="28"/>
          <w:szCs w:val="28"/>
          <w:lang w:val="en-US"/>
        </w:rPr>
        <w:t xml:space="preserve"> </w:t>
      </w:r>
      <w:r w:rsidR="002E0149">
        <w:rPr>
          <w:rFonts w:ascii="Times New Roman" w:eastAsia="Calibri" w:hAnsi="Times New Roman" w:cs="Times New Roman"/>
          <w:spacing w:val="5"/>
          <w:sz w:val="28"/>
          <w:szCs w:val="28"/>
          <w:lang w:val="uz-Cyrl-UZ"/>
        </w:rPr>
        <w:t>Tanlov komissiyasi</w:t>
      </w:r>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tomonidan</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o‘rganib</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chiqiladi</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va</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baholash</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mezoniga</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binoan</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baholanadi</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Loyihalarni</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baholash</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mazkur</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nizomning</w:t>
      </w:r>
      <w:proofErr w:type="spellEnd"/>
      <w:r w:rsidR="009D09E1">
        <w:rPr>
          <w:rFonts w:ascii="Times New Roman" w:eastAsia="Calibri" w:hAnsi="Times New Roman" w:cs="Times New Roman"/>
          <w:spacing w:val="5"/>
          <w:sz w:val="28"/>
          <w:szCs w:val="28"/>
          <w:lang w:val="en-US"/>
        </w:rPr>
        <w:t xml:space="preserve"> </w:t>
      </w:r>
      <w:r w:rsidR="009D09E1">
        <w:rPr>
          <w:rFonts w:ascii="Times New Roman" w:eastAsia="Calibri" w:hAnsi="Times New Roman" w:cs="Times New Roman"/>
          <w:spacing w:val="5"/>
          <w:sz w:val="28"/>
          <w:szCs w:val="28"/>
          <w:lang w:val="en-US"/>
        </w:rPr>
        <w:br/>
      </w:r>
      <w:r w:rsidR="002E0149">
        <w:rPr>
          <w:rFonts w:ascii="Times New Roman" w:eastAsia="Calibri" w:hAnsi="Times New Roman" w:cs="Times New Roman"/>
          <w:spacing w:val="5"/>
          <w:sz w:val="28"/>
          <w:szCs w:val="28"/>
          <w:lang w:val="en-US"/>
        </w:rPr>
        <w:t xml:space="preserve">1-ilovasida </w:t>
      </w:r>
      <w:proofErr w:type="spellStart"/>
      <w:proofErr w:type="gramStart"/>
      <w:r w:rsidR="002E0149">
        <w:rPr>
          <w:rFonts w:ascii="Times New Roman" w:eastAsia="Calibri" w:hAnsi="Times New Roman" w:cs="Times New Roman"/>
          <w:spacing w:val="5"/>
          <w:sz w:val="28"/>
          <w:szCs w:val="28"/>
          <w:lang w:val="en-US"/>
        </w:rPr>
        <w:t>ko‘</w:t>
      </w:r>
      <w:proofErr w:type="gramEnd"/>
      <w:r w:rsidR="002E0149">
        <w:rPr>
          <w:rFonts w:ascii="Times New Roman" w:eastAsia="Calibri" w:hAnsi="Times New Roman" w:cs="Times New Roman"/>
          <w:spacing w:val="5"/>
          <w:sz w:val="28"/>
          <w:szCs w:val="28"/>
          <w:lang w:val="en-US"/>
        </w:rPr>
        <w:t>rsatilgan</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mezonlar</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asosida</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amalga</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oshiriladi</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So‘ngra</w:t>
      </w:r>
      <w:proofErr w:type="spellEnd"/>
      <w:r w:rsidR="002E0149">
        <w:rPr>
          <w:rFonts w:ascii="Times New Roman" w:eastAsia="Calibri" w:hAnsi="Times New Roman" w:cs="Times New Roman"/>
          <w:spacing w:val="5"/>
          <w:sz w:val="28"/>
          <w:szCs w:val="28"/>
          <w:lang w:val="en-US"/>
        </w:rPr>
        <w:t xml:space="preserve"> k</w:t>
      </w:r>
      <w:r w:rsidR="002E0149">
        <w:rPr>
          <w:rFonts w:ascii="Times New Roman" w:eastAsia="Calibri" w:hAnsi="Times New Roman" w:cs="Times New Roman"/>
          <w:spacing w:val="5"/>
          <w:sz w:val="28"/>
          <w:szCs w:val="28"/>
          <w:lang w:val="uz-Cyrl-UZ"/>
        </w:rPr>
        <w:t>omissiyaning har bir aʼzosi tomonidan qo‘yilgan ballar</w:t>
      </w:r>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umumlashtiriladi</w:t>
      </w:r>
      <w:proofErr w:type="spellEnd"/>
    </w:p>
    <w:p w14:paraId="03983574" w14:textId="77777777" w:rsidR="002E0149" w:rsidRDefault="00FA0381" w:rsidP="002E0149">
      <w:pPr>
        <w:spacing w:after="0" w:line="240" w:lineRule="auto"/>
        <w:ind w:firstLine="567"/>
        <w:jc w:val="both"/>
        <w:rPr>
          <w:rFonts w:ascii="Times New Roman" w:eastAsia="Calibri" w:hAnsi="Times New Roman" w:cs="Times New Roman"/>
          <w:spacing w:val="5"/>
          <w:sz w:val="28"/>
          <w:szCs w:val="28"/>
          <w:lang w:val="en-US"/>
        </w:rPr>
      </w:pPr>
      <w:r>
        <w:rPr>
          <w:rFonts w:ascii="Times New Roman" w:eastAsia="Calibri" w:hAnsi="Times New Roman" w:cs="Times New Roman"/>
          <w:spacing w:val="5"/>
          <w:sz w:val="28"/>
          <w:szCs w:val="28"/>
          <w:lang w:val="en-US"/>
        </w:rPr>
        <w:t>12.</w:t>
      </w:r>
      <w:r w:rsidR="00F8652A">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Natijalarni</w:t>
      </w:r>
      <w:proofErr w:type="spellEnd"/>
      <w:r w:rsidR="002E0149">
        <w:rPr>
          <w:rFonts w:ascii="Times New Roman" w:eastAsia="Calibri" w:hAnsi="Times New Roman" w:cs="Times New Roman"/>
          <w:spacing w:val="5"/>
          <w:sz w:val="28"/>
          <w:szCs w:val="28"/>
          <w:lang w:val="en-US"/>
        </w:rPr>
        <w:t xml:space="preserve"> </w:t>
      </w:r>
      <w:proofErr w:type="spellStart"/>
      <w:proofErr w:type="gramStart"/>
      <w:r w:rsidR="002E0149">
        <w:rPr>
          <w:rFonts w:ascii="Times New Roman" w:eastAsia="Calibri" w:hAnsi="Times New Roman" w:cs="Times New Roman"/>
          <w:spacing w:val="5"/>
          <w:sz w:val="28"/>
          <w:szCs w:val="28"/>
          <w:lang w:val="en-US"/>
        </w:rPr>
        <w:t>ko‘</w:t>
      </w:r>
      <w:proofErr w:type="gramEnd"/>
      <w:r w:rsidR="002E0149">
        <w:rPr>
          <w:rFonts w:ascii="Times New Roman" w:eastAsia="Calibri" w:hAnsi="Times New Roman" w:cs="Times New Roman"/>
          <w:spacing w:val="5"/>
          <w:sz w:val="28"/>
          <w:szCs w:val="28"/>
          <w:lang w:val="en-US"/>
        </w:rPr>
        <w:t>rib</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chiqish</w:t>
      </w:r>
      <w:proofErr w:type="spellEnd"/>
      <w:r w:rsidR="002E0149">
        <w:rPr>
          <w:rFonts w:ascii="Times New Roman" w:eastAsia="Calibri" w:hAnsi="Times New Roman" w:cs="Times New Roman"/>
          <w:spacing w:val="5"/>
          <w:sz w:val="28"/>
          <w:szCs w:val="28"/>
          <w:lang w:val="en-US"/>
        </w:rPr>
        <w:t xml:space="preserve"> – </w:t>
      </w:r>
      <w:proofErr w:type="spellStart"/>
      <w:r w:rsidR="002E0149">
        <w:rPr>
          <w:rFonts w:ascii="Times New Roman" w:eastAsia="Calibri" w:hAnsi="Times New Roman" w:cs="Times New Roman"/>
          <w:spacing w:val="5"/>
          <w:sz w:val="28"/>
          <w:szCs w:val="28"/>
          <w:lang w:val="en-US"/>
        </w:rPr>
        <w:t>Tanlov</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ishtirokchilarining</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loyihalarini</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baholash</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natijasida</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eng</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yuqori</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natij</w:t>
      </w:r>
      <w:r w:rsidR="009B70FC">
        <w:rPr>
          <w:rFonts w:ascii="Times New Roman" w:eastAsia="Calibri" w:hAnsi="Times New Roman" w:cs="Times New Roman"/>
          <w:spacing w:val="5"/>
          <w:sz w:val="28"/>
          <w:szCs w:val="28"/>
          <w:lang w:val="en-US"/>
        </w:rPr>
        <w:t>a</w:t>
      </w:r>
      <w:proofErr w:type="spellEnd"/>
      <w:r w:rsidR="009B70FC">
        <w:rPr>
          <w:rFonts w:ascii="Times New Roman" w:eastAsia="Calibri" w:hAnsi="Times New Roman" w:cs="Times New Roman"/>
          <w:spacing w:val="5"/>
          <w:sz w:val="28"/>
          <w:szCs w:val="28"/>
          <w:lang w:val="en-US"/>
        </w:rPr>
        <w:t xml:space="preserve"> </w:t>
      </w:r>
      <w:proofErr w:type="spellStart"/>
      <w:r w:rsidR="009B70FC">
        <w:rPr>
          <w:rFonts w:ascii="Times New Roman" w:eastAsia="Calibri" w:hAnsi="Times New Roman" w:cs="Times New Roman"/>
          <w:spacing w:val="5"/>
          <w:sz w:val="28"/>
          <w:szCs w:val="28"/>
          <w:lang w:val="en-US"/>
        </w:rPr>
        <w:t>ko‘rsatgan</w:t>
      </w:r>
      <w:proofErr w:type="spellEnd"/>
      <w:r w:rsidR="009B70FC">
        <w:rPr>
          <w:rFonts w:ascii="Times New Roman" w:eastAsia="Calibri" w:hAnsi="Times New Roman" w:cs="Times New Roman"/>
          <w:spacing w:val="5"/>
          <w:sz w:val="28"/>
          <w:szCs w:val="28"/>
          <w:lang w:val="en-US"/>
        </w:rPr>
        <w:t xml:space="preserve"> </w:t>
      </w:r>
      <w:proofErr w:type="spellStart"/>
      <w:r w:rsidR="009B70FC">
        <w:rPr>
          <w:rFonts w:ascii="Times New Roman" w:eastAsia="Calibri" w:hAnsi="Times New Roman" w:cs="Times New Roman"/>
          <w:spacing w:val="5"/>
          <w:sz w:val="28"/>
          <w:szCs w:val="28"/>
          <w:lang w:val="en-US"/>
        </w:rPr>
        <w:t>loyihalar</w:t>
      </w:r>
      <w:proofErr w:type="spellEnd"/>
      <w:r w:rsidR="009B70FC">
        <w:rPr>
          <w:rFonts w:ascii="Times New Roman" w:eastAsia="Calibri" w:hAnsi="Times New Roman" w:cs="Times New Roman"/>
          <w:spacing w:val="5"/>
          <w:sz w:val="28"/>
          <w:szCs w:val="28"/>
          <w:lang w:val="en-US"/>
        </w:rPr>
        <w:t xml:space="preserve"> </w:t>
      </w:r>
      <w:proofErr w:type="spellStart"/>
      <w:r w:rsidR="009B70FC">
        <w:rPr>
          <w:rFonts w:ascii="Times New Roman" w:eastAsia="Calibri" w:hAnsi="Times New Roman" w:cs="Times New Roman"/>
          <w:spacing w:val="5"/>
          <w:sz w:val="28"/>
          <w:szCs w:val="28"/>
          <w:lang w:val="en-US"/>
        </w:rPr>
        <w:t>institut</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g‘oliblari</w:t>
      </w:r>
      <w:proofErr w:type="spellEnd"/>
      <w:r w:rsidR="002E0149">
        <w:rPr>
          <w:rFonts w:ascii="Times New Roman" w:eastAsia="Calibri" w:hAnsi="Times New Roman" w:cs="Times New Roman"/>
          <w:spacing w:val="5"/>
          <w:sz w:val="28"/>
          <w:szCs w:val="28"/>
          <w:lang w:val="en-US"/>
        </w:rPr>
        <w:t xml:space="preserve"> deb </w:t>
      </w:r>
      <w:proofErr w:type="spellStart"/>
      <w:r w:rsidR="002E0149">
        <w:rPr>
          <w:rFonts w:ascii="Times New Roman" w:eastAsia="Calibri" w:hAnsi="Times New Roman" w:cs="Times New Roman"/>
          <w:spacing w:val="5"/>
          <w:sz w:val="28"/>
          <w:szCs w:val="28"/>
          <w:lang w:val="en-US"/>
        </w:rPr>
        <w:t>topiladi</w:t>
      </w:r>
      <w:proofErr w:type="spellEnd"/>
      <w:r w:rsidR="002E0149">
        <w:rPr>
          <w:rFonts w:ascii="Times New Roman" w:eastAsia="Calibri" w:hAnsi="Times New Roman" w:cs="Times New Roman"/>
          <w:spacing w:val="5"/>
          <w:sz w:val="28"/>
          <w:szCs w:val="28"/>
          <w:lang w:val="en-US"/>
        </w:rPr>
        <w:t>.</w:t>
      </w:r>
    </w:p>
    <w:p w14:paraId="01475C04" w14:textId="77777777" w:rsidR="002E0149" w:rsidRDefault="00FA0381" w:rsidP="002E0149">
      <w:pPr>
        <w:spacing w:after="0" w:line="240" w:lineRule="auto"/>
        <w:ind w:firstLine="567"/>
        <w:jc w:val="both"/>
        <w:rPr>
          <w:rFonts w:ascii="Times New Roman" w:eastAsia="Calibri" w:hAnsi="Times New Roman" w:cs="Times New Roman"/>
          <w:spacing w:val="5"/>
          <w:sz w:val="28"/>
          <w:szCs w:val="28"/>
          <w:lang w:val="en-US"/>
        </w:rPr>
      </w:pPr>
      <w:r>
        <w:rPr>
          <w:rFonts w:ascii="Times New Roman" w:eastAsia="Calibri" w:hAnsi="Times New Roman" w:cs="Times New Roman"/>
          <w:spacing w:val="5"/>
          <w:sz w:val="28"/>
          <w:szCs w:val="28"/>
          <w:lang w:val="en-US"/>
        </w:rPr>
        <w:t>13.</w:t>
      </w:r>
      <w:r w:rsidR="00F8652A">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Eng</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yuqori</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natija</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qayd</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etgan</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innovatorlar</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tanlov</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g‘olibi</w:t>
      </w:r>
      <w:proofErr w:type="spellEnd"/>
      <w:r w:rsidR="002E0149">
        <w:rPr>
          <w:rFonts w:ascii="Times New Roman" w:eastAsia="Calibri" w:hAnsi="Times New Roman" w:cs="Times New Roman"/>
          <w:spacing w:val="5"/>
          <w:sz w:val="28"/>
          <w:szCs w:val="28"/>
          <w:lang w:val="en-US"/>
        </w:rPr>
        <w:t xml:space="preserve"> deb </w:t>
      </w:r>
      <w:proofErr w:type="spellStart"/>
      <w:r w:rsidR="002E0149">
        <w:rPr>
          <w:rFonts w:ascii="Times New Roman" w:eastAsia="Calibri" w:hAnsi="Times New Roman" w:cs="Times New Roman"/>
          <w:spacing w:val="5"/>
          <w:sz w:val="28"/>
          <w:szCs w:val="28"/>
          <w:lang w:val="en-US"/>
        </w:rPr>
        <w:t>topiladi</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va</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institut</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tomonidan</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belgilangan</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miqdorda</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rag‘batlantiriladi</w:t>
      </w:r>
      <w:proofErr w:type="spellEnd"/>
      <w:r w:rsidR="002E0149">
        <w:rPr>
          <w:rFonts w:ascii="Times New Roman" w:eastAsia="Calibri" w:hAnsi="Times New Roman" w:cs="Times New Roman"/>
          <w:spacing w:val="5"/>
          <w:sz w:val="28"/>
          <w:szCs w:val="28"/>
          <w:lang w:val="en-US"/>
        </w:rPr>
        <w:t>.</w:t>
      </w:r>
    </w:p>
    <w:p w14:paraId="29A1B3C3" w14:textId="77777777" w:rsidR="002E0149" w:rsidRDefault="002E0149" w:rsidP="002E0149">
      <w:pPr>
        <w:spacing w:after="0" w:line="240" w:lineRule="auto"/>
        <w:ind w:firstLine="567"/>
        <w:jc w:val="both"/>
        <w:rPr>
          <w:rFonts w:ascii="Times New Roman" w:eastAsia="Calibri" w:hAnsi="Times New Roman" w:cs="Times New Roman"/>
          <w:spacing w:val="5"/>
          <w:sz w:val="28"/>
          <w:szCs w:val="28"/>
          <w:lang w:val="en-US"/>
        </w:rPr>
      </w:pPr>
      <w:r>
        <w:rPr>
          <w:rFonts w:ascii="Times New Roman" w:eastAsia="Calibri" w:hAnsi="Times New Roman" w:cs="Times New Roman"/>
          <w:spacing w:val="5"/>
          <w:sz w:val="28"/>
          <w:szCs w:val="28"/>
          <w:lang w:val="uz-Cyrl-UZ"/>
        </w:rPr>
        <w:t>1</w:t>
      </w:r>
      <w:r>
        <w:rPr>
          <w:rFonts w:ascii="Times New Roman" w:eastAsia="Calibri" w:hAnsi="Times New Roman" w:cs="Times New Roman"/>
          <w:spacing w:val="5"/>
          <w:sz w:val="28"/>
          <w:szCs w:val="28"/>
          <w:lang w:val="en-US"/>
        </w:rPr>
        <w:t>4</w:t>
      </w:r>
      <w:r w:rsidR="00FA0381">
        <w:rPr>
          <w:rFonts w:ascii="Times New Roman" w:eastAsia="Calibri" w:hAnsi="Times New Roman" w:cs="Times New Roman"/>
          <w:spacing w:val="5"/>
          <w:sz w:val="28"/>
          <w:szCs w:val="28"/>
          <w:lang w:val="uz-Cyrl-UZ"/>
        </w:rPr>
        <w:t>.</w:t>
      </w:r>
      <w:r w:rsidR="00F8652A">
        <w:rPr>
          <w:rFonts w:ascii="Times New Roman" w:eastAsia="Calibri" w:hAnsi="Times New Roman" w:cs="Times New Roman"/>
          <w:spacing w:val="5"/>
          <w:sz w:val="28"/>
          <w:szCs w:val="28"/>
          <w:lang w:val="en-US"/>
        </w:rPr>
        <w:t xml:space="preserve"> </w:t>
      </w:r>
      <w:proofErr w:type="spellStart"/>
      <w:r>
        <w:rPr>
          <w:rFonts w:ascii="Times New Roman" w:eastAsia="Calibri" w:hAnsi="Times New Roman" w:cs="Times New Roman"/>
          <w:spacing w:val="5"/>
          <w:sz w:val="28"/>
          <w:szCs w:val="28"/>
          <w:lang w:val="en-US"/>
        </w:rPr>
        <w:t>Tanlov</w:t>
      </w:r>
      <w:proofErr w:type="spellEnd"/>
      <w:r>
        <w:rPr>
          <w:rFonts w:ascii="Times New Roman" w:eastAsia="Calibri" w:hAnsi="Times New Roman" w:cs="Times New Roman"/>
          <w:spacing w:val="5"/>
          <w:sz w:val="28"/>
          <w:szCs w:val="28"/>
          <w:lang w:val="en-US"/>
        </w:rPr>
        <w:t xml:space="preserve"> </w:t>
      </w:r>
      <w:proofErr w:type="spellStart"/>
      <w:r>
        <w:rPr>
          <w:rFonts w:ascii="Times New Roman" w:eastAsia="Calibri" w:hAnsi="Times New Roman" w:cs="Times New Roman"/>
          <w:spacing w:val="5"/>
          <w:sz w:val="28"/>
          <w:szCs w:val="28"/>
          <w:lang w:val="en-US"/>
        </w:rPr>
        <w:t>ishtirokchilari</w:t>
      </w:r>
      <w:proofErr w:type="spellEnd"/>
      <w:r>
        <w:rPr>
          <w:rFonts w:ascii="Times New Roman" w:eastAsia="Calibri" w:hAnsi="Times New Roman" w:cs="Times New Roman"/>
          <w:spacing w:val="5"/>
          <w:sz w:val="28"/>
          <w:szCs w:val="28"/>
          <w:lang w:val="en-US"/>
        </w:rPr>
        <w:t xml:space="preserve">, </w:t>
      </w:r>
      <w:proofErr w:type="spellStart"/>
      <w:r>
        <w:rPr>
          <w:rFonts w:ascii="Times New Roman" w:eastAsia="Calibri" w:hAnsi="Times New Roman" w:cs="Times New Roman"/>
          <w:spacing w:val="5"/>
          <w:sz w:val="28"/>
          <w:szCs w:val="28"/>
          <w:lang w:val="en-US"/>
        </w:rPr>
        <w:t>Komissiya</w:t>
      </w:r>
      <w:proofErr w:type="spellEnd"/>
      <w:r>
        <w:rPr>
          <w:rFonts w:ascii="Times New Roman" w:eastAsia="Calibri" w:hAnsi="Times New Roman" w:cs="Times New Roman"/>
          <w:spacing w:val="5"/>
          <w:sz w:val="28"/>
          <w:szCs w:val="28"/>
          <w:lang w:val="en-US"/>
        </w:rPr>
        <w:t xml:space="preserve"> </w:t>
      </w:r>
      <w:proofErr w:type="spellStart"/>
      <w:r>
        <w:rPr>
          <w:rFonts w:ascii="Times New Roman" w:eastAsia="Calibri" w:hAnsi="Times New Roman" w:cs="Times New Roman"/>
          <w:spacing w:val="5"/>
          <w:sz w:val="28"/>
          <w:szCs w:val="28"/>
          <w:lang w:val="en-US"/>
        </w:rPr>
        <w:t>a’zolari</w:t>
      </w:r>
      <w:proofErr w:type="spellEnd"/>
      <w:r>
        <w:rPr>
          <w:rFonts w:ascii="Times New Roman" w:eastAsia="Calibri" w:hAnsi="Times New Roman" w:cs="Times New Roman"/>
          <w:spacing w:val="5"/>
          <w:sz w:val="28"/>
          <w:szCs w:val="28"/>
          <w:lang w:val="en-US"/>
        </w:rPr>
        <w:t xml:space="preserve">, </w:t>
      </w:r>
      <w:proofErr w:type="spellStart"/>
      <w:r>
        <w:rPr>
          <w:rFonts w:ascii="Times New Roman" w:eastAsia="Calibri" w:hAnsi="Times New Roman" w:cs="Times New Roman"/>
          <w:spacing w:val="5"/>
          <w:sz w:val="28"/>
          <w:szCs w:val="28"/>
          <w:lang w:val="en-US"/>
        </w:rPr>
        <w:t>Komissiya</w:t>
      </w:r>
      <w:proofErr w:type="spellEnd"/>
      <w:r>
        <w:rPr>
          <w:rFonts w:ascii="Times New Roman" w:eastAsia="Calibri" w:hAnsi="Times New Roman" w:cs="Times New Roman"/>
          <w:spacing w:val="5"/>
          <w:sz w:val="28"/>
          <w:szCs w:val="28"/>
          <w:lang w:val="en-US"/>
        </w:rPr>
        <w:t xml:space="preserve"> </w:t>
      </w:r>
      <w:proofErr w:type="spellStart"/>
      <w:r>
        <w:rPr>
          <w:rFonts w:ascii="Times New Roman" w:eastAsia="Calibri" w:hAnsi="Times New Roman" w:cs="Times New Roman"/>
          <w:spacing w:val="5"/>
          <w:sz w:val="28"/>
          <w:szCs w:val="28"/>
          <w:lang w:val="en-US"/>
        </w:rPr>
        <w:t>a’zolarining</w:t>
      </w:r>
      <w:proofErr w:type="spellEnd"/>
      <w:r>
        <w:rPr>
          <w:rFonts w:ascii="Times New Roman" w:eastAsia="Calibri" w:hAnsi="Times New Roman" w:cs="Times New Roman"/>
          <w:spacing w:val="5"/>
          <w:sz w:val="28"/>
          <w:szCs w:val="28"/>
          <w:lang w:val="en-US"/>
        </w:rPr>
        <w:t xml:space="preserve"> </w:t>
      </w:r>
      <w:proofErr w:type="spellStart"/>
      <w:r>
        <w:rPr>
          <w:rFonts w:ascii="Times New Roman" w:eastAsia="Calibri" w:hAnsi="Times New Roman" w:cs="Times New Roman"/>
          <w:spacing w:val="5"/>
          <w:sz w:val="28"/>
          <w:szCs w:val="28"/>
          <w:lang w:val="en-US"/>
        </w:rPr>
        <w:t>qo‘ygan</w:t>
      </w:r>
      <w:proofErr w:type="spellEnd"/>
      <w:r>
        <w:rPr>
          <w:rFonts w:ascii="Times New Roman" w:eastAsia="Calibri" w:hAnsi="Times New Roman" w:cs="Times New Roman"/>
          <w:spacing w:val="5"/>
          <w:sz w:val="28"/>
          <w:szCs w:val="28"/>
          <w:lang w:val="en-US"/>
        </w:rPr>
        <w:t xml:space="preserve"> </w:t>
      </w:r>
      <w:proofErr w:type="spellStart"/>
      <w:r>
        <w:rPr>
          <w:rFonts w:ascii="Times New Roman" w:eastAsia="Calibri" w:hAnsi="Times New Roman" w:cs="Times New Roman"/>
          <w:spacing w:val="5"/>
          <w:sz w:val="28"/>
          <w:szCs w:val="28"/>
          <w:lang w:val="en-US"/>
        </w:rPr>
        <w:t>ballari</w:t>
      </w:r>
      <w:proofErr w:type="spellEnd"/>
      <w:r>
        <w:rPr>
          <w:rFonts w:ascii="Times New Roman" w:eastAsia="Calibri" w:hAnsi="Times New Roman" w:cs="Times New Roman"/>
          <w:spacing w:val="5"/>
          <w:sz w:val="28"/>
          <w:szCs w:val="28"/>
          <w:lang w:val="en-US"/>
        </w:rPr>
        <w:t xml:space="preserve">, </w:t>
      </w:r>
      <w:proofErr w:type="spellStart"/>
      <w:r>
        <w:rPr>
          <w:rFonts w:ascii="Times New Roman" w:eastAsia="Calibri" w:hAnsi="Times New Roman" w:cs="Times New Roman"/>
          <w:spacing w:val="5"/>
          <w:sz w:val="28"/>
          <w:szCs w:val="28"/>
          <w:lang w:val="en-US"/>
        </w:rPr>
        <w:t>Tanlov</w:t>
      </w:r>
      <w:proofErr w:type="spellEnd"/>
      <w:r>
        <w:rPr>
          <w:rFonts w:ascii="Times New Roman" w:eastAsia="Calibri" w:hAnsi="Times New Roman" w:cs="Times New Roman"/>
          <w:spacing w:val="5"/>
          <w:sz w:val="28"/>
          <w:szCs w:val="28"/>
          <w:lang w:val="en-US"/>
        </w:rPr>
        <w:t xml:space="preserve"> </w:t>
      </w:r>
      <w:proofErr w:type="spellStart"/>
      <w:r>
        <w:rPr>
          <w:rFonts w:ascii="Times New Roman" w:eastAsia="Calibri" w:hAnsi="Times New Roman" w:cs="Times New Roman"/>
          <w:spacing w:val="5"/>
          <w:sz w:val="28"/>
          <w:szCs w:val="28"/>
          <w:lang w:val="en-US"/>
        </w:rPr>
        <w:t>g‘oliblari</w:t>
      </w:r>
      <w:proofErr w:type="spellEnd"/>
      <w:r>
        <w:rPr>
          <w:rFonts w:ascii="Times New Roman" w:eastAsia="Calibri" w:hAnsi="Times New Roman" w:cs="Times New Roman"/>
          <w:spacing w:val="5"/>
          <w:sz w:val="28"/>
          <w:szCs w:val="28"/>
          <w:lang w:val="uz-Cyrl-UZ"/>
        </w:rPr>
        <w:t xml:space="preserve"> </w:t>
      </w:r>
      <w:proofErr w:type="spellStart"/>
      <w:r>
        <w:rPr>
          <w:rFonts w:ascii="Times New Roman" w:eastAsia="Calibri" w:hAnsi="Times New Roman" w:cs="Times New Roman"/>
          <w:spacing w:val="5"/>
          <w:sz w:val="28"/>
          <w:szCs w:val="28"/>
          <w:lang w:val="en-US"/>
        </w:rPr>
        <w:t>va</w:t>
      </w:r>
      <w:proofErr w:type="spellEnd"/>
      <w:r>
        <w:rPr>
          <w:rFonts w:ascii="Times New Roman" w:eastAsia="Calibri" w:hAnsi="Times New Roman" w:cs="Times New Roman"/>
          <w:spacing w:val="5"/>
          <w:sz w:val="28"/>
          <w:szCs w:val="28"/>
          <w:lang w:val="en-US"/>
        </w:rPr>
        <w:t xml:space="preserve"> u</w:t>
      </w:r>
      <w:r>
        <w:rPr>
          <w:rFonts w:ascii="Times New Roman" w:eastAsia="Calibri" w:hAnsi="Times New Roman" w:cs="Times New Roman"/>
          <w:spacing w:val="5"/>
          <w:sz w:val="28"/>
          <w:szCs w:val="28"/>
          <w:lang w:val="uz-Cyrl-UZ"/>
        </w:rPr>
        <w:t>larning ishlanmalari to‘g‘risidagi maʼlumotlar Komissiyasining bayonida ko‘rsatiladi hamda aʼzolari tomonidan imzolanadi.</w:t>
      </w:r>
      <w:r>
        <w:rPr>
          <w:rFonts w:ascii="Times New Roman" w:eastAsia="Calibri" w:hAnsi="Times New Roman" w:cs="Times New Roman"/>
          <w:spacing w:val="5"/>
          <w:sz w:val="28"/>
          <w:szCs w:val="28"/>
          <w:lang w:val="en-US"/>
        </w:rPr>
        <w:t xml:space="preserve"> </w:t>
      </w:r>
    </w:p>
    <w:p w14:paraId="3B79FD0F" w14:textId="77777777" w:rsidR="002E0149" w:rsidRDefault="002E0149" w:rsidP="002E0149">
      <w:pPr>
        <w:spacing w:after="0" w:line="240" w:lineRule="auto"/>
        <w:ind w:firstLine="567"/>
        <w:jc w:val="both"/>
        <w:rPr>
          <w:rFonts w:ascii="Times New Roman" w:eastAsia="Calibri" w:hAnsi="Times New Roman" w:cs="Times New Roman"/>
          <w:spacing w:val="5"/>
          <w:sz w:val="28"/>
          <w:szCs w:val="28"/>
          <w:lang w:val="uz-Cyrl-UZ"/>
        </w:rPr>
      </w:pPr>
      <w:r>
        <w:rPr>
          <w:rFonts w:ascii="Times New Roman" w:eastAsia="Calibri" w:hAnsi="Times New Roman" w:cs="Times New Roman"/>
          <w:spacing w:val="5"/>
          <w:sz w:val="28"/>
          <w:szCs w:val="28"/>
          <w:lang w:val="uz-Cyrl-UZ"/>
        </w:rPr>
        <w:t>1</w:t>
      </w:r>
      <w:r>
        <w:rPr>
          <w:rFonts w:ascii="Times New Roman" w:eastAsia="Calibri" w:hAnsi="Times New Roman" w:cs="Times New Roman"/>
          <w:spacing w:val="5"/>
          <w:sz w:val="28"/>
          <w:szCs w:val="28"/>
          <w:lang w:val="en-US"/>
        </w:rPr>
        <w:t>5</w:t>
      </w:r>
      <w:r w:rsidR="00FA0381">
        <w:rPr>
          <w:rFonts w:ascii="Times New Roman" w:eastAsia="Calibri" w:hAnsi="Times New Roman" w:cs="Times New Roman"/>
          <w:spacing w:val="5"/>
          <w:sz w:val="28"/>
          <w:szCs w:val="28"/>
          <w:lang w:val="uz-Cyrl-UZ"/>
        </w:rPr>
        <w:t>.</w:t>
      </w:r>
      <w:r w:rsidR="00F8652A">
        <w:rPr>
          <w:rFonts w:ascii="Times New Roman" w:eastAsia="Calibri" w:hAnsi="Times New Roman" w:cs="Times New Roman"/>
          <w:spacing w:val="5"/>
          <w:sz w:val="28"/>
          <w:szCs w:val="28"/>
          <w:lang w:val="en-US"/>
        </w:rPr>
        <w:t xml:space="preserve"> </w:t>
      </w:r>
      <w:r>
        <w:rPr>
          <w:rFonts w:ascii="Times New Roman" w:eastAsia="Calibri" w:hAnsi="Times New Roman" w:cs="Times New Roman"/>
          <w:spacing w:val="5"/>
          <w:sz w:val="28"/>
          <w:szCs w:val="28"/>
          <w:lang w:val="uz-Cyrl-UZ"/>
        </w:rPr>
        <w:t>Natijalar Komissiya</w:t>
      </w:r>
      <w:r>
        <w:rPr>
          <w:rFonts w:ascii="Times New Roman" w:eastAsia="Calibri" w:hAnsi="Times New Roman" w:cs="Times New Roman"/>
          <w:spacing w:val="5"/>
          <w:sz w:val="28"/>
          <w:szCs w:val="28"/>
          <w:lang w:val="en-US"/>
        </w:rPr>
        <w:t xml:space="preserve"> </w:t>
      </w:r>
      <w:proofErr w:type="spellStart"/>
      <w:r>
        <w:rPr>
          <w:rFonts w:ascii="Times New Roman" w:eastAsia="Calibri" w:hAnsi="Times New Roman" w:cs="Times New Roman"/>
          <w:spacing w:val="5"/>
          <w:sz w:val="28"/>
          <w:szCs w:val="28"/>
          <w:lang w:val="en-US"/>
        </w:rPr>
        <w:t>a’zolari</w:t>
      </w:r>
      <w:proofErr w:type="spellEnd"/>
      <w:r>
        <w:rPr>
          <w:rFonts w:ascii="Times New Roman" w:eastAsia="Calibri" w:hAnsi="Times New Roman" w:cs="Times New Roman"/>
          <w:spacing w:val="5"/>
          <w:sz w:val="28"/>
          <w:szCs w:val="28"/>
          <w:lang w:val="uz-Cyrl-UZ"/>
        </w:rPr>
        <w:t xml:space="preserve"> tomonidan bayon bilan tasdiqlan</w:t>
      </w:r>
      <w:proofErr w:type="spellStart"/>
      <w:r>
        <w:rPr>
          <w:rFonts w:ascii="Times New Roman" w:eastAsia="Calibri" w:hAnsi="Times New Roman" w:cs="Times New Roman"/>
          <w:spacing w:val="5"/>
          <w:sz w:val="28"/>
          <w:szCs w:val="28"/>
          <w:lang w:val="en-US"/>
        </w:rPr>
        <w:t>adi</w:t>
      </w:r>
      <w:proofErr w:type="spellEnd"/>
      <w:r>
        <w:rPr>
          <w:rFonts w:ascii="Times New Roman" w:eastAsia="Calibri" w:hAnsi="Times New Roman" w:cs="Times New Roman"/>
          <w:spacing w:val="5"/>
          <w:sz w:val="28"/>
          <w:szCs w:val="28"/>
          <w:lang w:val="uz-Cyrl-UZ"/>
        </w:rPr>
        <w:t xml:space="preserve">, </w:t>
      </w:r>
    </w:p>
    <w:p w14:paraId="51EDF6C9" w14:textId="77777777" w:rsidR="002E0149" w:rsidRDefault="00FA0381" w:rsidP="002E0149">
      <w:pPr>
        <w:spacing w:after="0" w:line="240" w:lineRule="auto"/>
        <w:ind w:firstLine="567"/>
        <w:jc w:val="both"/>
        <w:rPr>
          <w:rFonts w:ascii="Times New Roman" w:eastAsia="Calibri" w:hAnsi="Times New Roman" w:cs="Times New Roman"/>
          <w:spacing w:val="5"/>
          <w:sz w:val="28"/>
          <w:szCs w:val="28"/>
          <w:lang w:val="uz-Cyrl-UZ"/>
        </w:rPr>
      </w:pPr>
      <w:r>
        <w:rPr>
          <w:rFonts w:ascii="Times New Roman" w:eastAsia="Calibri" w:hAnsi="Times New Roman" w:cs="Times New Roman"/>
          <w:spacing w:val="5"/>
          <w:sz w:val="28"/>
          <w:szCs w:val="28"/>
          <w:lang w:val="uz-Cyrl-UZ"/>
        </w:rPr>
        <w:t>16.</w:t>
      </w:r>
      <w:r w:rsidR="00F8652A" w:rsidRPr="00F8652A">
        <w:rPr>
          <w:rFonts w:ascii="Times New Roman" w:eastAsia="Calibri" w:hAnsi="Times New Roman" w:cs="Times New Roman"/>
          <w:spacing w:val="5"/>
          <w:sz w:val="28"/>
          <w:szCs w:val="28"/>
          <w:lang w:val="uz-Cyrl-UZ"/>
        </w:rPr>
        <w:t xml:space="preserve"> </w:t>
      </w:r>
      <w:r w:rsidR="002E0149">
        <w:rPr>
          <w:rFonts w:ascii="Times New Roman" w:eastAsia="Calibri" w:hAnsi="Times New Roman" w:cs="Times New Roman"/>
          <w:spacing w:val="5"/>
          <w:sz w:val="28"/>
          <w:szCs w:val="28"/>
          <w:lang w:val="uz-Cyrl-UZ"/>
        </w:rPr>
        <w:t>Tanlov natijalari va g‘oliblarini eʼlon qilish hamda taqdirlash marosimi tanlovning oxirgi kuni amalga oshiriladi.</w:t>
      </w:r>
    </w:p>
    <w:p w14:paraId="3121665F" w14:textId="77777777" w:rsidR="002E0149" w:rsidRDefault="00FA0381" w:rsidP="002E0149">
      <w:pPr>
        <w:spacing w:after="0" w:line="240" w:lineRule="auto"/>
        <w:ind w:firstLine="567"/>
        <w:jc w:val="both"/>
        <w:rPr>
          <w:rFonts w:ascii="Times New Roman" w:eastAsia="Calibri" w:hAnsi="Times New Roman" w:cs="Times New Roman"/>
          <w:spacing w:val="5"/>
          <w:sz w:val="28"/>
          <w:szCs w:val="28"/>
          <w:lang w:val="uz-Cyrl-UZ"/>
        </w:rPr>
      </w:pPr>
      <w:r>
        <w:rPr>
          <w:rFonts w:ascii="Times New Roman" w:eastAsia="Calibri" w:hAnsi="Times New Roman" w:cs="Times New Roman"/>
          <w:spacing w:val="5"/>
          <w:sz w:val="28"/>
          <w:szCs w:val="28"/>
          <w:lang w:val="uz-Cyrl-UZ"/>
        </w:rPr>
        <w:t>17.</w:t>
      </w:r>
      <w:r w:rsidR="00F8652A" w:rsidRPr="00F8652A">
        <w:rPr>
          <w:rFonts w:ascii="Times New Roman" w:eastAsia="Calibri" w:hAnsi="Times New Roman" w:cs="Times New Roman"/>
          <w:spacing w:val="5"/>
          <w:sz w:val="28"/>
          <w:szCs w:val="28"/>
          <w:lang w:val="uz-Cyrl-UZ"/>
        </w:rPr>
        <w:t xml:space="preserve"> </w:t>
      </w:r>
      <w:r w:rsidR="002E0149">
        <w:rPr>
          <w:rFonts w:ascii="Times New Roman" w:eastAsia="Calibri" w:hAnsi="Times New Roman" w:cs="Times New Roman"/>
          <w:spacing w:val="5"/>
          <w:sz w:val="28"/>
          <w:szCs w:val="28"/>
          <w:lang w:val="uz-Cyrl-UZ"/>
        </w:rPr>
        <w:t>Komissiya kotibi tanlov ishtirokchilarini tanlovning talab va shartlari to‘g‘risida xabardor qiladi, tanlov yakunlari bo‘yicha g‘oliblarga xabar beradi va ularni taqdirlashni tashkil etadi.</w:t>
      </w:r>
    </w:p>
    <w:p w14:paraId="69610CD2" w14:textId="77777777" w:rsidR="002E0149" w:rsidRDefault="002E0149" w:rsidP="002E0149">
      <w:pPr>
        <w:spacing w:after="0" w:line="240" w:lineRule="auto"/>
        <w:jc w:val="center"/>
        <w:rPr>
          <w:rFonts w:ascii="Times New Roman" w:eastAsia="Calibri" w:hAnsi="Times New Roman" w:cs="Times New Roman"/>
          <w:b/>
          <w:bCs/>
          <w:sz w:val="16"/>
          <w:szCs w:val="16"/>
          <w:lang w:val="uz-Cyrl-UZ"/>
        </w:rPr>
      </w:pPr>
    </w:p>
    <w:p w14:paraId="4B35CAFA" w14:textId="77777777" w:rsidR="002E0149" w:rsidRDefault="002E0149" w:rsidP="002E0149">
      <w:pPr>
        <w:spacing w:after="0" w:line="240" w:lineRule="auto"/>
        <w:jc w:val="center"/>
        <w:rPr>
          <w:rFonts w:ascii="Times New Roman" w:eastAsia="Calibri" w:hAnsi="Times New Roman" w:cs="Times New Roman"/>
          <w:b/>
          <w:bCs/>
          <w:sz w:val="28"/>
          <w:szCs w:val="28"/>
          <w:lang w:val="uz-Cyrl-UZ"/>
        </w:rPr>
      </w:pPr>
      <w:r>
        <w:rPr>
          <w:rFonts w:ascii="Times New Roman" w:eastAsia="Calibri" w:hAnsi="Times New Roman" w:cs="Times New Roman"/>
          <w:b/>
          <w:bCs/>
          <w:sz w:val="28"/>
          <w:szCs w:val="28"/>
          <w:lang w:val="uz-Cyrl-UZ"/>
        </w:rPr>
        <w:t>III. Ishlanmalarni baholash mezonlari</w:t>
      </w:r>
    </w:p>
    <w:p w14:paraId="69B8A7DE" w14:textId="77777777" w:rsidR="002E0149" w:rsidRDefault="002E0149" w:rsidP="002E0149">
      <w:pPr>
        <w:spacing w:after="0" w:line="240" w:lineRule="auto"/>
        <w:jc w:val="center"/>
        <w:rPr>
          <w:rFonts w:ascii="Times New Roman" w:eastAsia="Calibri" w:hAnsi="Times New Roman" w:cs="Times New Roman"/>
          <w:b/>
          <w:bCs/>
          <w:sz w:val="16"/>
          <w:szCs w:val="16"/>
          <w:lang w:val="uz-Cyrl-UZ"/>
        </w:rPr>
      </w:pPr>
    </w:p>
    <w:p w14:paraId="6C0CE1B0" w14:textId="77777777" w:rsidR="002E0149" w:rsidRDefault="002E0149" w:rsidP="002E0149">
      <w:pPr>
        <w:spacing w:after="0" w:line="240" w:lineRule="auto"/>
        <w:ind w:firstLine="567"/>
        <w:jc w:val="both"/>
        <w:rPr>
          <w:rFonts w:ascii="Times New Roman" w:eastAsia="Calibri" w:hAnsi="Times New Roman" w:cs="Times New Roman"/>
          <w:spacing w:val="5"/>
          <w:sz w:val="28"/>
          <w:szCs w:val="28"/>
          <w:lang w:val="uz-Cyrl-UZ"/>
        </w:rPr>
      </w:pPr>
      <w:r>
        <w:rPr>
          <w:rFonts w:ascii="Times New Roman" w:eastAsia="Calibri" w:hAnsi="Times New Roman" w:cs="Times New Roman"/>
          <w:spacing w:val="5"/>
          <w:sz w:val="28"/>
          <w:szCs w:val="28"/>
          <w:lang w:val="uz-Cyrl-UZ"/>
        </w:rPr>
        <w:t>18.</w:t>
      </w:r>
      <w:r w:rsidR="00F8652A" w:rsidRPr="00F8652A">
        <w:rPr>
          <w:rFonts w:ascii="Times New Roman" w:eastAsia="Calibri" w:hAnsi="Times New Roman" w:cs="Times New Roman"/>
          <w:spacing w:val="5"/>
          <w:sz w:val="28"/>
          <w:szCs w:val="28"/>
          <w:lang w:val="uz-Cyrl-UZ"/>
        </w:rPr>
        <w:t xml:space="preserve"> </w:t>
      </w:r>
      <w:r>
        <w:rPr>
          <w:rFonts w:ascii="Times New Roman" w:eastAsia="Calibri" w:hAnsi="Times New Roman" w:cs="Times New Roman"/>
          <w:spacing w:val="5"/>
          <w:sz w:val="28"/>
          <w:szCs w:val="28"/>
          <w:lang w:val="uz-Cyrl-UZ"/>
        </w:rPr>
        <w:t>Tanlovda ishtirok etish uchun ajratib olingan ishlar quyidagi mezonlar asosida, har bir mezon uchun alohida 10 ballik tizim bo‘yicha baholanadi:</w:t>
      </w:r>
    </w:p>
    <w:p w14:paraId="453B084F" w14:textId="77777777" w:rsidR="002E0149" w:rsidRDefault="002E0149" w:rsidP="002E0149">
      <w:pPr>
        <w:spacing w:after="0" w:line="240" w:lineRule="auto"/>
        <w:ind w:firstLine="567"/>
        <w:jc w:val="both"/>
        <w:rPr>
          <w:rFonts w:ascii="Times New Roman" w:eastAsia="Calibri" w:hAnsi="Times New Roman" w:cs="Times New Roman"/>
          <w:spacing w:val="5"/>
          <w:sz w:val="28"/>
          <w:szCs w:val="28"/>
          <w:lang w:val="uz-Cyrl-UZ"/>
        </w:rPr>
      </w:pPr>
      <w:r>
        <w:rPr>
          <w:rFonts w:ascii="Times New Roman" w:eastAsia="Calibri" w:hAnsi="Times New Roman" w:cs="Times New Roman"/>
          <w:spacing w:val="5"/>
          <w:sz w:val="28"/>
          <w:szCs w:val="28"/>
          <w:lang w:val="uz-Cyrl-UZ"/>
        </w:rPr>
        <w:t>- Keyingi 10 yildagi mavjud bo’lgan aniq muammoga yechim bo’la olishi;</w:t>
      </w:r>
    </w:p>
    <w:p w14:paraId="04BAA3C8" w14:textId="77777777" w:rsidR="002E0149" w:rsidRDefault="00FA0381" w:rsidP="002E0149">
      <w:pPr>
        <w:spacing w:after="0" w:line="240" w:lineRule="auto"/>
        <w:ind w:firstLine="567"/>
        <w:jc w:val="both"/>
        <w:rPr>
          <w:rFonts w:ascii="Times New Roman" w:eastAsia="Calibri" w:hAnsi="Times New Roman" w:cs="Times New Roman"/>
          <w:spacing w:val="5"/>
          <w:sz w:val="28"/>
          <w:szCs w:val="28"/>
          <w:lang w:val="uz-Cyrl-UZ"/>
        </w:rPr>
      </w:pPr>
      <w:r>
        <w:rPr>
          <w:rFonts w:ascii="Times New Roman" w:eastAsia="Calibri" w:hAnsi="Times New Roman" w:cs="Times New Roman"/>
          <w:spacing w:val="5"/>
          <w:sz w:val="28"/>
          <w:szCs w:val="28"/>
          <w:lang w:val="uz-Cyrl-UZ"/>
        </w:rPr>
        <w:t>-</w:t>
      </w:r>
      <w:r w:rsidR="002E0149">
        <w:rPr>
          <w:rFonts w:ascii="Times New Roman" w:eastAsia="Calibri" w:hAnsi="Times New Roman" w:cs="Times New Roman"/>
          <w:spacing w:val="5"/>
          <w:sz w:val="28"/>
          <w:szCs w:val="28"/>
          <w:lang w:val="uz-Cyrl-UZ"/>
        </w:rPr>
        <w:t>G‘oya yoki loyihaning ilmiy va innovatsion yangiligi;</w:t>
      </w:r>
    </w:p>
    <w:p w14:paraId="0729E469" w14:textId="77777777" w:rsidR="002E0149" w:rsidRDefault="00FA0381" w:rsidP="002E0149">
      <w:pPr>
        <w:spacing w:after="0" w:line="240" w:lineRule="auto"/>
        <w:ind w:firstLine="567"/>
        <w:jc w:val="both"/>
        <w:rPr>
          <w:rFonts w:ascii="Times New Roman" w:eastAsia="Calibri" w:hAnsi="Times New Roman" w:cs="Times New Roman"/>
          <w:spacing w:val="5"/>
          <w:sz w:val="28"/>
          <w:szCs w:val="28"/>
          <w:lang w:val="uz-Cyrl-UZ"/>
        </w:rPr>
      </w:pPr>
      <w:r>
        <w:rPr>
          <w:rFonts w:ascii="Times New Roman" w:eastAsia="Calibri" w:hAnsi="Times New Roman" w:cs="Times New Roman"/>
          <w:spacing w:val="5"/>
          <w:sz w:val="28"/>
          <w:szCs w:val="28"/>
          <w:lang w:val="uz-Cyrl-UZ"/>
        </w:rPr>
        <w:t>-</w:t>
      </w:r>
      <w:r w:rsidR="002E0149">
        <w:rPr>
          <w:rFonts w:ascii="Times New Roman" w:eastAsia="Calibri" w:hAnsi="Times New Roman" w:cs="Times New Roman"/>
          <w:spacing w:val="5"/>
          <w:sz w:val="28"/>
          <w:szCs w:val="28"/>
          <w:lang w:val="uz-Cyrl-UZ"/>
        </w:rPr>
        <w:t>G‘oya</w:t>
      </w:r>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yoki</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loyihaning</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aniq</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bir</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muammoning</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yechimiga</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yo‘naltirilganligi</w:t>
      </w:r>
      <w:proofErr w:type="spellEnd"/>
      <w:r w:rsidR="002E0149">
        <w:rPr>
          <w:rFonts w:ascii="Times New Roman" w:eastAsia="Calibri" w:hAnsi="Times New Roman" w:cs="Times New Roman"/>
          <w:spacing w:val="5"/>
          <w:sz w:val="28"/>
          <w:szCs w:val="28"/>
          <w:lang w:val="uz-Cyrl-UZ"/>
        </w:rPr>
        <w:t>;</w:t>
      </w:r>
    </w:p>
    <w:p w14:paraId="6D2C3ED3" w14:textId="77777777" w:rsidR="002E0149" w:rsidRDefault="00FA0381" w:rsidP="002E0149">
      <w:pPr>
        <w:spacing w:after="0" w:line="240" w:lineRule="auto"/>
        <w:ind w:firstLine="567"/>
        <w:jc w:val="both"/>
        <w:rPr>
          <w:rFonts w:ascii="Times New Roman" w:eastAsia="Calibri" w:hAnsi="Times New Roman" w:cs="Times New Roman"/>
          <w:spacing w:val="5"/>
          <w:sz w:val="28"/>
          <w:szCs w:val="28"/>
          <w:lang w:val="uz-Cyrl-UZ"/>
        </w:rPr>
      </w:pPr>
      <w:r>
        <w:rPr>
          <w:rFonts w:ascii="Times New Roman" w:eastAsia="Calibri" w:hAnsi="Times New Roman" w:cs="Times New Roman"/>
          <w:spacing w:val="5"/>
          <w:sz w:val="28"/>
          <w:szCs w:val="28"/>
          <w:lang w:val="uz-Cyrl-UZ"/>
        </w:rPr>
        <w:t>-</w:t>
      </w:r>
      <w:r w:rsidR="002E0149">
        <w:rPr>
          <w:rFonts w:ascii="Times New Roman" w:eastAsia="Calibri" w:hAnsi="Times New Roman" w:cs="Times New Roman"/>
          <w:spacing w:val="5"/>
          <w:sz w:val="28"/>
          <w:szCs w:val="28"/>
          <w:lang w:val="uz-Cyrl-UZ"/>
        </w:rPr>
        <w:t>Mavjud analoglaridan afzalligi;</w:t>
      </w:r>
    </w:p>
    <w:p w14:paraId="557304B6" w14:textId="77777777" w:rsidR="002E0149" w:rsidRDefault="00FA0381" w:rsidP="002E0149">
      <w:pPr>
        <w:spacing w:after="0" w:line="240" w:lineRule="auto"/>
        <w:ind w:firstLine="567"/>
        <w:jc w:val="both"/>
        <w:rPr>
          <w:rFonts w:ascii="Times New Roman" w:eastAsia="Calibri" w:hAnsi="Times New Roman" w:cs="Times New Roman"/>
          <w:spacing w:val="5"/>
          <w:sz w:val="28"/>
          <w:szCs w:val="28"/>
          <w:lang w:val="uz-Cyrl-UZ"/>
        </w:rPr>
      </w:pPr>
      <w:r>
        <w:rPr>
          <w:rFonts w:ascii="Times New Roman" w:eastAsia="Calibri" w:hAnsi="Times New Roman" w:cs="Times New Roman"/>
          <w:spacing w:val="5"/>
          <w:sz w:val="28"/>
          <w:szCs w:val="28"/>
          <w:lang w:val="uz-Cyrl-UZ"/>
        </w:rPr>
        <w:t>-</w:t>
      </w:r>
      <w:r w:rsidR="002E0149">
        <w:rPr>
          <w:rFonts w:ascii="Times New Roman" w:eastAsia="Calibri" w:hAnsi="Times New Roman" w:cs="Times New Roman"/>
          <w:spacing w:val="5"/>
          <w:sz w:val="28"/>
          <w:szCs w:val="28"/>
          <w:lang w:val="uz-Cyrl-UZ"/>
        </w:rPr>
        <w:t xml:space="preserve">Biznes modeli va monetizatsiyasi; </w:t>
      </w:r>
    </w:p>
    <w:p w14:paraId="38888EDD" w14:textId="77777777" w:rsidR="002E0149" w:rsidRDefault="00FA0381" w:rsidP="002E0149">
      <w:pPr>
        <w:spacing w:after="0" w:line="240" w:lineRule="auto"/>
        <w:ind w:firstLine="567"/>
        <w:jc w:val="both"/>
        <w:rPr>
          <w:rFonts w:ascii="Times New Roman" w:eastAsia="Calibri" w:hAnsi="Times New Roman" w:cs="Times New Roman"/>
          <w:spacing w:val="5"/>
          <w:sz w:val="28"/>
          <w:szCs w:val="28"/>
          <w:lang w:val="uz-Cyrl-UZ"/>
        </w:rPr>
      </w:pPr>
      <w:r>
        <w:rPr>
          <w:rFonts w:ascii="Times New Roman" w:eastAsia="Calibri" w:hAnsi="Times New Roman" w:cs="Times New Roman"/>
          <w:spacing w:val="5"/>
          <w:sz w:val="28"/>
          <w:szCs w:val="28"/>
          <w:lang w:val="uz-Cyrl-UZ"/>
        </w:rPr>
        <w:t>-</w:t>
      </w:r>
      <w:r w:rsidR="002E0149">
        <w:rPr>
          <w:rFonts w:ascii="Times New Roman" w:eastAsia="Calibri" w:hAnsi="Times New Roman" w:cs="Times New Roman"/>
          <w:spacing w:val="5"/>
          <w:sz w:val="28"/>
          <w:szCs w:val="28"/>
          <w:lang w:val="uz-Cyrl-UZ"/>
        </w:rPr>
        <w:t>G‘oyaning amalga oshirishdan kutilayotgan natijalar;</w:t>
      </w:r>
    </w:p>
    <w:p w14:paraId="69DD7878" w14:textId="77777777" w:rsidR="002E0149" w:rsidRDefault="00FA0381" w:rsidP="002E0149">
      <w:pPr>
        <w:spacing w:after="0" w:line="240" w:lineRule="auto"/>
        <w:ind w:firstLine="567"/>
        <w:jc w:val="both"/>
        <w:rPr>
          <w:rFonts w:ascii="Times New Roman" w:eastAsia="Calibri" w:hAnsi="Times New Roman" w:cs="Times New Roman"/>
          <w:spacing w:val="5"/>
          <w:sz w:val="28"/>
          <w:szCs w:val="28"/>
          <w:lang w:val="uz-Cyrl-UZ"/>
        </w:rPr>
      </w:pPr>
      <w:r>
        <w:rPr>
          <w:rFonts w:ascii="Times New Roman" w:eastAsia="Calibri" w:hAnsi="Times New Roman" w:cs="Times New Roman"/>
          <w:spacing w:val="5"/>
          <w:sz w:val="28"/>
          <w:szCs w:val="28"/>
          <w:lang w:val="uz-Cyrl-UZ"/>
        </w:rPr>
        <w:t>-</w:t>
      </w:r>
      <w:r w:rsidR="002E0149">
        <w:rPr>
          <w:rFonts w:ascii="Times New Roman" w:eastAsia="Calibri" w:hAnsi="Times New Roman" w:cs="Times New Roman"/>
          <w:spacing w:val="5"/>
          <w:sz w:val="28"/>
          <w:szCs w:val="28"/>
          <w:lang w:val="uz-Cyrl-UZ"/>
        </w:rPr>
        <w:t>Loyiha taqdimotining mukammalligi;</w:t>
      </w:r>
    </w:p>
    <w:p w14:paraId="706378AB" w14:textId="77777777" w:rsidR="002E0149" w:rsidRDefault="00FA0381" w:rsidP="002E0149">
      <w:pPr>
        <w:spacing w:after="0" w:line="240" w:lineRule="auto"/>
        <w:ind w:firstLine="567"/>
        <w:jc w:val="both"/>
        <w:rPr>
          <w:rFonts w:ascii="Times New Roman" w:eastAsia="Calibri" w:hAnsi="Times New Roman" w:cs="Times New Roman"/>
          <w:spacing w:val="5"/>
          <w:sz w:val="28"/>
          <w:szCs w:val="28"/>
          <w:lang w:val="uz-Cyrl-UZ"/>
        </w:rPr>
      </w:pPr>
      <w:r>
        <w:rPr>
          <w:rFonts w:ascii="Times New Roman" w:eastAsia="Calibri" w:hAnsi="Times New Roman" w:cs="Times New Roman"/>
          <w:spacing w:val="5"/>
          <w:sz w:val="28"/>
          <w:szCs w:val="28"/>
          <w:lang w:val="uz-Cyrl-UZ"/>
        </w:rPr>
        <w:t>-</w:t>
      </w:r>
      <w:r w:rsidR="002E0149">
        <w:rPr>
          <w:rFonts w:ascii="Times New Roman" w:eastAsia="Calibri" w:hAnsi="Times New Roman" w:cs="Times New Roman"/>
          <w:spacing w:val="5"/>
          <w:sz w:val="28"/>
          <w:szCs w:val="28"/>
          <w:lang w:val="uz-Cyrl-UZ"/>
        </w:rPr>
        <w:t>Loyiha pasporti, biznes-rejasi va xarajatlar smetasi hujjatlari to‘ldirilganligi.</w:t>
      </w:r>
    </w:p>
    <w:p w14:paraId="33193999" w14:textId="77777777" w:rsidR="002E0149" w:rsidRDefault="00FA0381" w:rsidP="002E0149">
      <w:pPr>
        <w:spacing w:after="0" w:line="240" w:lineRule="auto"/>
        <w:ind w:firstLine="567"/>
        <w:jc w:val="both"/>
        <w:rPr>
          <w:rFonts w:ascii="Times New Roman" w:eastAsia="Calibri" w:hAnsi="Times New Roman" w:cs="Times New Roman"/>
          <w:spacing w:val="5"/>
          <w:sz w:val="28"/>
          <w:szCs w:val="28"/>
          <w:lang w:val="uz-Cyrl-UZ"/>
        </w:rPr>
      </w:pPr>
      <w:r>
        <w:rPr>
          <w:rFonts w:ascii="Times New Roman" w:eastAsia="Calibri" w:hAnsi="Times New Roman" w:cs="Times New Roman"/>
          <w:spacing w:val="5"/>
          <w:sz w:val="28"/>
          <w:szCs w:val="28"/>
          <w:lang w:val="uz-Cyrl-UZ"/>
        </w:rPr>
        <w:t>19.</w:t>
      </w:r>
      <w:r w:rsidR="00F8652A" w:rsidRPr="00F8652A">
        <w:rPr>
          <w:rFonts w:ascii="Times New Roman" w:eastAsia="Calibri" w:hAnsi="Times New Roman" w:cs="Times New Roman"/>
          <w:spacing w:val="5"/>
          <w:sz w:val="28"/>
          <w:szCs w:val="28"/>
          <w:lang w:val="uz-Cyrl-UZ"/>
        </w:rPr>
        <w:t xml:space="preserve"> </w:t>
      </w:r>
      <w:r w:rsidR="002E0149">
        <w:rPr>
          <w:rFonts w:ascii="Times New Roman" w:eastAsia="Calibri" w:hAnsi="Times New Roman" w:cs="Times New Roman"/>
          <w:spacing w:val="5"/>
          <w:sz w:val="28"/>
          <w:szCs w:val="28"/>
          <w:lang w:val="uz-Cyrl-UZ"/>
        </w:rPr>
        <w:t>Tanlov ishtirokchilari Komissiya aʼzolariga loyihaning ilmiy va amaliy hamda ijtimoiy ahamiyatini tushuntirib bera olishini namoyish etishi lozim.</w:t>
      </w:r>
    </w:p>
    <w:p w14:paraId="69C377A0" w14:textId="77777777" w:rsidR="002E0149" w:rsidRDefault="00FA0381" w:rsidP="002E0149">
      <w:pPr>
        <w:spacing w:after="0" w:line="240" w:lineRule="auto"/>
        <w:ind w:firstLine="567"/>
        <w:jc w:val="both"/>
        <w:rPr>
          <w:rFonts w:ascii="Times New Roman" w:eastAsia="Calibri" w:hAnsi="Times New Roman" w:cs="Times New Roman"/>
          <w:spacing w:val="5"/>
          <w:sz w:val="28"/>
          <w:szCs w:val="28"/>
          <w:lang w:val="en-US"/>
        </w:rPr>
      </w:pPr>
      <w:r>
        <w:rPr>
          <w:rFonts w:ascii="Times New Roman" w:eastAsia="Calibri" w:hAnsi="Times New Roman" w:cs="Times New Roman"/>
          <w:spacing w:val="5"/>
          <w:sz w:val="28"/>
          <w:szCs w:val="28"/>
          <w:lang w:val="uz-Cyrl-UZ"/>
        </w:rPr>
        <w:lastRenderedPageBreak/>
        <w:t>20.</w:t>
      </w:r>
      <w:r w:rsidR="00F8652A" w:rsidRPr="00F8652A">
        <w:rPr>
          <w:rFonts w:ascii="Times New Roman" w:eastAsia="Calibri" w:hAnsi="Times New Roman" w:cs="Times New Roman"/>
          <w:spacing w:val="5"/>
          <w:sz w:val="28"/>
          <w:szCs w:val="28"/>
          <w:lang w:val="uz-Cyrl-UZ"/>
        </w:rPr>
        <w:t xml:space="preserve"> </w:t>
      </w:r>
      <w:r w:rsidR="002E0149">
        <w:rPr>
          <w:rFonts w:ascii="Times New Roman" w:eastAsia="Calibri" w:hAnsi="Times New Roman" w:cs="Times New Roman"/>
          <w:spacing w:val="5"/>
          <w:sz w:val="28"/>
          <w:szCs w:val="28"/>
          <w:lang w:val="uz-Cyrl-UZ"/>
        </w:rPr>
        <w:t xml:space="preserve">G‘oliblarni aniqlashda baholash jarayoni davomida har bir ishtirokchiga komissiya a’zolari tomonidan qo‘yilgan ballar umumlashtiriladi va komissiya a’zolari soniga bo‘linadi. </w:t>
      </w:r>
      <w:proofErr w:type="spellStart"/>
      <w:r w:rsidR="002E0149">
        <w:rPr>
          <w:rFonts w:ascii="Times New Roman" w:eastAsia="Calibri" w:hAnsi="Times New Roman" w:cs="Times New Roman"/>
          <w:spacing w:val="5"/>
          <w:sz w:val="28"/>
          <w:szCs w:val="28"/>
          <w:lang w:val="en-US"/>
        </w:rPr>
        <w:t>Eng</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yuqori</w:t>
      </w:r>
      <w:proofErr w:type="spellEnd"/>
      <w:r w:rsidR="002E0149">
        <w:rPr>
          <w:rFonts w:ascii="Times New Roman" w:eastAsia="Calibri" w:hAnsi="Times New Roman" w:cs="Times New Roman"/>
          <w:spacing w:val="5"/>
          <w:sz w:val="28"/>
          <w:szCs w:val="28"/>
          <w:lang w:val="en-US"/>
        </w:rPr>
        <w:t xml:space="preserve"> ball </w:t>
      </w:r>
      <w:proofErr w:type="spellStart"/>
      <w:proofErr w:type="gramStart"/>
      <w:r w:rsidR="002E0149">
        <w:rPr>
          <w:rFonts w:ascii="Times New Roman" w:eastAsia="Calibri" w:hAnsi="Times New Roman" w:cs="Times New Roman"/>
          <w:spacing w:val="5"/>
          <w:sz w:val="28"/>
          <w:szCs w:val="28"/>
          <w:lang w:val="en-US"/>
        </w:rPr>
        <w:t>to‘</w:t>
      </w:r>
      <w:proofErr w:type="gramEnd"/>
      <w:r w:rsidR="002E0149">
        <w:rPr>
          <w:rFonts w:ascii="Times New Roman" w:eastAsia="Calibri" w:hAnsi="Times New Roman" w:cs="Times New Roman"/>
          <w:spacing w:val="5"/>
          <w:sz w:val="28"/>
          <w:szCs w:val="28"/>
          <w:lang w:val="en-US"/>
        </w:rPr>
        <w:t>plagan</w:t>
      </w:r>
      <w:proofErr w:type="spellEnd"/>
      <w:r w:rsidR="002E0149">
        <w:rPr>
          <w:rFonts w:ascii="Times New Roman" w:eastAsia="Calibri" w:hAnsi="Times New Roman" w:cs="Times New Roman"/>
          <w:spacing w:val="5"/>
          <w:sz w:val="28"/>
          <w:szCs w:val="28"/>
          <w:lang w:val="en-US"/>
        </w:rPr>
        <w:t xml:space="preserve"> 3 </w:t>
      </w:r>
      <w:proofErr w:type="spellStart"/>
      <w:r w:rsidR="002E0149">
        <w:rPr>
          <w:rFonts w:ascii="Times New Roman" w:eastAsia="Calibri" w:hAnsi="Times New Roman" w:cs="Times New Roman"/>
          <w:spacing w:val="5"/>
          <w:sz w:val="28"/>
          <w:szCs w:val="28"/>
          <w:lang w:val="en-US"/>
        </w:rPr>
        <w:t>nafar</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ishtirokchi</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g‘olib</w:t>
      </w:r>
      <w:proofErr w:type="spellEnd"/>
      <w:r w:rsidR="002E0149">
        <w:rPr>
          <w:rFonts w:ascii="Times New Roman" w:eastAsia="Calibri" w:hAnsi="Times New Roman" w:cs="Times New Roman"/>
          <w:spacing w:val="5"/>
          <w:sz w:val="28"/>
          <w:szCs w:val="28"/>
          <w:lang w:val="en-US"/>
        </w:rPr>
        <w:t xml:space="preserve"> deb </w:t>
      </w:r>
      <w:proofErr w:type="spellStart"/>
      <w:r w:rsidR="002E0149">
        <w:rPr>
          <w:rFonts w:ascii="Times New Roman" w:eastAsia="Calibri" w:hAnsi="Times New Roman" w:cs="Times New Roman"/>
          <w:spacing w:val="5"/>
          <w:sz w:val="28"/>
          <w:szCs w:val="28"/>
          <w:lang w:val="en-US"/>
        </w:rPr>
        <w:t>hisoblanadi</w:t>
      </w:r>
      <w:proofErr w:type="spellEnd"/>
      <w:r w:rsidR="002E0149">
        <w:rPr>
          <w:rFonts w:ascii="Times New Roman" w:eastAsia="Calibri" w:hAnsi="Times New Roman" w:cs="Times New Roman"/>
          <w:spacing w:val="5"/>
          <w:sz w:val="28"/>
          <w:szCs w:val="28"/>
          <w:lang w:val="en-US"/>
        </w:rPr>
        <w:t>.</w:t>
      </w:r>
    </w:p>
    <w:p w14:paraId="0AD11530" w14:textId="77777777" w:rsidR="002E0149" w:rsidRDefault="00FA0381" w:rsidP="002E0149">
      <w:pPr>
        <w:spacing w:after="0" w:line="240" w:lineRule="auto"/>
        <w:ind w:firstLine="567"/>
        <w:jc w:val="both"/>
        <w:rPr>
          <w:rFonts w:ascii="Times New Roman" w:eastAsia="Calibri" w:hAnsi="Times New Roman" w:cs="Times New Roman"/>
          <w:spacing w:val="5"/>
          <w:sz w:val="28"/>
          <w:szCs w:val="28"/>
          <w:lang w:val="en-US"/>
        </w:rPr>
      </w:pPr>
      <w:r>
        <w:rPr>
          <w:rFonts w:ascii="Times New Roman" w:eastAsia="Calibri" w:hAnsi="Times New Roman" w:cs="Times New Roman"/>
          <w:spacing w:val="5"/>
          <w:sz w:val="28"/>
          <w:szCs w:val="28"/>
          <w:lang w:val="en-US"/>
        </w:rPr>
        <w:t>21.</w:t>
      </w:r>
      <w:r w:rsidR="00F8652A">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Ishtirokchilar</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tomonidan</w:t>
      </w:r>
      <w:proofErr w:type="spellEnd"/>
      <w:r w:rsidR="002E0149">
        <w:rPr>
          <w:rFonts w:ascii="Times New Roman" w:eastAsia="Calibri" w:hAnsi="Times New Roman" w:cs="Times New Roman"/>
          <w:spacing w:val="5"/>
          <w:sz w:val="28"/>
          <w:szCs w:val="28"/>
          <w:lang w:val="en-US"/>
        </w:rPr>
        <w:t xml:space="preserve"> </w:t>
      </w:r>
      <w:proofErr w:type="spellStart"/>
      <w:proofErr w:type="gramStart"/>
      <w:r w:rsidR="002E0149">
        <w:rPr>
          <w:rFonts w:ascii="Times New Roman" w:eastAsia="Calibri" w:hAnsi="Times New Roman" w:cs="Times New Roman"/>
          <w:spacing w:val="5"/>
          <w:sz w:val="28"/>
          <w:szCs w:val="28"/>
          <w:lang w:val="en-US"/>
        </w:rPr>
        <w:t>to‘</w:t>
      </w:r>
      <w:proofErr w:type="gramEnd"/>
      <w:r w:rsidR="002E0149">
        <w:rPr>
          <w:rFonts w:ascii="Times New Roman" w:eastAsia="Calibri" w:hAnsi="Times New Roman" w:cs="Times New Roman"/>
          <w:spacing w:val="5"/>
          <w:sz w:val="28"/>
          <w:szCs w:val="28"/>
          <w:lang w:val="en-US"/>
        </w:rPr>
        <w:t>plangan</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ballar</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soni</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bir</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xil</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bo‘lib</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qolgan</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taqdirda</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komissiya</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a’zolari</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tomonidan</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ovoz</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berish</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usuli</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bilan</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g‘olib</w:t>
      </w:r>
      <w:proofErr w:type="spellEnd"/>
      <w:r w:rsidR="002E0149">
        <w:rPr>
          <w:rFonts w:ascii="Times New Roman" w:eastAsia="Calibri" w:hAnsi="Times New Roman" w:cs="Times New Roman"/>
          <w:spacing w:val="5"/>
          <w:sz w:val="28"/>
          <w:szCs w:val="28"/>
          <w:lang w:val="en-US"/>
        </w:rPr>
        <w:t xml:space="preserve"> </w:t>
      </w:r>
      <w:proofErr w:type="spellStart"/>
      <w:r w:rsidR="002E0149">
        <w:rPr>
          <w:rFonts w:ascii="Times New Roman" w:eastAsia="Calibri" w:hAnsi="Times New Roman" w:cs="Times New Roman"/>
          <w:spacing w:val="5"/>
          <w:sz w:val="28"/>
          <w:szCs w:val="28"/>
          <w:lang w:val="en-US"/>
        </w:rPr>
        <w:t>aniqlanadi</w:t>
      </w:r>
      <w:proofErr w:type="spellEnd"/>
      <w:r w:rsidR="002E0149">
        <w:rPr>
          <w:rFonts w:ascii="Times New Roman" w:eastAsia="Calibri" w:hAnsi="Times New Roman" w:cs="Times New Roman"/>
          <w:spacing w:val="5"/>
          <w:sz w:val="28"/>
          <w:szCs w:val="28"/>
          <w:lang w:val="en-US"/>
        </w:rPr>
        <w:t>.</w:t>
      </w:r>
    </w:p>
    <w:p w14:paraId="122680AC" w14:textId="77777777" w:rsidR="002E0149" w:rsidRDefault="002E0149" w:rsidP="002E0149">
      <w:pPr>
        <w:spacing w:after="0" w:line="240" w:lineRule="auto"/>
        <w:ind w:firstLine="567"/>
        <w:jc w:val="both"/>
        <w:rPr>
          <w:rFonts w:ascii="Times New Roman" w:eastAsia="Calibri" w:hAnsi="Times New Roman" w:cs="Times New Roman"/>
          <w:spacing w:val="5"/>
          <w:sz w:val="28"/>
          <w:szCs w:val="28"/>
          <w:lang w:val="uz-Cyrl-UZ"/>
        </w:rPr>
      </w:pPr>
      <w:r>
        <w:rPr>
          <w:rFonts w:ascii="Times New Roman" w:eastAsia="Calibri" w:hAnsi="Times New Roman" w:cs="Times New Roman"/>
          <w:spacing w:val="5"/>
          <w:sz w:val="28"/>
          <w:szCs w:val="28"/>
          <w:lang w:val="uz-Cyrl-UZ"/>
        </w:rPr>
        <w:t>2</w:t>
      </w:r>
      <w:r>
        <w:rPr>
          <w:rFonts w:ascii="Times New Roman" w:eastAsia="Calibri" w:hAnsi="Times New Roman" w:cs="Times New Roman"/>
          <w:spacing w:val="5"/>
          <w:sz w:val="28"/>
          <w:szCs w:val="28"/>
          <w:lang w:val="en-US"/>
        </w:rPr>
        <w:t>2</w:t>
      </w:r>
      <w:r w:rsidR="00FA0381">
        <w:rPr>
          <w:rFonts w:ascii="Times New Roman" w:eastAsia="Calibri" w:hAnsi="Times New Roman" w:cs="Times New Roman"/>
          <w:spacing w:val="5"/>
          <w:sz w:val="28"/>
          <w:szCs w:val="28"/>
          <w:lang w:val="uz-Cyrl-UZ"/>
        </w:rPr>
        <w:t>.</w:t>
      </w:r>
      <w:r w:rsidR="00F8652A">
        <w:rPr>
          <w:rFonts w:ascii="Times New Roman" w:eastAsia="Calibri" w:hAnsi="Times New Roman" w:cs="Times New Roman"/>
          <w:spacing w:val="5"/>
          <w:sz w:val="28"/>
          <w:szCs w:val="28"/>
          <w:lang w:val="en-US"/>
        </w:rPr>
        <w:t xml:space="preserve"> </w:t>
      </w:r>
      <w:r>
        <w:rPr>
          <w:rFonts w:ascii="Times New Roman" w:eastAsia="Calibri" w:hAnsi="Times New Roman" w:cs="Times New Roman"/>
          <w:spacing w:val="5"/>
          <w:sz w:val="28"/>
          <w:szCs w:val="28"/>
          <w:lang w:val="uz-Cyrl-UZ"/>
        </w:rPr>
        <w:t>Loyihaning ilmiy yangiligini va zamonaviyligini ko‘rsatish maqsadida uning analoglari bilan solishtirish imkonini beruvchi maʼlumotlarni, stendlar yoki boshqa qurilmalarda test va sinovdan o‘tkazilganligi to‘g‘risida maʼlumot berishlari lozim. Agar ishlanma tanlovda ishtirok etgan yoki patentlangan bo‘lsa bu haqda tegishli maʼlumotlar taqdim etiladi.</w:t>
      </w:r>
    </w:p>
    <w:p w14:paraId="6A22FCBB" w14:textId="77777777" w:rsidR="002E0149" w:rsidRDefault="002E0149" w:rsidP="002E0149">
      <w:pPr>
        <w:spacing w:after="0" w:line="240" w:lineRule="auto"/>
        <w:ind w:firstLine="567"/>
        <w:jc w:val="both"/>
        <w:rPr>
          <w:rFonts w:ascii="Times New Roman" w:eastAsia="Calibri" w:hAnsi="Times New Roman" w:cs="Times New Roman"/>
          <w:spacing w:val="5"/>
          <w:sz w:val="16"/>
          <w:szCs w:val="16"/>
          <w:lang w:val="uz-Cyrl-UZ"/>
        </w:rPr>
      </w:pPr>
    </w:p>
    <w:p w14:paraId="5B467F41" w14:textId="77777777" w:rsidR="002E0149" w:rsidRDefault="002E0149" w:rsidP="002E0149">
      <w:pPr>
        <w:spacing w:after="0" w:line="240" w:lineRule="auto"/>
        <w:jc w:val="center"/>
        <w:rPr>
          <w:rFonts w:ascii="Times New Roman" w:eastAsia="Calibri" w:hAnsi="Times New Roman" w:cs="Times New Roman"/>
          <w:b/>
          <w:sz w:val="28"/>
          <w:szCs w:val="28"/>
          <w:lang w:val="uz-Cyrl-UZ"/>
        </w:rPr>
      </w:pPr>
      <w:r>
        <w:rPr>
          <w:rFonts w:ascii="Times New Roman" w:eastAsia="Calibri" w:hAnsi="Times New Roman" w:cs="Times New Roman"/>
          <w:b/>
          <w:sz w:val="28"/>
          <w:szCs w:val="28"/>
          <w:lang w:val="uz-Cyrl-UZ"/>
        </w:rPr>
        <w:t>IV. Tanlov g‘oliblarini taqdirlash</w:t>
      </w:r>
    </w:p>
    <w:p w14:paraId="3A8CBAFA" w14:textId="77777777" w:rsidR="002E0149" w:rsidRDefault="002E0149" w:rsidP="002E0149">
      <w:pPr>
        <w:spacing w:after="0" w:line="240" w:lineRule="auto"/>
        <w:jc w:val="center"/>
        <w:rPr>
          <w:rFonts w:ascii="Times New Roman" w:eastAsia="Calibri" w:hAnsi="Times New Roman" w:cs="Times New Roman"/>
          <w:b/>
          <w:sz w:val="16"/>
          <w:szCs w:val="16"/>
          <w:lang w:val="uz-Cyrl-UZ"/>
        </w:rPr>
      </w:pPr>
    </w:p>
    <w:p w14:paraId="43EDE4E8" w14:textId="77777777" w:rsidR="002E0149" w:rsidRDefault="00FA0381" w:rsidP="002E0149">
      <w:pPr>
        <w:spacing w:after="0" w:line="240" w:lineRule="auto"/>
        <w:ind w:firstLine="567"/>
        <w:jc w:val="both"/>
        <w:rPr>
          <w:rFonts w:ascii="Times New Roman" w:hAnsi="Times New Roman"/>
          <w:noProof/>
          <w:spacing w:val="-1"/>
          <w:sz w:val="28"/>
          <w:szCs w:val="28"/>
          <w:lang w:val="uz-Cyrl-UZ"/>
        </w:rPr>
      </w:pPr>
      <w:r>
        <w:rPr>
          <w:rFonts w:ascii="Times New Roman" w:eastAsia="Calibri" w:hAnsi="Times New Roman" w:cs="Times New Roman"/>
          <w:spacing w:val="5"/>
          <w:sz w:val="28"/>
          <w:szCs w:val="28"/>
          <w:lang w:val="uz-Cyrl-UZ"/>
        </w:rPr>
        <w:t>23.</w:t>
      </w:r>
      <w:r w:rsidR="00F8652A" w:rsidRPr="00F8652A">
        <w:rPr>
          <w:rFonts w:ascii="Times New Roman" w:eastAsia="Calibri" w:hAnsi="Times New Roman" w:cs="Times New Roman"/>
          <w:spacing w:val="5"/>
          <w:sz w:val="28"/>
          <w:szCs w:val="28"/>
          <w:lang w:val="uz-Cyrl-UZ"/>
        </w:rPr>
        <w:t xml:space="preserve"> </w:t>
      </w:r>
      <w:r w:rsidR="002E0149">
        <w:rPr>
          <w:rFonts w:ascii="Times New Roman" w:hAnsi="Times New Roman"/>
          <w:noProof/>
          <w:spacing w:val="-1"/>
          <w:sz w:val="28"/>
          <w:szCs w:val="28"/>
          <w:lang w:val="uz-Cyrl-UZ"/>
        </w:rPr>
        <w:t xml:space="preserve">Tanlov yakunlariga ko‘ra eng yuqori natijaga ega bo‘lib, 1-2-3-oʻrinlarni egallagan gʻoliblar (jamoalar) quyida koʻrsatilgan miqdordagi pul mukofotlari yoki mazkur qiymatdagi qimmatbaho esdalik sovg‘alar universitetning </w:t>
      </w:r>
      <w:r w:rsidR="002E0149">
        <w:rPr>
          <w:rFonts w:ascii="Times New Roman" w:eastAsia="Calibri" w:hAnsi="Times New Roman" w:cs="Times New Roman"/>
          <w:spacing w:val="5"/>
          <w:sz w:val="28"/>
          <w:szCs w:val="28"/>
          <w:lang w:val="uz-Cyrl-UZ"/>
        </w:rPr>
        <w:t>budjetdan tashqari mablag‘lari hisobidan</w:t>
      </w:r>
      <w:r w:rsidR="002E0149">
        <w:rPr>
          <w:rFonts w:ascii="Times New Roman" w:hAnsi="Times New Roman"/>
          <w:noProof/>
          <w:spacing w:val="-1"/>
          <w:sz w:val="28"/>
          <w:szCs w:val="28"/>
          <w:lang w:val="uz-Cyrl-UZ"/>
        </w:rPr>
        <w:t xml:space="preserve"> to‘lab beriladi.</w:t>
      </w:r>
    </w:p>
    <w:p w14:paraId="18737B30" w14:textId="77777777" w:rsidR="002E0149" w:rsidRDefault="002E0149" w:rsidP="002E0149">
      <w:pPr>
        <w:pStyle w:val="a4"/>
        <w:tabs>
          <w:tab w:val="left" w:pos="-2268"/>
        </w:tabs>
        <w:ind w:left="0" w:firstLine="567"/>
        <w:jc w:val="both"/>
        <w:rPr>
          <w:rFonts w:ascii="Times New Roman" w:hAnsi="Times New Roman"/>
          <w:noProof/>
          <w:spacing w:val="-1"/>
          <w:sz w:val="28"/>
          <w:szCs w:val="28"/>
          <w:lang w:val="uz-Cyrl-UZ"/>
        </w:rPr>
      </w:pPr>
      <w:r>
        <w:rPr>
          <w:rFonts w:ascii="Times New Roman" w:hAnsi="Times New Roman"/>
          <w:noProof/>
          <w:spacing w:val="-1"/>
          <w:sz w:val="28"/>
          <w:szCs w:val="28"/>
          <w:lang w:val="uz-Cyrl-UZ"/>
        </w:rPr>
        <w:t>1-oʻrin  –  bazaviy stipendiyani 3 baravari;</w:t>
      </w:r>
    </w:p>
    <w:p w14:paraId="2149B14A" w14:textId="77777777" w:rsidR="002E0149" w:rsidRDefault="002E0149" w:rsidP="002E0149">
      <w:pPr>
        <w:pStyle w:val="a4"/>
        <w:tabs>
          <w:tab w:val="left" w:pos="-2268"/>
        </w:tabs>
        <w:ind w:left="0" w:firstLine="567"/>
        <w:jc w:val="both"/>
        <w:rPr>
          <w:rFonts w:ascii="Times New Roman" w:hAnsi="Times New Roman"/>
          <w:noProof/>
          <w:spacing w:val="-1"/>
          <w:sz w:val="28"/>
          <w:szCs w:val="28"/>
          <w:lang w:val="uz-Cyrl-UZ"/>
        </w:rPr>
      </w:pPr>
      <w:r>
        <w:rPr>
          <w:rFonts w:ascii="Times New Roman" w:hAnsi="Times New Roman"/>
          <w:noProof/>
          <w:spacing w:val="-1"/>
          <w:sz w:val="28"/>
          <w:szCs w:val="28"/>
          <w:lang w:val="uz-Cyrl-UZ"/>
        </w:rPr>
        <w:t>2-oʻrin  –  bazaviy stipendiyani 2 baravari;</w:t>
      </w:r>
    </w:p>
    <w:p w14:paraId="232316FC" w14:textId="77777777" w:rsidR="002E0149" w:rsidRDefault="002E0149" w:rsidP="002E0149">
      <w:pPr>
        <w:pStyle w:val="a4"/>
        <w:tabs>
          <w:tab w:val="left" w:pos="-2268"/>
        </w:tabs>
        <w:ind w:left="0" w:firstLine="567"/>
        <w:jc w:val="both"/>
        <w:rPr>
          <w:rFonts w:ascii="Times New Roman" w:hAnsi="Times New Roman"/>
          <w:noProof/>
          <w:spacing w:val="-1"/>
          <w:sz w:val="28"/>
          <w:szCs w:val="28"/>
          <w:lang w:val="uz-Cyrl-UZ"/>
        </w:rPr>
      </w:pPr>
      <w:r>
        <w:rPr>
          <w:rFonts w:ascii="Times New Roman" w:hAnsi="Times New Roman"/>
          <w:noProof/>
          <w:spacing w:val="-1"/>
          <w:sz w:val="28"/>
          <w:szCs w:val="28"/>
          <w:lang w:val="uz-Cyrl-UZ"/>
        </w:rPr>
        <w:t>3-oʻrin  –  bazaviy stipendiyani 1 baravari.</w:t>
      </w:r>
    </w:p>
    <w:p w14:paraId="143596BE" w14:textId="77777777" w:rsidR="002E0149" w:rsidRDefault="00F8652A" w:rsidP="002E0149">
      <w:pPr>
        <w:spacing w:after="0" w:line="240" w:lineRule="auto"/>
        <w:ind w:firstLine="567"/>
        <w:jc w:val="both"/>
        <w:rPr>
          <w:rFonts w:ascii="Times New Roman" w:eastAsia="Calibri" w:hAnsi="Times New Roman" w:cs="Times New Roman"/>
          <w:spacing w:val="5"/>
          <w:sz w:val="28"/>
          <w:szCs w:val="28"/>
          <w:lang w:val="uz-Cyrl-UZ"/>
        </w:rPr>
      </w:pPr>
      <w:r>
        <w:rPr>
          <w:rFonts w:ascii="Times New Roman" w:eastAsia="Calibri" w:hAnsi="Times New Roman" w:cs="Times New Roman"/>
          <w:spacing w:val="5"/>
          <w:sz w:val="28"/>
          <w:szCs w:val="28"/>
          <w:lang w:val="uz-Cyrl-UZ"/>
        </w:rPr>
        <w:t>2</w:t>
      </w:r>
      <w:r w:rsidRPr="00A94CAC">
        <w:rPr>
          <w:rFonts w:ascii="Times New Roman" w:eastAsia="Calibri" w:hAnsi="Times New Roman" w:cs="Times New Roman"/>
          <w:spacing w:val="5"/>
          <w:sz w:val="28"/>
          <w:szCs w:val="28"/>
          <w:lang w:val="uz-Cyrl-UZ"/>
        </w:rPr>
        <w:t xml:space="preserve">4 </w:t>
      </w:r>
      <w:r w:rsidR="00FA0381">
        <w:rPr>
          <w:rFonts w:ascii="Times New Roman" w:eastAsia="Calibri" w:hAnsi="Times New Roman" w:cs="Times New Roman"/>
          <w:spacing w:val="5"/>
          <w:sz w:val="28"/>
          <w:szCs w:val="28"/>
          <w:lang w:val="uz-Cyrl-UZ"/>
        </w:rPr>
        <w:t>.</w:t>
      </w:r>
      <w:r w:rsidR="002E0149">
        <w:rPr>
          <w:rFonts w:ascii="Times New Roman" w:eastAsia="Calibri" w:hAnsi="Times New Roman" w:cs="Times New Roman"/>
          <w:spacing w:val="5"/>
          <w:sz w:val="28"/>
          <w:szCs w:val="28"/>
          <w:lang w:val="uz-Cyrl-UZ"/>
        </w:rPr>
        <w:t>Mukofot tanlovda g‘olib bo‘lgan loyihalarga, uning mualliflari sonidan qatʼiy nazar, belgilangan qiymatda beriladi. Agar jamoa shaklida ishtirok etgan ishtirokchilarning loyihasi g‘oliblikni qo‘lga kiritsa, jamoa a’zolarining har biriga mukofot summasi teng miqdorlarda taqsimlanadi.</w:t>
      </w:r>
    </w:p>
    <w:p w14:paraId="66E4BEA7" w14:textId="77777777" w:rsidR="002E0149" w:rsidRDefault="00F8652A" w:rsidP="00FA0381">
      <w:pPr>
        <w:spacing w:after="0" w:line="240" w:lineRule="auto"/>
        <w:ind w:firstLine="567"/>
        <w:jc w:val="both"/>
        <w:rPr>
          <w:rFonts w:ascii="Times New Roman" w:eastAsia="Calibri" w:hAnsi="Times New Roman" w:cs="Times New Roman"/>
          <w:b/>
          <w:bCs/>
          <w:sz w:val="28"/>
          <w:szCs w:val="28"/>
          <w:lang w:val="uz-Cyrl-UZ"/>
        </w:rPr>
      </w:pPr>
      <w:r>
        <w:rPr>
          <w:rFonts w:ascii="Times New Roman" w:eastAsia="Calibri" w:hAnsi="Times New Roman" w:cs="Times New Roman"/>
          <w:spacing w:val="5"/>
          <w:sz w:val="28"/>
          <w:szCs w:val="28"/>
          <w:lang w:val="uz-Cyrl-UZ"/>
        </w:rPr>
        <w:t>2</w:t>
      </w:r>
      <w:r w:rsidRPr="00F8652A">
        <w:rPr>
          <w:rFonts w:ascii="Times New Roman" w:eastAsia="Calibri" w:hAnsi="Times New Roman" w:cs="Times New Roman"/>
          <w:spacing w:val="5"/>
          <w:sz w:val="28"/>
          <w:szCs w:val="28"/>
          <w:lang w:val="uz-Cyrl-UZ"/>
        </w:rPr>
        <w:t xml:space="preserve">5 </w:t>
      </w:r>
      <w:r w:rsidR="00FA0381">
        <w:rPr>
          <w:rFonts w:ascii="Times New Roman" w:eastAsia="Calibri" w:hAnsi="Times New Roman" w:cs="Times New Roman"/>
          <w:spacing w:val="5"/>
          <w:sz w:val="28"/>
          <w:szCs w:val="28"/>
          <w:lang w:val="uz-Cyrl-UZ"/>
        </w:rPr>
        <w:t>.</w:t>
      </w:r>
      <w:r w:rsidR="002E0149">
        <w:rPr>
          <w:rFonts w:ascii="Times New Roman" w:eastAsia="Calibri" w:hAnsi="Times New Roman" w:cs="Times New Roman"/>
          <w:spacing w:val="5"/>
          <w:sz w:val="28"/>
          <w:szCs w:val="28"/>
          <w:lang w:val="uz-Cyrl-UZ"/>
        </w:rPr>
        <w:t>Mukofotlash tanlovda g‘olib bo‘lgan talaba-yoshlarning bank plastik kartochka hisob-raqamlariga pul o‘tkazish yo‘li bilan amalga oshiriladi.</w:t>
      </w:r>
    </w:p>
    <w:p w14:paraId="7072FF61" w14:textId="77777777" w:rsidR="002E0149" w:rsidRDefault="00F8652A" w:rsidP="002E0149">
      <w:pPr>
        <w:spacing w:after="0" w:line="240" w:lineRule="auto"/>
        <w:ind w:firstLine="567"/>
        <w:jc w:val="both"/>
        <w:rPr>
          <w:rFonts w:ascii="Times New Roman" w:eastAsia="Calibri" w:hAnsi="Times New Roman" w:cs="Times New Roman"/>
          <w:spacing w:val="5"/>
          <w:sz w:val="28"/>
          <w:szCs w:val="28"/>
          <w:lang w:val="uz-Cyrl-UZ"/>
        </w:rPr>
      </w:pPr>
      <w:r>
        <w:rPr>
          <w:rFonts w:ascii="Times New Roman" w:eastAsia="Calibri" w:hAnsi="Times New Roman" w:cs="Times New Roman"/>
          <w:spacing w:val="5"/>
          <w:sz w:val="28"/>
          <w:szCs w:val="28"/>
          <w:lang w:val="uz-Cyrl-UZ"/>
        </w:rPr>
        <w:t>2</w:t>
      </w:r>
      <w:r w:rsidRPr="00F8652A">
        <w:rPr>
          <w:rFonts w:ascii="Times New Roman" w:eastAsia="Calibri" w:hAnsi="Times New Roman" w:cs="Times New Roman"/>
          <w:spacing w:val="5"/>
          <w:sz w:val="28"/>
          <w:szCs w:val="28"/>
          <w:lang w:val="uz-Cyrl-UZ"/>
        </w:rPr>
        <w:t xml:space="preserve">6. </w:t>
      </w:r>
      <w:r w:rsidR="002E0149">
        <w:rPr>
          <w:rFonts w:ascii="Times New Roman" w:eastAsia="Calibri" w:hAnsi="Times New Roman" w:cs="Times New Roman"/>
          <w:spacing w:val="5"/>
          <w:sz w:val="28"/>
          <w:szCs w:val="28"/>
          <w:lang w:val="uz-Cyrl-UZ"/>
        </w:rPr>
        <w:t>Tanlovni tashkil etish va g’oliblarni taqdirlash bilan bog‘liq sarf-xarajatlar universitetning budjetdan tashqari mablag‘lari hisobidan amalga oshiriladi.</w:t>
      </w:r>
    </w:p>
    <w:p w14:paraId="06BC2FF7" w14:textId="77777777" w:rsidR="002E0149" w:rsidRDefault="002E0149" w:rsidP="002E0149">
      <w:pPr>
        <w:spacing w:after="0" w:line="240" w:lineRule="auto"/>
        <w:ind w:firstLine="567"/>
        <w:jc w:val="both"/>
        <w:rPr>
          <w:rFonts w:ascii="Times New Roman" w:eastAsia="Calibri" w:hAnsi="Times New Roman" w:cs="Times New Roman"/>
          <w:spacing w:val="5"/>
          <w:sz w:val="16"/>
          <w:szCs w:val="16"/>
          <w:lang w:val="uz-Cyrl-UZ"/>
        </w:rPr>
      </w:pPr>
    </w:p>
    <w:p w14:paraId="7C88D6CA" w14:textId="77777777" w:rsidR="002E0149" w:rsidRPr="009B70FC" w:rsidRDefault="002E0149" w:rsidP="002E0149">
      <w:pPr>
        <w:spacing w:after="0"/>
        <w:jc w:val="center"/>
        <w:rPr>
          <w:rFonts w:ascii="Times New Roman" w:hAnsi="Times New Roman" w:cs="Times New Roman"/>
          <w:b/>
          <w:sz w:val="28"/>
          <w:szCs w:val="28"/>
          <w:lang w:val="uz-Cyrl-UZ"/>
        </w:rPr>
      </w:pPr>
      <w:r w:rsidRPr="009B70FC">
        <w:rPr>
          <w:rFonts w:ascii="Times New Roman" w:hAnsi="Times New Roman" w:cs="Times New Roman"/>
          <w:b/>
          <w:sz w:val="28"/>
          <w:szCs w:val="28"/>
          <w:lang w:val="uz-Cyrl-UZ"/>
        </w:rPr>
        <w:t>V-bob. Yakuniy qoidalar</w:t>
      </w:r>
    </w:p>
    <w:p w14:paraId="28A50F33" w14:textId="77777777" w:rsidR="002E0149" w:rsidRPr="009B70FC" w:rsidRDefault="002E0149" w:rsidP="002E0149">
      <w:pPr>
        <w:spacing w:after="0"/>
        <w:jc w:val="center"/>
        <w:rPr>
          <w:rFonts w:ascii="Times New Roman" w:hAnsi="Times New Roman" w:cs="Times New Roman"/>
          <w:b/>
          <w:sz w:val="16"/>
          <w:szCs w:val="16"/>
          <w:lang w:val="uz-Cyrl-UZ"/>
        </w:rPr>
      </w:pPr>
    </w:p>
    <w:p w14:paraId="5F44EF44" w14:textId="77777777" w:rsidR="002E0149" w:rsidRPr="009B70FC" w:rsidRDefault="00F8652A" w:rsidP="002E0149">
      <w:pPr>
        <w:pStyle w:val="a4"/>
        <w:ind w:left="0" w:firstLine="567"/>
        <w:jc w:val="both"/>
        <w:rPr>
          <w:rFonts w:ascii="Times New Roman" w:hAnsi="Times New Roman"/>
          <w:sz w:val="28"/>
          <w:szCs w:val="28"/>
          <w:lang w:val="uz-Cyrl-UZ"/>
        </w:rPr>
      </w:pPr>
      <w:r w:rsidRPr="009B70FC">
        <w:rPr>
          <w:rFonts w:ascii="Times New Roman" w:hAnsi="Times New Roman"/>
          <w:sz w:val="28"/>
          <w:szCs w:val="28"/>
          <w:lang w:val="uz-Cyrl-UZ"/>
        </w:rPr>
        <w:t>27</w:t>
      </w:r>
      <w:r w:rsidR="002E0149" w:rsidRPr="009B70FC">
        <w:rPr>
          <w:rFonts w:ascii="Times New Roman" w:hAnsi="Times New Roman"/>
          <w:sz w:val="28"/>
          <w:szCs w:val="28"/>
          <w:lang w:val="uz-Cyrl-UZ"/>
        </w:rPr>
        <w:t>. Mazkur tanlovga tayyorgarlik ko‘rish va o‘tkazish bo‘yicha institute tomonidan targ‘ibot va tashviqot ishlari olib boriladi hamda institutning rasmiy veb-saytida doimiy yoritib boriladi.</w:t>
      </w:r>
    </w:p>
    <w:p w14:paraId="729BF870" w14:textId="77777777" w:rsidR="002E0149" w:rsidRPr="009B70FC" w:rsidRDefault="002E0149" w:rsidP="002E0149">
      <w:pPr>
        <w:spacing w:after="0" w:line="240" w:lineRule="auto"/>
        <w:ind w:firstLine="567"/>
        <w:jc w:val="both"/>
        <w:rPr>
          <w:rFonts w:ascii="Times New Roman" w:eastAsia="Calibri" w:hAnsi="Times New Roman" w:cs="Times New Roman"/>
          <w:spacing w:val="5"/>
          <w:sz w:val="28"/>
          <w:szCs w:val="28"/>
          <w:lang w:val="uz-Cyrl-UZ"/>
        </w:rPr>
      </w:pPr>
    </w:p>
    <w:p w14:paraId="6496E0BD" w14:textId="77777777" w:rsidR="0033288F" w:rsidRDefault="0033288F" w:rsidP="0033288F">
      <w:pPr>
        <w:spacing w:after="0" w:line="240" w:lineRule="auto"/>
        <w:jc w:val="right"/>
        <w:rPr>
          <w:rFonts w:ascii="Times New Roman" w:hAnsi="Times New Roman" w:cs="Times New Roman"/>
          <w:i/>
          <w:iCs/>
          <w:sz w:val="28"/>
          <w:szCs w:val="28"/>
          <w:lang w:val="fi-FI"/>
        </w:rPr>
      </w:pPr>
    </w:p>
    <w:p w14:paraId="0B389CD6" w14:textId="77777777" w:rsidR="0033288F" w:rsidRDefault="0033288F" w:rsidP="0033288F">
      <w:pPr>
        <w:spacing w:after="0" w:line="240" w:lineRule="auto"/>
        <w:jc w:val="right"/>
        <w:rPr>
          <w:rFonts w:ascii="Times New Roman" w:hAnsi="Times New Roman" w:cs="Times New Roman"/>
          <w:i/>
          <w:iCs/>
          <w:sz w:val="28"/>
          <w:szCs w:val="28"/>
          <w:lang w:val="fi-FI"/>
        </w:rPr>
      </w:pPr>
    </w:p>
    <w:p w14:paraId="15E57FFB" w14:textId="77777777" w:rsidR="0033288F" w:rsidRDefault="0033288F" w:rsidP="0033288F">
      <w:pPr>
        <w:spacing w:after="0" w:line="240" w:lineRule="auto"/>
        <w:jc w:val="right"/>
        <w:rPr>
          <w:rFonts w:ascii="Times New Roman" w:hAnsi="Times New Roman" w:cs="Times New Roman"/>
          <w:i/>
          <w:iCs/>
          <w:sz w:val="28"/>
          <w:szCs w:val="28"/>
          <w:lang w:val="fi-FI"/>
        </w:rPr>
      </w:pPr>
    </w:p>
    <w:p w14:paraId="206B898A" w14:textId="77777777" w:rsidR="0033288F" w:rsidRDefault="0033288F" w:rsidP="0033288F">
      <w:pPr>
        <w:spacing w:after="0" w:line="240" w:lineRule="auto"/>
        <w:jc w:val="right"/>
        <w:rPr>
          <w:rFonts w:ascii="Times New Roman" w:hAnsi="Times New Roman" w:cs="Times New Roman"/>
          <w:i/>
          <w:iCs/>
          <w:sz w:val="28"/>
          <w:szCs w:val="28"/>
          <w:lang w:val="fi-FI"/>
        </w:rPr>
      </w:pPr>
    </w:p>
    <w:p w14:paraId="5888464D" w14:textId="77777777" w:rsidR="0033288F" w:rsidRDefault="0033288F" w:rsidP="0033288F">
      <w:pPr>
        <w:spacing w:after="0" w:line="240" w:lineRule="auto"/>
        <w:jc w:val="right"/>
        <w:rPr>
          <w:rFonts w:ascii="Times New Roman" w:hAnsi="Times New Roman" w:cs="Times New Roman"/>
          <w:i/>
          <w:iCs/>
          <w:sz w:val="28"/>
          <w:szCs w:val="28"/>
          <w:lang w:val="fi-FI"/>
        </w:rPr>
      </w:pPr>
    </w:p>
    <w:p w14:paraId="7EFDE9A3" w14:textId="77777777" w:rsidR="0033288F" w:rsidRDefault="0033288F" w:rsidP="0033288F">
      <w:pPr>
        <w:spacing w:after="0" w:line="240" w:lineRule="auto"/>
        <w:jc w:val="right"/>
        <w:rPr>
          <w:rFonts w:ascii="Times New Roman" w:hAnsi="Times New Roman" w:cs="Times New Roman"/>
          <w:i/>
          <w:iCs/>
          <w:sz w:val="28"/>
          <w:szCs w:val="28"/>
          <w:lang w:val="fi-FI"/>
        </w:rPr>
      </w:pPr>
    </w:p>
    <w:p w14:paraId="6DF9011B" w14:textId="77777777" w:rsidR="0033288F" w:rsidRDefault="0033288F" w:rsidP="0033288F">
      <w:pPr>
        <w:spacing w:after="0" w:line="240" w:lineRule="auto"/>
        <w:jc w:val="right"/>
        <w:rPr>
          <w:rFonts w:ascii="Times New Roman" w:hAnsi="Times New Roman" w:cs="Times New Roman"/>
          <w:i/>
          <w:iCs/>
          <w:sz w:val="28"/>
          <w:szCs w:val="28"/>
          <w:lang w:val="fi-FI"/>
        </w:rPr>
      </w:pPr>
    </w:p>
    <w:p w14:paraId="04AC626C" w14:textId="77777777" w:rsidR="0033288F" w:rsidRDefault="0033288F" w:rsidP="0033288F">
      <w:pPr>
        <w:spacing w:after="0" w:line="240" w:lineRule="auto"/>
        <w:jc w:val="right"/>
        <w:rPr>
          <w:rFonts w:ascii="Times New Roman" w:hAnsi="Times New Roman" w:cs="Times New Roman"/>
          <w:i/>
          <w:iCs/>
          <w:sz w:val="28"/>
          <w:szCs w:val="28"/>
          <w:lang w:val="fi-FI"/>
        </w:rPr>
      </w:pPr>
    </w:p>
    <w:p w14:paraId="64487537" w14:textId="77777777" w:rsidR="0033288F" w:rsidRDefault="0033288F" w:rsidP="0033288F">
      <w:pPr>
        <w:spacing w:after="0" w:line="240" w:lineRule="auto"/>
        <w:jc w:val="right"/>
        <w:rPr>
          <w:i/>
          <w:iCs/>
          <w:sz w:val="28"/>
          <w:szCs w:val="28"/>
          <w:lang w:val="fi-FI"/>
        </w:rPr>
      </w:pPr>
      <w:r>
        <w:rPr>
          <w:rFonts w:ascii="Times New Roman" w:hAnsi="Times New Roman" w:cs="Times New Roman"/>
          <w:i/>
          <w:iCs/>
          <w:sz w:val="28"/>
          <w:szCs w:val="28"/>
          <w:lang w:val="fi-FI"/>
        </w:rPr>
        <w:lastRenderedPageBreak/>
        <w:t>“Ideaton – Uzbekiston 2030” tanlovini</w:t>
      </w:r>
      <w:r>
        <w:rPr>
          <w:i/>
          <w:iCs/>
          <w:sz w:val="28"/>
          <w:szCs w:val="28"/>
          <w:lang w:val="fi-FI"/>
        </w:rPr>
        <w:t xml:space="preserve"> </w:t>
      </w:r>
      <w:r>
        <w:rPr>
          <w:rFonts w:ascii="Times New Roman" w:hAnsi="Times New Roman" w:cs="Times New Roman"/>
          <w:i/>
          <w:iCs/>
          <w:sz w:val="28"/>
          <w:szCs w:val="28"/>
          <w:lang w:val="fi-FI"/>
        </w:rPr>
        <w:t xml:space="preserve">o‘tkazish </w:t>
      </w:r>
    </w:p>
    <w:p w14:paraId="4AC5B0B9" w14:textId="77777777" w:rsidR="0033288F" w:rsidRDefault="0033288F" w:rsidP="0033288F">
      <w:pPr>
        <w:spacing w:after="0" w:line="240" w:lineRule="auto"/>
        <w:jc w:val="right"/>
        <w:rPr>
          <w:rFonts w:ascii="Times New Roman" w:hAnsi="Times New Roman" w:cs="Times New Roman"/>
          <w:i/>
          <w:iCs/>
          <w:sz w:val="28"/>
          <w:szCs w:val="28"/>
          <w:lang w:val="en-US"/>
        </w:rPr>
      </w:pPr>
      <w:proofErr w:type="spellStart"/>
      <w:r>
        <w:rPr>
          <w:rFonts w:ascii="Times New Roman" w:hAnsi="Times New Roman" w:cs="Times New Roman"/>
          <w:i/>
          <w:iCs/>
          <w:sz w:val="28"/>
          <w:szCs w:val="28"/>
          <w:lang w:val="en-US"/>
        </w:rPr>
        <w:t>tartibi</w:t>
      </w:r>
      <w:proofErr w:type="spellEnd"/>
      <w:r>
        <w:rPr>
          <w:rFonts w:ascii="Times New Roman" w:hAnsi="Times New Roman" w:cs="Times New Roman"/>
          <w:i/>
          <w:iCs/>
          <w:sz w:val="28"/>
          <w:szCs w:val="28"/>
          <w:lang w:val="en-US"/>
        </w:rPr>
        <w:t xml:space="preserve"> </w:t>
      </w:r>
      <w:proofErr w:type="spellStart"/>
      <w:proofErr w:type="gramStart"/>
      <w:r>
        <w:rPr>
          <w:rFonts w:ascii="Times New Roman" w:hAnsi="Times New Roman" w:cs="Times New Roman"/>
          <w:i/>
          <w:iCs/>
          <w:sz w:val="28"/>
          <w:szCs w:val="28"/>
          <w:lang w:val="en-US"/>
        </w:rPr>
        <w:t>to‘</w:t>
      </w:r>
      <w:proofErr w:type="gramEnd"/>
      <w:r>
        <w:rPr>
          <w:rFonts w:ascii="Times New Roman" w:hAnsi="Times New Roman" w:cs="Times New Roman"/>
          <w:i/>
          <w:iCs/>
          <w:sz w:val="28"/>
          <w:szCs w:val="28"/>
          <w:lang w:val="en-US"/>
        </w:rPr>
        <w:t>g‘risidagi</w:t>
      </w:r>
      <w:proofErr w:type="spellEnd"/>
      <w:r>
        <w:rPr>
          <w:rFonts w:ascii="Times New Roman" w:hAnsi="Times New Roman" w:cs="Times New Roman"/>
          <w:i/>
          <w:iCs/>
          <w:sz w:val="28"/>
          <w:szCs w:val="28"/>
          <w:lang w:val="en-US"/>
        </w:rPr>
        <w:t xml:space="preserve"> </w:t>
      </w:r>
      <w:proofErr w:type="spellStart"/>
      <w:r>
        <w:rPr>
          <w:rFonts w:ascii="Times New Roman" w:hAnsi="Times New Roman" w:cs="Times New Roman"/>
          <w:i/>
          <w:iCs/>
          <w:sz w:val="28"/>
          <w:szCs w:val="28"/>
          <w:lang w:val="en-US"/>
        </w:rPr>
        <w:t>Nizomga</w:t>
      </w:r>
      <w:proofErr w:type="spellEnd"/>
      <w:r>
        <w:rPr>
          <w:rFonts w:ascii="Times New Roman" w:hAnsi="Times New Roman" w:cs="Times New Roman"/>
          <w:i/>
          <w:iCs/>
          <w:sz w:val="28"/>
          <w:szCs w:val="28"/>
          <w:lang w:val="en-US"/>
        </w:rPr>
        <w:t xml:space="preserve"> 1-ilova</w:t>
      </w:r>
    </w:p>
    <w:p w14:paraId="1D1978B5" w14:textId="77777777" w:rsidR="0033288F" w:rsidRDefault="0033288F" w:rsidP="0033288F">
      <w:pPr>
        <w:spacing w:after="0" w:line="240" w:lineRule="auto"/>
        <w:jc w:val="center"/>
        <w:rPr>
          <w:rFonts w:ascii="Times New Roman" w:hAnsi="Times New Roman" w:cs="Times New Roman"/>
          <w:b/>
          <w:bCs/>
          <w:sz w:val="16"/>
          <w:szCs w:val="16"/>
          <w:lang w:val="en-US"/>
        </w:rPr>
      </w:pPr>
    </w:p>
    <w:p w14:paraId="753886E0" w14:textId="77777777" w:rsidR="0033288F" w:rsidRDefault="0033288F" w:rsidP="0033288F">
      <w:pPr>
        <w:spacing w:after="0" w:line="240" w:lineRule="auto"/>
        <w:jc w:val="center"/>
        <w:rPr>
          <w:rFonts w:ascii="Times New Roman" w:hAnsi="Times New Roman" w:cs="Times New Roman"/>
          <w:sz w:val="32"/>
          <w:szCs w:val="32"/>
          <w:lang w:val="en-US"/>
        </w:rPr>
      </w:pPr>
      <w:r>
        <w:rPr>
          <w:rFonts w:ascii="Times New Roman" w:hAnsi="Times New Roman" w:cs="Times New Roman"/>
          <w:b/>
          <w:bCs/>
          <w:sz w:val="28"/>
          <w:szCs w:val="28"/>
          <w:lang w:val="en-US"/>
        </w:rPr>
        <w:t>“</w:t>
      </w:r>
      <w:proofErr w:type="spellStart"/>
      <w:r>
        <w:rPr>
          <w:rFonts w:ascii="Times New Roman" w:hAnsi="Times New Roman" w:cs="Times New Roman"/>
          <w:b/>
          <w:bCs/>
          <w:sz w:val="28"/>
          <w:szCs w:val="28"/>
          <w:lang w:val="en-US"/>
        </w:rPr>
        <w:t>Ideaton</w:t>
      </w:r>
      <w:proofErr w:type="spellEnd"/>
      <w:r>
        <w:rPr>
          <w:rFonts w:ascii="Times New Roman" w:hAnsi="Times New Roman" w:cs="Times New Roman"/>
          <w:b/>
          <w:bCs/>
          <w:sz w:val="28"/>
          <w:szCs w:val="28"/>
          <w:lang w:val="en-US"/>
        </w:rPr>
        <w:t xml:space="preserve"> – </w:t>
      </w:r>
      <w:proofErr w:type="spellStart"/>
      <w:r>
        <w:rPr>
          <w:rFonts w:ascii="Times New Roman" w:hAnsi="Times New Roman" w:cs="Times New Roman"/>
          <w:b/>
          <w:bCs/>
          <w:sz w:val="28"/>
          <w:szCs w:val="28"/>
          <w:lang w:val="en-US"/>
        </w:rPr>
        <w:t>Uzbekiston</w:t>
      </w:r>
      <w:proofErr w:type="spellEnd"/>
      <w:r>
        <w:rPr>
          <w:rFonts w:ascii="Times New Roman" w:hAnsi="Times New Roman" w:cs="Times New Roman"/>
          <w:b/>
          <w:bCs/>
          <w:sz w:val="28"/>
          <w:szCs w:val="28"/>
          <w:lang w:val="en-US"/>
        </w:rPr>
        <w:t xml:space="preserve"> 20230” </w:t>
      </w:r>
      <w:proofErr w:type="spellStart"/>
      <w:r>
        <w:rPr>
          <w:rFonts w:ascii="Times New Roman" w:hAnsi="Times New Roman" w:cs="Times New Roman"/>
          <w:b/>
          <w:bCs/>
          <w:sz w:val="28"/>
          <w:szCs w:val="28"/>
          <w:lang w:val="en-US"/>
        </w:rPr>
        <w:t>tanlovi</w:t>
      </w:r>
      <w:proofErr w:type="spellEnd"/>
      <w:r>
        <w:rPr>
          <w:b/>
          <w:bCs/>
          <w:lang w:val="en-US"/>
        </w:rPr>
        <w:t xml:space="preserve"> </w:t>
      </w:r>
    </w:p>
    <w:p w14:paraId="149B3863" w14:textId="77777777" w:rsidR="0033288F" w:rsidRDefault="0033288F" w:rsidP="0033288F">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ishtirokchilarini</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baholash</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mezonlari</w:t>
      </w:r>
      <w:proofErr w:type="spellEnd"/>
    </w:p>
    <w:p w14:paraId="21CEEEEE" w14:textId="77777777" w:rsidR="0033288F" w:rsidRDefault="0033288F" w:rsidP="0033288F">
      <w:pPr>
        <w:spacing w:after="0" w:line="240" w:lineRule="auto"/>
        <w:rPr>
          <w:rFonts w:ascii="Times New Roman" w:hAnsi="Times New Roman" w:cs="Times New Roman"/>
          <w:sz w:val="20"/>
          <w:szCs w:val="20"/>
          <w:lang w:val="en-US"/>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
        <w:gridCol w:w="4280"/>
        <w:gridCol w:w="2410"/>
        <w:gridCol w:w="2126"/>
      </w:tblGrid>
      <w:tr w:rsidR="0033288F" w14:paraId="6B26B1C6" w14:textId="77777777" w:rsidTr="0033288F">
        <w:tc>
          <w:tcPr>
            <w:tcW w:w="39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AB0E672" w14:textId="77777777" w:rsidR="0033288F" w:rsidRDefault="0033288F">
            <w:pPr>
              <w:spacing w:before="20" w:after="20" w:line="240" w:lineRule="auto"/>
              <w:jc w:val="center"/>
              <w:rPr>
                <w:rFonts w:ascii="Times New Roman" w:hAnsi="Times New Roman"/>
                <w:b/>
                <w:bCs/>
                <w:color w:val="000000"/>
                <w:sz w:val="26"/>
                <w:szCs w:val="26"/>
                <w:lang w:val="uz-Latn-UZ"/>
              </w:rPr>
            </w:pPr>
            <w:r>
              <w:rPr>
                <w:rFonts w:ascii="Times New Roman" w:hAnsi="Times New Roman"/>
                <w:b/>
                <w:bCs/>
                <w:color w:val="000000"/>
                <w:sz w:val="26"/>
                <w:szCs w:val="26"/>
                <w:lang w:val="uz-Latn-UZ"/>
              </w:rPr>
              <w:t>№</w:t>
            </w:r>
          </w:p>
        </w:tc>
        <w:tc>
          <w:tcPr>
            <w:tcW w:w="4280"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0F856FEB" w14:textId="77777777" w:rsidR="0033288F" w:rsidRDefault="0033288F">
            <w:pPr>
              <w:spacing w:before="20" w:after="20" w:line="240" w:lineRule="auto"/>
              <w:jc w:val="center"/>
              <w:rPr>
                <w:rFonts w:ascii="Times New Roman" w:hAnsi="Times New Roman"/>
                <w:b/>
                <w:bCs/>
                <w:color w:val="000000"/>
                <w:sz w:val="26"/>
                <w:szCs w:val="26"/>
                <w:lang w:val="uz-Cyrl-UZ"/>
              </w:rPr>
            </w:pPr>
            <w:r>
              <w:rPr>
                <w:rFonts w:ascii="Times New Roman" w:hAnsi="Times New Roman"/>
                <w:b/>
                <w:bCs/>
                <w:color w:val="000000"/>
                <w:sz w:val="26"/>
                <w:szCs w:val="26"/>
                <w:lang w:val="uz-Cyrl-UZ"/>
              </w:rPr>
              <w:t>Mezonlar</w:t>
            </w:r>
          </w:p>
        </w:tc>
        <w:tc>
          <w:tcPr>
            <w:tcW w:w="2410"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0D234F4F" w14:textId="77777777" w:rsidR="0033288F" w:rsidRDefault="0033288F">
            <w:pPr>
              <w:tabs>
                <w:tab w:val="center" w:pos="1522"/>
                <w:tab w:val="right" w:pos="3045"/>
              </w:tabs>
              <w:spacing w:before="20" w:after="20" w:line="240" w:lineRule="auto"/>
              <w:jc w:val="center"/>
              <w:rPr>
                <w:rFonts w:ascii="Times New Roman" w:hAnsi="Times New Roman"/>
                <w:b/>
                <w:bCs/>
                <w:color w:val="000000"/>
                <w:sz w:val="26"/>
                <w:szCs w:val="26"/>
                <w:lang w:val="uz-Latn-UZ"/>
              </w:rPr>
            </w:pPr>
            <w:r>
              <w:rPr>
                <w:rFonts w:ascii="Times New Roman" w:hAnsi="Times New Roman"/>
                <w:b/>
                <w:bCs/>
                <w:color w:val="000000"/>
                <w:sz w:val="26"/>
                <w:szCs w:val="26"/>
                <w:lang w:val="uz-Cyrl-UZ"/>
              </w:rPr>
              <w:t>Аsos (fakt)</w:t>
            </w:r>
          </w:p>
        </w:tc>
        <w:tc>
          <w:tcPr>
            <w:tcW w:w="2126"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EA64160" w14:textId="77777777" w:rsidR="0033288F" w:rsidRDefault="0033288F">
            <w:pPr>
              <w:spacing w:before="20" w:after="20" w:line="240" w:lineRule="auto"/>
              <w:jc w:val="center"/>
              <w:rPr>
                <w:rFonts w:ascii="Times New Roman" w:hAnsi="Times New Roman"/>
                <w:b/>
                <w:bCs/>
                <w:color w:val="000000"/>
                <w:sz w:val="26"/>
                <w:szCs w:val="26"/>
                <w:lang w:val="uz-Cyrl-UZ"/>
              </w:rPr>
            </w:pPr>
            <w:r>
              <w:rPr>
                <w:rFonts w:ascii="Times New Roman" w:hAnsi="Times New Roman"/>
                <w:b/>
                <w:bCs/>
                <w:color w:val="000000"/>
                <w:sz w:val="26"/>
                <w:szCs w:val="26"/>
                <w:lang w:val="uz-Cyrl-UZ"/>
              </w:rPr>
              <w:t>Belgilangan</w:t>
            </w:r>
            <w:r>
              <w:rPr>
                <w:rFonts w:ascii="Times New Roman" w:hAnsi="Times New Roman"/>
                <w:b/>
                <w:bCs/>
                <w:color w:val="000000"/>
                <w:sz w:val="26"/>
                <w:szCs w:val="26"/>
                <w:lang w:val="en-US"/>
              </w:rPr>
              <w:t xml:space="preserve"> </w:t>
            </w:r>
            <w:r>
              <w:rPr>
                <w:rFonts w:ascii="Times New Roman" w:hAnsi="Times New Roman"/>
                <w:b/>
                <w:bCs/>
                <w:color w:val="000000"/>
                <w:sz w:val="26"/>
                <w:szCs w:val="26"/>
                <w:lang w:val="uz-Cyrl-UZ"/>
              </w:rPr>
              <w:t>ball</w:t>
            </w:r>
          </w:p>
        </w:tc>
      </w:tr>
      <w:tr w:rsidR="0033288F" w14:paraId="4FFAEA91" w14:textId="77777777" w:rsidTr="0033288F">
        <w:trPr>
          <w:trHeight w:val="275"/>
        </w:trPr>
        <w:tc>
          <w:tcPr>
            <w:tcW w:w="393" w:type="dxa"/>
            <w:tcBorders>
              <w:top w:val="single" w:sz="4" w:space="0" w:color="auto"/>
              <w:left w:val="single" w:sz="4" w:space="0" w:color="auto"/>
              <w:bottom w:val="single" w:sz="4" w:space="0" w:color="auto"/>
              <w:right w:val="single" w:sz="4" w:space="0" w:color="auto"/>
            </w:tcBorders>
            <w:vAlign w:val="center"/>
            <w:hideMark/>
          </w:tcPr>
          <w:p w14:paraId="467EF815" w14:textId="77777777" w:rsidR="0033288F" w:rsidRDefault="0033288F">
            <w:pPr>
              <w:spacing w:before="20" w:after="20" w:line="240" w:lineRule="auto"/>
              <w:jc w:val="both"/>
              <w:rPr>
                <w:rFonts w:ascii="Times New Roman" w:hAnsi="Times New Roman"/>
                <w:bCs/>
                <w:color w:val="000000"/>
                <w:sz w:val="26"/>
                <w:szCs w:val="26"/>
                <w:lang w:val="uz-Latn-UZ"/>
              </w:rPr>
            </w:pPr>
            <w:r>
              <w:rPr>
                <w:rFonts w:ascii="Times New Roman" w:hAnsi="Times New Roman"/>
                <w:bCs/>
                <w:color w:val="000000"/>
                <w:sz w:val="26"/>
                <w:szCs w:val="26"/>
                <w:lang w:val="uz-Latn-UZ"/>
              </w:rPr>
              <w:t>1</w:t>
            </w:r>
          </w:p>
        </w:tc>
        <w:tc>
          <w:tcPr>
            <w:tcW w:w="4280" w:type="dxa"/>
            <w:tcBorders>
              <w:top w:val="single" w:sz="4" w:space="0" w:color="auto"/>
              <w:left w:val="single" w:sz="4" w:space="0" w:color="auto"/>
              <w:bottom w:val="single" w:sz="4" w:space="0" w:color="auto"/>
              <w:right w:val="single" w:sz="4" w:space="0" w:color="auto"/>
            </w:tcBorders>
            <w:vAlign w:val="center"/>
            <w:hideMark/>
          </w:tcPr>
          <w:p w14:paraId="100020EA" w14:textId="77777777" w:rsidR="0033288F" w:rsidRDefault="0033288F">
            <w:pPr>
              <w:spacing w:before="20" w:after="20" w:line="240" w:lineRule="auto"/>
              <w:jc w:val="both"/>
              <w:rPr>
                <w:rFonts w:ascii="Times New Roman" w:hAnsi="Times New Roman"/>
                <w:bCs/>
                <w:color w:val="000000"/>
                <w:sz w:val="26"/>
                <w:szCs w:val="26"/>
                <w:lang w:val="fi-FI"/>
              </w:rPr>
            </w:pPr>
            <w:r>
              <w:rPr>
                <w:rFonts w:ascii="Times New Roman" w:hAnsi="Times New Roman"/>
                <w:sz w:val="26"/>
                <w:szCs w:val="26"/>
                <w:lang w:val="uz-Cyrl-UZ"/>
              </w:rPr>
              <w:t xml:space="preserve">G‘oya yoki loyihaning ilmiy va innovatsion yangiligi </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6FFB57F8" w14:textId="77777777" w:rsidR="0033288F" w:rsidRDefault="0033288F">
            <w:pPr>
              <w:spacing w:before="20" w:after="20" w:line="240" w:lineRule="auto"/>
              <w:jc w:val="center"/>
              <w:rPr>
                <w:rFonts w:ascii="Times New Roman" w:hAnsi="Times New Roman"/>
                <w:bCs/>
                <w:color w:val="000000"/>
                <w:sz w:val="26"/>
                <w:szCs w:val="26"/>
                <w:lang w:val="uz-Latn-UZ"/>
              </w:rPr>
            </w:pPr>
            <w:r>
              <w:rPr>
                <w:rFonts w:ascii="Times New Roman" w:hAnsi="Times New Roman"/>
                <w:sz w:val="26"/>
                <w:szCs w:val="26"/>
                <w:lang w:val="uz-Cyrl-UZ"/>
              </w:rPr>
              <w:t>Аmalga oshirilgan yoki taklif etilayotgan yangi loyihaning taqdimoti asosida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86AB052" w14:textId="77777777" w:rsidR="0033288F" w:rsidRDefault="0033288F">
            <w:pPr>
              <w:spacing w:before="20" w:after="20" w:line="240" w:lineRule="auto"/>
              <w:jc w:val="center"/>
              <w:rPr>
                <w:rFonts w:ascii="Times New Roman" w:hAnsi="Times New Roman"/>
                <w:bCs/>
                <w:color w:val="000000"/>
                <w:sz w:val="26"/>
                <w:szCs w:val="26"/>
                <w:lang w:val="uz-Cyrl-UZ"/>
              </w:rPr>
            </w:pPr>
            <w:r>
              <w:rPr>
                <w:rFonts w:ascii="Times New Roman" w:hAnsi="Times New Roman"/>
                <w:bCs/>
                <w:color w:val="000000"/>
                <w:sz w:val="26"/>
                <w:szCs w:val="26"/>
                <w:lang w:val="en-US"/>
              </w:rPr>
              <w:t>10</w:t>
            </w:r>
            <w:r>
              <w:rPr>
                <w:rFonts w:ascii="Times New Roman" w:hAnsi="Times New Roman"/>
                <w:bCs/>
                <w:color w:val="000000"/>
                <w:sz w:val="26"/>
                <w:szCs w:val="26"/>
                <w:lang w:val="uz-Latn-UZ"/>
              </w:rPr>
              <w:t xml:space="preserve"> </w:t>
            </w:r>
            <w:r>
              <w:rPr>
                <w:rFonts w:ascii="Times New Roman" w:hAnsi="Times New Roman"/>
                <w:bCs/>
                <w:color w:val="000000"/>
                <w:sz w:val="26"/>
                <w:szCs w:val="26"/>
                <w:lang w:val="uz-Cyrl-UZ"/>
              </w:rPr>
              <w:t>ballgacha</w:t>
            </w:r>
          </w:p>
        </w:tc>
      </w:tr>
      <w:tr w:rsidR="0033288F" w14:paraId="08BE2454" w14:textId="77777777" w:rsidTr="0033288F">
        <w:trPr>
          <w:trHeight w:val="53"/>
        </w:trPr>
        <w:tc>
          <w:tcPr>
            <w:tcW w:w="393" w:type="dxa"/>
            <w:tcBorders>
              <w:top w:val="single" w:sz="4" w:space="0" w:color="auto"/>
              <w:left w:val="single" w:sz="4" w:space="0" w:color="auto"/>
              <w:bottom w:val="single" w:sz="4" w:space="0" w:color="auto"/>
              <w:right w:val="single" w:sz="4" w:space="0" w:color="auto"/>
            </w:tcBorders>
            <w:vAlign w:val="center"/>
            <w:hideMark/>
          </w:tcPr>
          <w:p w14:paraId="6805A007" w14:textId="77777777" w:rsidR="0033288F" w:rsidRDefault="0033288F">
            <w:pPr>
              <w:spacing w:before="20" w:after="20" w:line="240" w:lineRule="auto"/>
              <w:jc w:val="both"/>
              <w:rPr>
                <w:rFonts w:ascii="Times New Roman" w:hAnsi="Times New Roman"/>
                <w:bCs/>
                <w:color w:val="000000"/>
                <w:sz w:val="26"/>
                <w:szCs w:val="26"/>
                <w:lang w:val="uz-Latn-UZ"/>
              </w:rPr>
            </w:pPr>
            <w:r>
              <w:rPr>
                <w:rFonts w:ascii="Times New Roman" w:hAnsi="Times New Roman"/>
                <w:bCs/>
                <w:color w:val="000000"/>
                <w:sz w:val="26"/>
                <w:szCs w:val="26"/>
                <w:lang w:val="uz-Latn-UZ"/>
              </w:rPr>
              <w:t>2</w:t>
            </w:r>
          </w:p>
        </w:tc>
        <w:tc>
          <w:tcPr>
            <w:tcW w:w="4280" w:type="dxa"/>
            <w:tcBorders>
              <w:top w:val="single" w:sz="4" w:space="0" w:color="auto"/>
              <w:left w:val="single" w:sz="4" w:space="0" w:color="auto"/>
              <w:bottom w:val="single" w:sz="4" w:space="0" w:color="auto"/>
              <w:right w:val="single" w:sz="4" w:space="0" w:color="auto"/>
            </w:tcBorders>
            <w:vAlign w:val="center"/>
            <w:hideMark/>
          </w:tcPr>
          <w:p w14:paraId="3AD92734" w14:textId="77777777" w:rsidR="0033288F" w:rsidRDefault="0033288F">
            <w:pPr>
              <w:spacing w:before="20" w:after="20" w:line="240" w:lineRule="auto"/>
              <w:jc w:val="both"/>
              <w:rPr>
                <w:rFonts w:ascii="Times New Roman" w:hAnsi="Times New Roman"/>
                <w:sz w:val="26"/>
                <w:szCs w:val="26"/>
                <w:lang w:val="uz-Cyrl-UZ"/>
              </w:rPr>
            </w:pPr>
            <w:r>
              <w:rPr>
                <w:rFonts w:ascii="Times New Roman" w:hAnsi="Times New Roman"/>
                <w:sz w:val="26"/>
                <w:szCs w:val="26"/>
                <w:lang w:val="uz-Cyrl-UZ"/>
              </w:rPr>
              <w:t>G‘oya yoki loyihaning aniq bir muammoning yechimiga yo‘naltirilganligi;</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7C1B6A1" w14:textId="77777777" w:rsidR="0033288F" w:rsidRDefault="0033288F">
            <w:pPr>
              <w:spacing w:after="0" w:line="240" w:lineRule="auto"/>
              <w:rPr>
                <w:rFonts w:ascii="Times New Roman" w:hAnsi="Times New Roman"/>
                <w:bCs/>
                <w:color w:val="000000"/>
                <w:sz w:val="26"/>
                <w:szCs w:val="26"/>
                <w:lang w:val="uz-Latn-UZ"/>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D8815EF" w14:textId="77777777" w:rsidR="0033288F" w:rsidRDefault="0033288F">
            <w:pPr>
              <w:spacing w:before="20" w:after="20" w:line="240" w:lineRule="auto"/>
              <w:jc w:val="center"/>
              <w:rPr>
                <w:rFonts w:ascii="Times New Roman" w:hAnsi="Times New Roman"/>
                <w:bCs/>
                <w:color w:val="000000"/>
                <w:sz w:val="26"/>
                <w:szCs w:val="26"/>
                <w:lang w:val="uz-Latn-UZ"/>
              </w:rPr>
            </w:pPr>
            <w:r>
              <w:rPr>
                <w:rFonts w:ascii="Times New Roman" w:hAnsi="Times New Roman"/>
                <w:bCs/>
                <w:color w:val="000000"/>
                <w:sz w:val="26"/>
                <w:szCs w:val="26"/>
                <w:lang w:val="en-US"/>
              </w:rPr>
              <w:t>10</w:t>
            </w:r>
            <w:r>
              <w:rPr>
                <w:rFonts w:ascii="Times New Roman" w:hAnsi="Times New Roman"/>
                <w:bCs/>
                <w:color w:val="000000"/>
                <w:sz w:val="26"/>
                <w:szCs w:val="26"/>
                <w:lang w:val="uz-Latn-UZ"/>
              </w:rPr>
              <w:t xml:space="preserve"> </w:t>
            </w:r>
            <w:r>
              <w:rPr>
                <w:rFonts w:ascii="Times New Roman" w:hAnsi="Times New Roman"/>
                <w:bCs/>
                <w:color w:val="000000"/>
                <w:sz w:val="26"/>
                <w:szCs w:val="26"/>
                <w:lang w:val="uz-Cyrl-UZ"/>
              </w:rPr>
              <w:t>ballgacha</w:t>
            </w:r>
          </w:p>
        </w:tc>
      </w:tr>
      <w:tr w:rsidR="0033288F" w14:paraId="54A56FB8" w14:textId="77777777" w:rsidTr="0033288F">
        <w:trPr>
          <w:trHeight w:val="401"/>
        </w:trPr>
        <w:tc>
          <w:tcPr>
            <w:tcW w:w="393" w:type="dxa"/>
            <w:tcBorders>
              <w:top w:val="single" w:sz="4" w:space="0" w:color="auto"/>
              <w:left w:val="single" w:sz="4" w:space="0" w:color="auto"/>
              <w:bottom w:val="single" w:sz="4" w:space="0" w:color="auto"/>
              <w:right w:val="single" w:sz="4" w:space="0" w:color="auto"/>
            </w:tcBorders>
            <w:vAlign w:val="center"/>
            <w:hideMark/>
          </w:tcPr>
          <w:p w14:paraId="01846E54" w14:textId="77777777" w:rsidR="0033288F" w:rsidRDefault="0033288F">
            <w:pPr>
              <w:spacing w:before="20" w:after="20" w:line="240" w:lineRule="auto"/>
              <w:jc w:val="both"/>
              <w:rPr>
                <w:rFonts w:ascii="Times New Roman" w:hAnsi="Times New Roman"/>
                <w:bCs/>
                <w:color w:val="000000"/>
                <w:sz w:val="26"/>
                <w:szCs w:val="26"/>
                <w:lang w:val="uz-Latn-UZ"/>
              </w:rPr>
            </w:pPr>
            <w:r>
              <w:rPr>
                <w:rFonts w:ascii="Times New Roman" w:hAnsi="Times New Roman"/>
                <w:bCs/>
                <w:color w:val="000000"/>
                <w:sz w:val="26"/>
                <w:szCs w:val="26"/>
                <w:lang w:val="uz-Latn-UZ"/>
              </w:rPr>
              <w:t>3</w:t>
            </w:r>
          </w:p>
        </w:tc>
        <w:tc>
          <w:tcPr>
            <w:tcW w:w="4280" w:type="dxa"/>
            <w:tcBorders>
              <w:top w:val="single" w:sz="4" w:space="0" w:color="auto"/>
              <w:left w:val="single" w:sz="4" w:space="0" w:color="auto"/>
              <w:bottom w:val="single" w:sz="4" w:space="0" w:color="auto"/>
              <w:right w:val="single" w:sz="4" w:space="0" w:color="auto"/>
            </w:tcBorders>
            <w:vAlign w:val="center"/>
            <w:hideMark/>
          </w:tcPr>
          <w:p w14:paraId="50894EC0" w14:textId="77777777" w:rsidR="0033288F" w:rsidRDefault="0033288F">
            <w:pPr>
              <w:spacing w:before="20" w:after="20" w:line="240" w:lineRule="auto"/>
              <w:jc w:val="both"/>
              <w:rPr>
                <w:rFonts w:ascii="Times New Roman" w:hAnsi="Times New Roman"/>
                <w:bCs/>
                <w:color w:val="000000"/>
                <w:sz w:val="26"/>
                <w:szCs w:val="26"/>
                <w:lang w:val="en-US"/>
              </w:rPr>
            </w:pPr>
            <w:r>
              <w:rPr>
                <w:rFonts w:ascii="Times New Roman" w:hAnsi="Times New Roman"/>
                <w:sz w:val="26"/>
                <w:szCs w:val="26"/>
                <w:lang w:val="uz-Cyrl-UZ"/>
              </w:rPr>
              <w:t>Mavjud analoglaridan afzalligi</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E9F0B78" w14:textId="77777777" w:rsidR="0033288F" w:rsidRDefault="0033288F">
            <w:pPr>
              <w:spacing w:after="0" w:line="240" w:lineRule="auto"/>
              <w:rPr>
                <w:rFonts w:ascii="Times New Roman" w:hAnsi="Times New Roman"/>
                <w:bCs/>
                <w:color w:val="000000"/>
                <w:sz w:val="26"/>
                <w:szCs w:val="26"/>
                <w:lang w:val="uz-Latn-UZ"/>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7687D93A" w14:textId="77777777" w:rsidR="0033288F" w:rsidRDefault="0033288F">
            <w:pPr>
              <w:spacing w:before="20" w:after="20" w:line="240" w:lineRule="auto"/>
              <w:jc w:val="center"/>
              <w:rPr>
                <w:rFonts w:ascii="Times New Roman" w:hAnsi="Times New Roman"/>
                <w:bCs/>
                <w:color w:val="000000"/>
                <w:sz w:val="26"/>
                <w:szCs w:val="26"/>
                <w:lang w:val="uz-Latn-UZ"/>
              </w:rPr>
            </w:pPr>
            <w:r>
              <w:rPr>
                <w:rFonts w:ascii="Times New Roman" w:hAnsi="Times New Roman"/>
                <w:bCs/>
                <w:color w:val="000000"/>
                <w:sz w:val="26"/>
                <w:szCs w:val="26"/>
                <w:lang w:val="en-US"/>
              </w:rPr>
              <w:t>10</w:t>
            </w:r>
            <w:r>
              <w:rPr>
                <w:rFonts w:ascii="Times New Roman" w:hAnsi="Times New Roman"/>
                <w:bCs/>
                <w:color w:val="000000"/>
                <w:sz w:val="26"/>
                <w:szCs w:val="26"/>
                <w:lang w:val="uz-Latn-UZ"/>
              </w:rPr>
              <w:t xml:space="preserve"> </w:t>
            </w:r>
            <w:r>
              <w:rPr>
                <w:rFonts w:ascii="Times New Roman" w:hAnsi="Times New Roman"/>
                <w:bCs/>
                <w:color w:val="000000"/>
                <w:sz w:val="26"/>
                <w:szCs w:val="26"/>
                <w:lang w:val="uz-Cyrl-UZ"/>
              </w:rPr>
              <w:t>ballgacha</w:t>
            </w:r>
          </w:p>
        </w:tc>
      </w:tr>
      <w:tr w:rsidR="0033288F" w14:paraId="3FCDAFB6" w14:textId="77777777" w:rsidTr="0033288F">
        <w:trPr>
          <w:trHeight w:val="409"/>
        </w:trPr>
        <w:tc>
          <w:tcPr>
            <w:tcW w:w="393" w:type="dxa"/>
            <w:tcBorders>
              <w:top w:val="single" w:sz="4" w:space="0" w:color="auto"/>
              <w:left w:val="single" w:sz="4" w:space="0" w:color="auto"/>
              <w:bottom w:val="single" w:sz="4" w:space="0" w:color="auto"/>
              <w:right w:val="single" w:sz="4" w:space="0" w:color="auto"/>
            </w:tcBorders>
            <w:vAlign w:val="center"/>
            <w:hideMark/>
          </w:tcPr>
          <w:p w14:paraId="69BBC42D" w14:textId="77777777" w:rsidR="0033288F" w:rsidRDefault="0033288F">
            <w:pPr>
              <w:spacing w:before="20" w:after="20" w:line="240" w:lineRule="auto"/>
              <w:jc w:val="both"/>
              <w:rPr>
                <w:rFonts w:ascii="Times New Roman" w:hAnsi="Times New Roman"/>
                <w:bCs/>
                <w:color w:val="000000"/>
                <w:sz w:val="26"/>
                <w:szCs w:val="26"/>
                <w:lang w:val="uz-Cyrl-UZ"/>
              </w:rPr>
            </w:pPr>
            <w:r>
              <w:rPr>
                <w:rFonts w:ascii="Times New Roman" w:hAnsi="Times New Roman"/>
                <w:bCs/>
                <w:color w:val="000000"/>
                <w:sz w:val="26"/>
                <w:szCs w:val="26"/>
                <w:lang w:val="uz-Cyrl-UZ"/>
              </w:rPr>
              <w:t>4</w:t>
            </w:r>
          </w:p>
        </w:tc>
        <w:tc>
          <w:tcPr>
            <w:tcW w:w="4280" w:type="dxa"/>
            <w:tcBorders>
              <w:top w:val="single" w:sz="4" w:space="0" w:color="auto"/>
              <w:left w:val="single" w:sz="4" w:space="0" w:color="auto"/>
              <w:bottom w:val="single" w:sz="4" w:space="0" w:color="auto"/>
              <w:right w:val="single" w:sz="4" w:space="0" w:color="auto"/>
            </w:tcBorders>
            <w:vAlign w:val="center"/>
            <w:hideMark/>
          </w:tcPr>
          <w:p w14:paraId="6361E67C" w14:textId="77777777" w:rsidR="0033288F" w:rsidRDefault="0033288F">
            <w:pPr>
              <w:spacing w:before="20" w:after="20" w:line="240" w:lineRule="auto"/>
              <w:jc w:val="both"/>
              <w:rPr>
                <w:rFonts w:ascii="Times New Roman" w:hAnsi="Times New Roman"/>
                <w:bCs/>
                <w:color w:val="000000"/>
                <w:sz w:val="26"/>
                <w:szCs w:val="26"/>
                <w:lang w:val="fi-FI"/>
              </w:rPr>
            </w:pPr>
            <w:r>
              <w:rPr>
                <w:rFonts w:ascii="Times New Roman" w:hAnsi="Times New Roman"/>
                <w:sz w:val="26"/>
                <w:szCs w:val="26"/>
                <w:lang w:val="fi-FI"/>
              </w:rPr>
              <w:t xml:space="preserve">Biznes modeli va monetizatsiyasi </w:t>
            </w:r>
            <w:r>
              <w:rPr>
                <w:rFonts w:ascii="Times New Roman" w:eastAsia="Calibri" w:hAnsi="Times New Roman" w:cs="Times New Roman"/>
                <w:spacing w:val="5"/>
                <w:sz w:val="28"/>
                <w:szCs w:val="28"/>
                <w:lang w:val="fi-FI"/>
              </w:rPr>
              <w:t>(reklama orqali foyda olish)</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DD411B7" w14:textId="77777777" w:rsidR="0033288F" w:rsidRDefault="0033288F">
            <w:pPr>
              <w:spacing w:after="0" w:line="240" w:lineRule="auto"/>
              <w:rPr>
                <w:rFonts w:ascii="Times New Roman" w:hAnsi="Times New Roman"/>
                <w:bCs/>
                <w:color w:val="000000"/>
                <w:sz w:val="26"/>
                <w:szCs w:val="26"/>
                <w:lang w:val="uz-Latn-UZ"/>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0BB87E30" w14:textId="77777777" w:rsidR="0033288F" w:rsidRDefault="0033288F">
            <w:pPr>
              <w:spacing w:before="20" w:after="20" w:line="240" w:lineRule="auto"/>
              <w:jc w:val="center"/>
              <w:rPr>
                <w:rFonts w:ascii="Times New Roman" w:hAnsi="Times New Roman"/>
                <w:bCs/>
                <w:color w:val="000000"/>
                <w:sz w:val="26"/>
                <w:szCs w:val="26"/>
                <w:lang w:val="uz-Cyrl-UZ"/>
              </w:rPr>
            </w:pPr>
            <w:r>
              <w:rPr>
                <w:rFonts w:ascii="Times New Roman" w:hAnsi="Times New Roman"/>
                <w:bCs/>
                <w:color w:val="000000"/>
                <w:sz w:val="26"/>
                <w:szCs w:val="26"/>
                <w:lang w:val="en-US"/>
              </w:rPr>
              <w:t>10</w:t>
            </w:r>
            <w:r>
              <w:rPr>
                <w:rFonts w:ascii="Times New Roman" w:hAnsi="Times New Roman"/>
                <w:bCs/>
                <w:color w:val="000000"/>
                <w:sz w:val="26"/>
                <w:szCs w:val="26"/>
                <w:lang w:val="uz-Cyrl-UZ"/>
              </w:rPr>
              <w:t xml:space="preserve"> ballgacha</w:t>
            </w:r>
          </w:p>
        </w:tc>
      </w:tr>
      <w:tr w:rsidR="0033288F" w14:paraId="26E3C1BA" w14:textId="77777777" w:rsidTr="0033288F">
        <w:trPr>
          <w:trHeight w:val="313"/>
        </w:trPr>
        <w:tc>
          <w:tcPr>
            <w:tcW w:w="393" w:type="dxa"/>
            <w:tcBorders>
              <w:top w:val="single" w:sz="4" w:space="0" w:color="auto"/>
              <w:left w:val="single" w:sz="4" w:space="0" w:color="auto"/>
              <w:bottom w:val="single" w:sz="4" w:space="0" w:color="auto"/>
              <w:right w:val="single" w:sz="4" w:space="0" w:color="auto"/>
            </w:tcBorders>
            <w:vAlign w:val="center"/>
            <w:hideMark/>
          </w:tcPr>
          <w:p w14:paraId="50DA9C67" w14:textId="77777777" w:rsidR="0033288F" w:rsidRDefault="0033288F">
            <w:pPr>
              <w:spacing w:before="20" w:after="20" w:line="240" w:lineRule="auto"/>
              <w:jc w:val="both"/>
              <w:rPr>
                <w:rFonts w:ascii="Times New Roman" w:hAnsi="Times New Roman"/>
                <w:bCs/>
                <w:color w:val="000000"/>
                <w:sz w:val="26"/>
                <w:szCs w:val="26"/>
                <w:lang w:val="uz-Cyrl-UZ"/>
              </w:rPr>
            </w:pPr>
            <w:r>
              <w:rPr>
                <w:rFonts w:ascii="Times New Roman" w:hAnsi="Times New Roman"/>
                <w:bCs/>
                <w:color w:val="000000"/>
                <w:sz w:val="26"/>
                <w:szCs w:val="26"/>
                <w:lang w:val="uz-Cyrl-UZ"/>
              </w:rPr>
              <w:t>5</w:t>
            </w:r>
          </w:p>
        </w:tc>
        <w:tc>
          <w:tcPr>
            <w:tcW w:w="4280" w:type="dxa"/>
            <w:tcBorders>
              <w:top w:val="single" w:sz="4" w:space="0" w:color="auto"/>
              <w:left w:val="single" w:sz="4" w:space="0" w:color="auto"/>
              <w:bottom w:val="single" w:sz="4" w:space="0" w:color="auto"/>
              <w:right w:val="single" w:sz="4" w:space="0" w:color="auto"/>
            </w:tcBorders>
            <w:vAlign w:val="center"/>
            <w:hideMark/>
          </w:tcPr>
          <w:p w14:paraId="6DAEF99A" w14:textId="77777777" w:rsidR="0033288F" w:rsidRDefault="0033288F">
            <w:pPr>
              <w:spacing w:before="20" w:after="20" w:line="240" w:lineRule="auto"/>
              <w:jc w:val="both"/>
              <w:rPr>
                <w:rFonts w:ascii="Times New Roman" w:hAnsi="Times New Roman"/>
                <w:sz w:val="26"/>
                <w:szCs w:val="26"/>
                <w:lang w:val="uz-Cyrl-UZ"/>
              </w:rPr>
            </w:pPr>
            <w:r>
              <w:rPr>
                <w:rFonts w:ascii="Times New Roman" w:hAnsi="Times New Roman"/>
                <w:sz w:val="26"/>
                <w:szCs w:val="26"/>
                <w:lang w:val="uz-Cyrl-UZ"/>
              </w:rPr>
              <w:t>G‘oyaning amalga oshirishdan kutilayotgan natijalar</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CAA6F25" w14:textId="77777777" w:rsidR="0033288F" w:rsidRDefault="0033288F">
            <w:pPr>
              <w:spacing w:after="0" w:line="240" w:lineRule="auto"/>
              <w:rPr>
                <w:rFonts w:ascii="Times New Roman" w:hAnsi="Times New Roman"/>
                <w:bCs/>
                <w:color w:val="000000"/>
                <w:sz w:val="26"/>
                <w:szCs w:val="26"/>
                <w:lang w:val="uz-Latn-UZ"/>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176D55A" w14:textId="77777777" w:rsidR="0033288F" w:rsidRDefault="0033288F">
            <w:pPr>
              <w:spacing w:before="20" w:after="20" w:line="240" w:lineRule="auto"/>
              <w:jc w:val="center"/>
              <w:rPr>
                <w:rFonts w:ascii="Times New Roman" w:hAnsi="Times New Roman"/>
                <w:bCs/>
                <w:color w:val="000000"/>
                <w:sz w:val="26"/>
                <w:szCs w:val="26"/>
                <w:lang w:val="uz-Latn-UZ"/>
              </w:rPr>
            </w:pPr>
            <w:r>
              <w:rPr>
                <w:rFonts w:ascii="Times New Roman" w:hAnsi="Times New Roman"/>
                <w:bCs/>
                <w:color w:val="000000"/>
                <w:sz w:val="26"/>
                <w:szCs w:val="26"/>
                <w:lang w:val="uz-Latn-UZ"/>
              </w:rPr>
              <w:t xml:space="preserve">10 </w:t>
            </w:r>
            <w:r>
              <w:rPr>
                <w:rFonts w:ascii="Times New Roman" w:hAnsi="Times New Roman"/>
                <w:bCs/>
                <w:color w:val="000000"/>
                <w:sz w:val="26"/>
                <w:szCs w:val="26"/>
                <w:lang w:val="uz-Cyrl-UZ"/>
              </w:rPr>
              <w:t>ballgacha</w:t>
            </w:r>
          </w:p>
        </w:tc>
      </w:tr>
      <w:tr w:rsidR="0033288F" w14:paraId="17670631" w14:textId="77777777" w:rsidTr="0033288F">
        <w:trPr>
          <w:trHeight w:val="313"/>
        </w:trPr>
        <w:tc>
          <w:tcPr>
            <w:tcW w:w="393" w:type="dxa"/>
            <w:tcBorders>
              <w:top w:val="single" w:sz="4" w:space="0" w:color="auto"/>
              <w:left w:val="single" w:sz="4" w:space="0" w:color="auto"/>
              <w:bottom w:val="single" w:sz="4" w:space="0" w:color="auto"/>
              <w:right w:val="single" w:sz="4" w:space="0" w:color="auto"/>
            </w:tcBorders>
            <w:vAlign w:val="center"/>
            <w:hideMark/>
          </w:tcPr>
          <w:p w14:paraId="0A8BC2DB" w14:textId="77777777" w:rsidR="0033288F" w:rsidRDefault="0033288F">
            <w:pPr>
              <w:spacing w:before="20" w:after="20" w:line="240" w:lineRule="auto"/>
              <w:jc w:val="both"/>
              <w:rPr>
                <w:rFonts w:ascii="Times New Roman" w:hAnsi="Times New Roman"/>
                <w:bCs/>
                <w:color w:val="000000"/>
                <w:sz w:val="26"/>
                <w:szCs w:val="26"/>
                <w:lang w:val="uz-Cyrl-UZ"/>
              </w:rPr>
            </w:pPr>
            <w:r>
              <w:rPr>
                <w:rFonts w:ascii="Times New Roman" w:hAnsi="Times New Roman"/>
                <w:bCs/>
                <w:color w:val="000000"/>
                <w:sz w:val="26"/>
                <w:szCs w:val="26"/>
                <w:lang w:val="en-US"/>
              </w:rPr>
              <w:t>6</w:t>
            </w:r>
          </w:p>
        </w:tc>
        <w:tc>
          <w:tcPr>
            <w:tcW w:w="4280" w:type="dxa"/>
            <w:tcBorders>
              <w:top w:val="single" w:sz="4" w:space="0" w:color="auto"/>
              <w:left w:val="single" w:sz="4" w:space="0" w:color="auto"/>
              <w:bottom w:val="single" w:sz="4" w:space="0" w:color="auto"/>
              <w:right w:val="single" w:sz="4" w:space="0" w:color="auto"/>
            </w:tcBorders>
            <w:vAlign w:val="center"/>
            <w:hideMark/>
          </w:tcPr>
          <w:p w14:paraId="2EBF0D92" w14:textId="77777777" w:rsidR="0033288F" w:rsidRDefault="0033288F">
            <w:pPr>
              <w:spacing w:before="20" w:after="20" w:line="240" w:lineRule="auto"/>
              <w:jc w:val="both"/>
              <w:rPr>
                <w:rFonts w:ascii="Times New Roman" w:hAnsi="Times New Roman"/>
                <w:sz w:val="26"/>
                <w:szCs w:val="26"/>
                <w:lang w:val="uz-Cyrl-UZ"/>
              </w:rPr>
            </w:pPr>
            <w:proofErr w:type="spellStart"/>
            <w:r>
              <w:rPr>
                <w:rFonts w:ascii="Times New Roman" w:hAnsi="Times New Roman"/>
                <w:sz w:val="26"/>
                <w:szCs w:val="26"/>
                <w:lang w:val="en-US"/>
              </w:rPr>
              <w:t>Loyiha</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maket</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na’munasining</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mavjudligi</w:t>
            </w:r>
            <w:proofErr w:type="spellEnd"/>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27874D9" w14:textId="77777777" w:rsidR="0033288F" w:rsidRDefault="0033288F">
            <w:pPr>
              <w:spacing w:after="0" w:line="240" w:lineRule="auto"/>
              <w:rPr>
                <w:rFonts w:ascii="Times New Roman" w:hAnsi="Times New Roman"/>
                <w:bCs/>
                <w:color w:val="000000"/>
                <w:sz w:val="26"/>
                <w:szCs w:val="26"/>
                <w:lang w:val="uz-Latn-UZ"/>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227AEBB" w14:textId="77777777" w:rsidR="0033288F" w:rsidRDefault="0033288F">
            <w:pPr>
              <w:spacing w:before="20" w:after="20" w:line="240" w:lineRule="auto"/>
              <w:jc w:val="center"/>
              <w:rPr>
                <w:rFonts w:ascii="Times New Roman" w:hAnsi="Times New Roman"/>
                <w:bCs/>
                <w:color w:val="000000"/>
                <w:sz w:val="26"/>
                <w:szCs w:val="26"/>
                <w:lang w:val="uz-Latn-UZ"/>
              </w:rPr>
            </w:pPr>
            <w:r>
              <w:rPr>
                <w:rFonts w:ascii="Times New Roman" w:hAnsi="Times New Roman"/>
                <w:bCs/>
                <w:color w:val="000000"/>
                <w:sz w:val="26"/>
                <w:szCs w:val="26"/>
                <w:lang w:val="uz-Latn-UZ"/>
              </w:rPr>
              <w:t>20 ballgcha</w:t>
            </w:r>
          </w:p>
        </w:tc>
      </w:tr>
      <w:tr w:rsidR="0033288F" w14:paraId="7B4628C4" w14:textId="77777777" w:rsidTr="0033288F">
        <w:trPr>
          <w:trHeight w:val="313"/>
        </w:trPr>
        <w:tc>
          <w:tcPr>
            <w:tcW w:w="393" w:type="dxa"/>
            <w:tcBorders>
              <w:top w:val="single" w:sz="4" w:space="0" w:color="auto"/>
              <w:left w:val="single" w:sz="4" w:space="0" w:color="auto"/>
              <w:bottom w:val="single" w:sz="4" w:space="0" w:color="auto"/>
              <w:right w:val="single" w:sz="4" w:space="0" w:color="auto"/>
            </w:tcBorders>
            <w:vAlign w:val="center"/>
            <w:hideMark/>
          </w:tcPr>
          <w:p w14:paraId="66653980" w14:textId="77777777" w:rsidR="0033288F" w:rsidRDefault="0033288F">
            <w:pPr>
              <w:spacing w:before="20" w:after="20" w:line="240" w:lineRule="auto"/>
              <w:jc w:val="both"/>
              <w:rPr>
                <w:rFonts w:ascii="Times New Roman" w:hAnsi="Times New Roman"/>
                <w:bCs/>
                <w:color w:val="000000"/>
                <w:sz w:val="26"/>
                <w:szCs w:val="26"/>
                <w:lang w:val="en-US"/>
              </w:rPr>
            </w:pPr>
            <w:r>
              <w:rPr>
                <w:rFonts w:ascii="Times New Roman" w:hAnsi="Times New Roman"/>
                <w:bCs/>
                <w:color w:val="000000"/>
                <w:sz w:val="26"/>
                <w:szCs w:val="26"/>
                <w:lang w:val="en-US"/>
              </w:rPr>
              <w:t>7</w:t>
            </w:r>
          </w:p>
        </w:tc>
        <w:tc>
          <w:tcPr>
            <w:tcW w:w="4280" w:type="dxa"/>
            <w:tcBorders>
              <w:top w:val="single" w:sz="4" w:space="0" w:color="auto"/>
              <w:left w:val="single" w:sz="4" w:space="0" w:color="auto"/>
              <w:bottom w:val="single" w:sz="4" w:space="0" w:color="auto"/>
              <w:right w:val="single" w:sz="4" w:space="0" w:color="auto"/>
            </w:tcBorders>
            <w:vAlign w:val="center"/>
            <w:hideMark/>
          </w:tcPr>
          <w:p w14:paraId="545BCA13" w14:textId="77777777" w:rsidR="0033288F" w:rsidRDefault="0033288F">
            <w:pPr>
              <w:spacing w:before="20" w:after="20" w:line="240" w:lineRule="auto"/>
              <w:jc w:val="both"/>
              <w:rPr>
                <w:rFonts w:ascii="Times New Roman" w:hAnsi="Times New Roman"/>
                <w:sz w:val="26"/>
                <w:szCs w:val="26"/>
                <w:lang w:val="en-US"/>
              </w:rPr>
            </w:pPr>
            <w:proofErr w:type="spellStart"/>
            <w:r>
              <w:rPr>
                <w:rFonts w:ascii="Times New Roman" w:hAnsi="Times New Roman"/>
                <w:sz w:val="26"/>
                <w:szCs w:val="26"/>
                <w:lang w:val="en-US"/>
              </w:rPr>
              <w:t>Loyiha</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taqdimotining</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mukammalligi</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60642E4A" w14:textId="77777777" w:rsidR="0033288F" w:rsidRDefault="0033288F">
            <w:pPr>
              <w:spacing w:after="0" w:line="240" w:lineRule="auto"/>
              <w:jc w:val="center"/>
              <w:rPr>
                <w:rFonts w:ascii="Times New Roman" w:eastAsia="Calibri" w:hAnsi="Times New Roman"/>
                <w:bCs/>
                <w:color w:val="000000"/>
                <w:sz w:val="26"/>
                <w:szCs w:val="26"/>
                <w:lang w:val="uz-Cyrl-UZ"/>
              </w:rPr>
            </w:pPr>
            <w:r>
              <w:rPr>
                <w:rFonts w:ascii="Times New Roman" w:hAnsi="Times New Roman"/>
                <w:sz w:val="26"/>
                <w:szCs w:val="26"/>
                <w:lang w:val="uz-Cyrl-UZ"/>
              </w:rPr>
              <w:t>O</w:t>
            </w:r>
            <w:r>
              <w:rPr>
                <w:rFonts w:ascii="Times New Roman" w:hAnsi="Times New Roman"/>
                <w:sz w:val="26"/>
                <w:szCs w:val="26"/>
                <w:lang w:val="en-US"/>
              </w:rPr>
              <w:t>‘</w:t>
            </w:r>
            <w:r>
              <w:rPr>
                <w:rFonts w:ascii="Times New Roman" w:hAnsi="Times New Roman"/>
                <w:sz w:val="26"/>
                <w:szCs w:val="26"/>
                <w:lang w:val="uz-Cyrl-UZ"/>
              </w:rPr>
              <w:t>rnatilgan tartibdagi savol-javoblar asosida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50C297" w14:textId="77777777" w:rsidR="0033288F" w:rsidRDefault="0033288F">
            <w:pPr>
              <w:spacing w:before="20" w:after="20" w:line="240" w:lineRule="auto"/>
              <w:jc w:val="center"/>
              <w:rPr>
                <w:rFonts w:ascii="Times New Roman" w:hAnsi="Times New Roman"/>
                <w:bCs/>
                <w:color w:val="000000"/>
                <w:sz w:val="26"/>
                <w:szCs w:val="26"/>
                <w:lang w:val="uz-Latn-UZ"/>
              </w:rPr>
            </w:pPr>
            <w:r>
              <w:rPr>
                <w:rFonts w:ascii="Times New Roman" w:hAnsi="Times New Roman"/>
                <w:bCs/>
                <w:color w:val="000000"/>
                <w:sz w:val="26"/>
                <w:szCs w:val="26"/>
                <w:lang w:val="uz-Latn-UZ"/>
              </w:rPr>
              <w:t xml:space="preserve">10 </w:t>
            </w:r>
            <w:r>
              <w:rPr>
                <w:rFonts w:ascii="Times New Roman" w:hAnsi="Times New Roman"/>
                <w:bCs/>
                <w:color w:val="000000"/>
                <w:sz w:val="26"/>
                <w:szCs w:val="26"/>
                <w:lang w:val="uz-Cyrl-UZ"/>
              </w:rPr>
              <w:t>ballgacha</w:t>
            </w:r>
          </w:p>
        </w:tc>
      </w:tr>
      <w:tr w:rsidR="0033288F" w14:paraId="7DFBD8B5" w14:textId="77777777" w:rsidTr="0033288F">
        <w:trPr>
          <w:trHeight w:val="313"/>
        </w:trPr>
        <w:tc>
          <w:tcPr>
            <w:tcW w:w="393" w:type="dxa"/>
            <w:tcBorders>
              <w:top w:val="single" w:sz="4" w:space="0" w:color="auto"/>
              <w:left w:val="single" w:sz="4" w:space="0" w:color="auto"/>
              <w:bottom w:val="single" w:sz="4" w:space="0" w:color="auto"/>
              <w:right w:val="single" w:sz="4" w:space="0" w:color="auto"/>
            </w:tcBorders>
            <w:vAlign w:val="center"/>
            <w:hideMark/>
          </w:tcPr>
          <w:p w14:paraId="4D96E89B" w14:textId="77777777" w:rsidR="0033288F" w:rsidRDefault="0033288F">
            <w:pPr>
              <w:spacing w:before="20" w:after="20" w:line="240" w:lineRule="auto"/>
              <w:jc w:val="both"/>
              <w:rPr>
                <w:rFonts w:ascii="Times New Roman" w:hAnsi="Times New Roman"/>
                <w:bCs/>
                <w:color w:val="000000"/>
                <w:sz w:val="26"/>
                <w:szCs w:val="26"/>
                <w:lang w:val="en-US"/>
              </w:rPr>
            </w:pPr>
            <w:r>
              <w:rPr>
                <w:rFonts w:ascii="Times New Roman" w:hAnsi="Times New Roman"/>
                <w:bCs/>
                <w:color w:val="000000"/>
                <w:sz w:val="26"/>
                <w:szCs w:val="26"/>
                <w:lang w:val="en-US"/>
              </w:rPr>
              <w:t>8</w:t>
            </w:r>
          </w:p>
        </w:tc>
        <w:tc>
          <w:tcPr>
            <w:tcW w:w="4280" w:type="dxa"/>
            <w:tcBorders>
              <w:top w:val="single" w:sz="4" w:space="0" w:color="auto"/>
              <w:left w:val="single" w:sz="4" w:space="0" w:color="auto"/>
              <w:bottom w:val="single" w:sz="4" w:space="0" w:color="auto"/>
              <w:right w:val="single" w:sz="4" w:space="0" w:color="auto"/>
            </w:tcBorders>
            <w:vAlign w:val="center"/>
            <w:hideMark/>
          </w:tcPr>
          <w:p w14:paraId="31665076" w14:textId="77777777" w:rsidR="0033288F" w:rsidRDefault="0033288F">
            <w:pPr>
              <w:spacing w:before="20" w:after="20" w:line="240" w:lineRule="auto"/>
              <w:jc w:val="both"/>
              <w:rPr>
                <w:rFonts w:ascii="Times New Roman" w:hAnsi="Times New Roman"/>
                <w:sz w:val="26"/>
                <w:szCs w:val="26"/>
                <w:lang w:val="en-US"/>
              </w:rPr>
            </w:pPr>
            <w:proofErr w:type="spellStart"/>
            <w:r>
              <w:rPr>
                <w:rFonts w:ascii="Times New Roman" w:hAnsi="Times New Roman"/>
                <w:sz w:val="26"/>
                <w:szCs w:val="26"/>
                <w:lang w:val="en-US"/>
              </w:rPr>
              <w:t>Loyiha</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pasporti</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biznes-rejasi</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va</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xarajatlar</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smetasi</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hujjatlari</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to‘ldirilganligi</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3D2983A7" w14:textId="77777777" w:rsidR="0033288F" w:rsidRDefault="0033288F">
            <w:pPr>
              <w:spacing w:after="0" w:line="240" w:lineRule="auto"/>
              <w:jc w:val="center"/>
              <w:rPr>
                <w:rFonts w:ascii="Times New Roman" w:hAnsi="Times New Roman"/>
                <w:sz w:val="26"/>
                <w:szCs w:val="26"/>
                <w:lang w:val="uz-Cyrl-UZ"/>
              </w:rPr>
            </w:pPr>
            <w:proofErr w:type="spellStart"/>
            <w:r>
              <w:rPr>
                <w:rFonts w:ascii="Times New Roman" w:hAnsi="Times New Roman"/>
                <w:sz w:val="26"/>
                <w:szCs w:val="26"/>
                <w:lang w:val="en-US"/>
              </w:rPr>
              <w:t>Shakllantirilgan</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loyiha</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hujjatlarini</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ko‘rib</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chiqish</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asosida</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14:paraId="7CAC6DC3" w14:textId="77777777" w:rsidR="0033288F" w:rsidRDefault="0033288F">
            <w:pPr>
              <w:spacing w:before="20" w:after="20" w:line="240" w:lineRule="auto"/>
              <w:jc w:val="center"/>
              <w:rPr>
                <w:rFonts w:ascii="Times New Roman" w:hAnsi="Times New Roman"/>
                <w:bCs/>
                <w:color w:val="000000"/>
                <w:sz w:val="26"/>
                <w:szCs w:val="26"/>
                <w:lang w:val="uz-Latn-UZ"/>
              </w:rPr>
            </w:pPr>
            <w:r>
              <w:rPr>
                <w:rFonts w:ascii="Times New Roman" w:hAnsi="Times New Roman"/>
                <w:bCs/>
                <w:color w:val="000000"/>
                <w:sz w:val="26"/>
                <w:szCs w:val="26"/>
                <w:lang w:val="uz-Latn-UZ"/>
              </w:rPr>
              <w:t>20</w:t>
            </w:r>
            <w:r>
              <w:rPr>
                <w:rFonts w:ascii="Times New Roman" w:hAnsi="Times New Roman"/>
                <w:bCs/>
                <w:color w:val="000000"/>
                <w:sz w:val="26"/>
                <w:szCs w:val="26"/>
                <w:lang w:val="uz-Cyrl-UZ"/>
              </w:rPr>
              <w:t xml:space="preserve"> ballgacha</w:t>
            </w:r>
          </w:p>
        </w:tc>
      </w:tr>
      <w:tr w:rsidR="0033288F" w14:paraId="50CCAFBB" w14:textId="77777777" w:rsidTr="0033288F">
        <w:trPr>
          <w:trHeight w:val="415"/>
        </w:trPr>
        <w:tc>
          <w:tcPr>
            <w:tcW w:w="7083" w:type="dxa"/>
            <w:gridSpan w:val="3"/>
            <w:tcBorders>
              <w:top w:val="single" w:sz="4" w:space="0" w:color="auto"/>
              <w:left w:val="single" w:sz="4" w:space="0" w:color="auto"/>
              <w:bottom w:val="single" w:sz="4" w:space="0" w:color="auto"/>
              <w:right w:val="single" w:sz="4" w:space="0" w:color="auto"/>
            </w:tcBorders>
            <w:shd w:val="clear" w:color="auto" w:fill="D9E2F3"/>
            <w:vAlign w:val="center"/>
            <w:hideMark/>
          </w:tcPr>
          <w:p w14:paraId="41B59628" w14:textId="77777777" w:rsidR="0033288F" w:rsidRDefault="0033288F">
            <w:pPr>
              <w:spacing w:before="20" w:after="20" w:line="240" w:lineRule="auto"/>
              <w:jc w:val="center"/>
              <w:rPr>
                <w:rFonts w:ascii="Times New Roman" w:hAnsi="Times New Roman"/>
                <w:b/>
                <w:bCs/>
                <w:color w:val="000000"/>
                <w:sz w:val="26"/>
                <w:szCs w:val="26"/>
                <w:lang w:val="uz-Cyrl-UZ"/>
              </w:rPr>
            </w:pPr>
            <w:r>
              <w:rPr>
                <w:rFonts w:ascii="Times New Roman" w:hAnsi="Times New Roman"/>
                <w:b/>
                <w:bCs/>
                <w:color w:val="000000"/>
                <w:sz w:val="26"/>
                <w:szCs w:val="26"/>
                <w:lang w:val="uz-Cyrl-UZ"/>
              </w:rPr>
              <w:t>Jami:</w:t>
            </w:r>
          </w:p>
        </w:tc>
        <w:tc>
          <w:tcPr>
            <w:tcW w:w="2126"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E4E66DA" w14:textId="77777777" w:rsidR="0033288F" w:rsidRDefault="0033288F">
            <w:pPr>
              <w:spacing w:before="20" w:after="20" w:line="240" w:lineRule="auto"/>
              <w:jc w:val="center"/>
              <w:rPr>
                <w:rFonts w:ascii="Times New Roman" w:hAnsi="Times New Roman"/>
                <w:b/>
                <w:bCs/>
                <w:color w:val="000000"/>
                <w:sz w:val="26"/>
                <w:szCs w:val="26"/>
                <w:lang w:val="uz-Latn-UZ"/>
              </w:rPr>
            </w:pPr>
            <w:r>
              <w:rPr>
                <w:rFonts w:ascii="Times New Roman" w:hAnsi="Times New Roman"/>
                <w:b/>
                <w:bCs/>
                <w:color w:val="000000"/>
                <w:sz w:val="26"/>
                <w:szCs w:val="26"/>
                <w:lang w:val="uz-Latn-UZ"/>
              </w:rPr>
              <w:t xml:space="preserve">100 </w:t>
            </w:r>
            <w:r>
              <w:rPr>
                <w:rFonts w:ascii="Times New Roman" w:hAnsi="Times New Roman"/>
                <w:b/>
                <w:bCs/>
                <w:color w:val="000000"/>
                <w:sz w:val="26"/>
                <w:szCs w:val="26"/>
                <w:lang w:val="uz-Cyrl-UZ"/>
              </w:rPr>
              <w:t>ballgacha</w:t>
            </w:r>
          </w:p>
        </w:tc>
      </w:tr>
    </w:tbl>
    <w:p w14:paraId="577E808F" w14:textId="77777777" w:rsidR="0033288F" w:rsidRDefault="0033288F" w:rsidP="0033288F">
      <w:pPr>
        <w:spacing w:after="0" w:line="240" w:lineRule="auto"/>
        <w:ind w:firstLine="567"/>
        <w:jc w:val="both"/>
        <w:rPr>
          <w:rFonts w:ascii="Times New Roman" w:eastAsia="Calibri" w:hAnsi="Times New Roman" w:cs="Times New Roman"/>
          <w:spacing w:val="5"/>
          <w:sz w:val="28"/>
          <w:szCs w:val="28"/>
        </w:rPr>
      </w:pPr>
    </w:p>
    <w:p w14:paraId="2B16CFCF" w14:textId="77777777" w:rsidR="0033288F" w:rsidRDefault="0033288F" w:rsidP="0033288F">
      <w:pPr>
        <w:spacing w:after="0" w:line="240" w:lineRule="auto"/>
        <w:ind w:firstLine="567"/>
        <w:jc w:val="both"/>
        <w:rPr>
          <w:rFonts w:ascii="Times New Roman" w:eastAsia="Calibri" w:hAnsi="Times New Roman" w:cs="Times New Roman"/>
          <w:spacing w:val="5"/>
          <w:sz w:val="28"/>
          <w:szCs w:val="28"/>
        </w:rPr>
      </w:pPr>
    </w:p>
    <w:p w14:paraId="252EF438" w14:textId="77777777" w:rsidR="00786572" w:rsidRDefault="00786572" w:rsidP="002E0149">
      <w:pPr>
        <w:pStyle w:val="a3"/>
      </w:pPr>
    </w:p>
    <w:sectPr w:rsidR="007865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74F13"/>
    <w:multiLevelType w:val="hybridMultilevel"/>
    <w:tmpl w:val="61520DDE"/>
    <w:lvl w:ilvl="0" w:tplc="42A8B39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9E1"/>
    <w:rsid w:val="00042BD5"/>
    <w:rsid w:val="002E0149"/>
    <w:rsid w:val="0033288F"/>
    <w:rsid w:val="00406638"/>
    <w:rsid w:val="00786572"/>
    <w:rsid w:val="007E5D7B"/>
    <w:rsid w:val="009B70FC"/>
    <w:rsid w:val="009D09E1"/>
    <w:rsid w:val="00A04FBA"/>
    <w:rsid w:val="00A94CAC"/>
    <w:rsid w:val="00AC4180"/>
    <w:rsid w:val="00D15455"/>
    <w:rsid w:val="00F779E1"/>
    <w:rsid w:val="00F8652A"/>
    <w:rsid w:val="00FA0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8783D"/>
  <w15:docId w15:val="{3E9CD7B4-1B96-44C5-94C4-8726A4C3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0149"/>
    <w:pPr>
      <w:spacing w:after="0" w:line="240" w:lineRule="auto"/>
    </w:pPr>
  </w:style>
  <w:style w:type="paragraph" w:styleId="a4">
    <w:name w:val="List Paragraph"/>
    <w:basedOn w:val="a"/>
    <w:uiPriority w:val="34"/>
    <w:qFormat/>
    <w:rsid w:val="002E0149"/>
    <w:pPr>
      <w:spacing w:after="0" w:line="240"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32134">
      <w:bodyDiv w:val="1"/>
      <w:marLeft w:val="0"/>
      <w:marRight w:val="0"/>
      <w:marTop w:val="0"/>
      <w:marBottom w:val="0"/>
      <w:divBdr>
        <w:top w:val="none" w:sz="0" w:space="0" w:color="auto"/>
        <w:left w:val="none" w:sz="0" w:space="0" w:color="auto"/>
        <w:bottom w:val="none" w:sz="0" w:space="0" w:color="auto"/>
        <w:right w:val="none" w:sz="0" w:space="0" w:color="auto"/>
      </w:divBdr>
    </w:div>
    <w:div w:id="1106730186">
      <w:bodyDiv w:val="1"/>
      <w:marLeft w:val="0"/>
      <w:marRight w:val="0"/>
      <w:marTop w:val="0"/>
      <w:marBottom w:val="0"/>
      <w:divBdr>
        <w:top w:val="none" w:sz="0" w:space="0" w:color="auto"/>
        <w:left w:val="none" w:sz="0" w:space="0" w:color="auto"/>
        <w:bottom w:val="none" w:sz="0" w:space="0" w:color="auto"/>
        <w:right w:val="none" w:sz="0" w:space="0" w:color="auto"/>
      </w:divBdr>
    </w:div>
    <w:div w:id="1673676770">
      <w:bodyDiv w:val="1"/>
      <w:marLeft w:val="0"/>
      <w:marRight w:val="0"/>
      <w:marTop w:val="0"/>
      <w:marBottom w:val="0"/>
      <w:divBdr>
        <w:top w:val="none" w:sz="0" w:space="0" w:color="auto"/>
        <w:left w:val="none" w:sz="0" w:space="0" w:color="auto"/>
        <w:bottom w:val="none" w:sz="0" w:space="0" w:color="auto"/>
        <w:right w:val="none" w:sz="0" w:space="0" w:color="auto"/>
      </w:divBdr>
    </w:div>
    <w:div w:id="1851944306">
      <w:bodyDiv w:val="1"/>
      <w:marLeft w:val="0"/>
      <w:marRight w:val="0"/>
      <w:marTop w:val="0"/>
      <w:marBottom w:val="0"/>
      <w:divBdr>
        <w:top w:val="none" w:sz="0" w:space="0" w:color="auto"/>
        <w:left w:val="none" w:sz="0" w:space="0" w:color="auto"/>
        <w:bottom w:val="none" w:sz="0" w:space="0" w:color="auto"/>
        <w:right w:val="none" w:sz="0" w:space="0" w:color="auto"/>
      </w:divBdr>
    </w:div>
    <w:div w:id="187834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1218</Words>
  <Characters>6944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ihtiyor</cp:lastModifiedBy>
  <cp:revision>9</cp:revision>
  <cp:lastPrinted>2023-09-20T04:03:00Z</cp:lastPrinted>
  <dcterms:created xsi:type="dcterms:W3CDTF">2023-09-19T11:17:00Z</dcterms:created>
  <dcterms:modified xsi:type="dcterms:W3CDTF">2023-09-25T12:06:00Z</dcterms:modified>
</cp:coreProperties>
</file>